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89" w:type="dxa"/>
        <w:tblInd w:w="-5" w:type="dxa"/>
        <w:tblLook w:val="04A0" w:firstRow="1" w:lastRow="0" w:firstColumn="1" w:lastColumn="0" w:noHBand="0" w:noVBand="1"/>
      </w:tblPr>
      <w:tblGrid>
        <w:gridCol w:w="652"/>
        <w:gridCol w:w="2057"/>
        <w:gridCol w:w="1726"/>
        <w:gridCol w:w="2679"/>
        <w:gridCol w:w="7775"/>
      </w:tblGrid>
      <w:tr w:rsidR="00241A3B" w:rsidRPr="001B5D3C" w14:paraId="0B49A4CA" w14:textId="77777777" w:rsidTr="007F6CB9">
        <w:trPr>
          <w:trHeight w:val="731"/>
        </w:trPr>
        <w:tc>
          <w:tcPr>
            <w:tcW w:w="14889" w:type="dxa"/>
            <w:gridSpan w:val="5"/>
            <w:tcBorders>
              <w:bottom w:val="single" w:sz="4" w:space="0" w:color="auto"/>
            </w:tcBorders>
            <w:shd w:val="clear" w:color="auto" w:fill="auto"/>
            <w:vAlign w:val="center"/>
          </w:tcPr>
          <w:p w14:paraId="0BB3C999" w14:textId="77777777" w:rsidR="00241A3B" w:rsidRPr="007C0241" w:rsidRDefault="00241A3B" w:rsidP="001B5D3C">
            <w:pPr>
              <w:spacing w:after="0" w:line="240" w:lineRule="auto"/>
              <w:jc w:val="center"/>
              <w:rPr>
                <w:rFonts w:ascii="Times New Roman" w:eastAsia="Times New Roman" w:hAnsi="Times New Roman" w:cs="Times New Roman"/>
                <w:b/>
                <w:bCs/>
                <w:color w:val="000000"/>
                <w:sz w:val="28"/>
                <w:szCs w:val="28"/>
                <w:lang w:eastAsia="ru-RU"/>
              </w:rPr>
            </w:pPr>
            <w:r w:rsidRPr="007C0241">
              <w:rPr>
                <w:rFonts w:ascii="Times New Roman" w:eastAsia="Times New Roman" w:hAnsi="Times New Roman" w:cs="Times New Roman"/>
                <w:b/>
                <w:bCs/>
                <w:color w:val="000000"/>
                <w:sz w:val="28"/>
                <w:szCs w:val="28"/>
                <w:lang w:eastAsia="ru-RU"/>
              </w:rPr>
              <w:t>Ответы на вопросы методического характера, поступившие с письмами территориальных органов Росреестра</w:t>
            </w:r>
          </w:p>
        </w:tc>
      </w:tr>
      <w:tr w:rsidR="00E363D8" w:rsidRPr="001B5D3C" w14:paraId="18A3F6D9" w14:textId="77777777" w:rsidTr="007F6CB9">
        <w:trPr>
          <w:trHeight w:val="1770"/>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38152" w14:textId="77777777" w:rsidR="00E363D8" w:rsidRPr="001B5D3C" w:rsidRDefault="00E363D8" w:rsidP="001B5D3C">
            <w:pPr>
              <w:spacing w:after="0" w:line="240" w:lineRule="auto"/>
              <w:jc w:val="center"/>
              <w:rPr>
                <w:rFonts w:ascii="Times New Roman" w:eastAsia="Times New Roman" w:hAnsi="Times New Roman" w:cs="Times New Roman"/>
                <w:b/>
                <w:bCs/>
                <w:color w:val="000000"/>
                <w:lang w:eastAsia="ru-RU"/>
              </w:rPr>
            </w:pPr>
            <w:r w:rsidRPr="001B5D3C">
              <w:rPr>
                <w:rFonts w:ascii="Times New Roman" w:eastAsia="Times New Roman" w:hAnsi="Times New Roman" w:cs="Times New Roman"/>
                <w:b/>
                <w:bCs/>
                <w:color w:val="000000"/>
                <w:lang w:eastAsia="ru-RU"/>
              </w:rPr>
              <w:t>№ П/П</w:t>
            </w:r>
          </w:p>
        </w:tc>
        <w:tc>
          <w:tcPr>
            <w:tcW w:w="2057" w:type="dxa"/>
            <w:tcBorders>
              <w:top w:val="single" w:sz="4" w:space="0" w:color="auto"/>
              <w:left w:val="nil"/>
              <w:bottom w:val="single" w:sz="4" w:space="0" w:color="auto"/>
              <w:right w:val="single" w:sz="4" w:space="0" w:color="auto"/>
            </w:tcBorders>
            <w:shd w:val="clear" w:color="auto" w:fill="auto"/>
            <w:vAlign w:val="center"/>
            <w:hideMark/>
          </w:tcPr>
          <w:p w14:paraId="6FC4F982" w14:textId="77777777" w:rsidR="00E363D8" w:rsidRPr="001B5D3C" w:rsidRDefault="00E363D8" w:rsidP="001B5D3C">
            <w:pPr>
              <w:spacing w:after="0" w:line="240" w:lineRule="auto"/>
              <w:jc w:val="center"/>
              <w:rPr>
                <w:rFonts w:ascii="Times New Roman" w:eastAsia="Times New Roman" w:hAnsi="Times New Roman" w:cs="Times New Roman"/>
                <w:b/>
                <w:bCs/>
                <w:color w:val="000000"/>
                <w:lang w:eastAsia="ru-RU"/>
              </w:rPr>
            </w:pPr>
            <w:r w:rsidRPr="001B5D3C">
              <w:rPr>
                <w:rFonts w:ascii="Times New Roman" w:eastAsia="Times New Roman" w:hAnsi="Times New Roman" w:cs="Times New Roman"/>
                <w:b/>
                <w:bCs/>
                <w:color w:val="000000"/>
                <w:lang w:eastAsia="ru-RU"/>
              </w:rPr>
              <w:t>Наименование  территориального органа Росреестра</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72A4DE71" w14:textId="77777777" w:rsidR="00E363D8" w:rsidRPr="001B5D3C" w:rsidRDefault="00E363D8" w:rsidP="001B5D3C">
            <w:pPr>
              <w:spacing w:after="0" w:line="240" w:lineRule="auto"/>
              <w:jc w:val="center"/>
              <w:rPr>
                <w:rFonts w:ascii="Times New Roman" w:eastAsia="Times New Roman" w:hAnsi="Times New Roman" w:cs="Times New Roman"/>
                <w:b/>
                <w:bCs/>
                <w:color w:val="000000"/>
                <w:lang w:eastAsia="ru-RU"/>
              </w:rPr>
            </w:pPr>
            <w:r w:rsidRPr="001B5D3C">
              <w:rPr>
                <w:rFonts w:ascii="Times New Roman" w:eastAsia="Times New Roman" w:hAnsi="Times New Roman" w:cs="Times New Roman"/>
                <w:b/>
                <w:bCs/>
                <w:color w:val="000000"/>
                <w:lang w:eastAsia="ru-RU"/>
              </w:rPr>
              <w:t>Реквизиты направленного ТО письма</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14:paraId="39F69CBF" w14:textId="77777777" w:rsidR="00E363D8" w:rsidRPr="001B5D3C" w:rsidRDefault="00E363D8" w:rsidP="001B5D3C">
            <w:pPr>
              <w:spacing w:after="0" w:line="240" w:lineRule="auto"/>
              <w:jc w:val="center"/>
              <w:rPr>
                <w:rFonts w:ascii="Times New Roman" w:eastAsia="Times New Roman" w:hAnsi="Times New Roman" w:cs="Times New Roman"/>
                <w:b/>
                <w:bCs/>
                <w:color w:val="000000"/>
                <w:lang w:eastAsia="ru-RU"/>
              </w:rPr>
            </w:pPr>
            <w:r w:rsidRPr="001B5D3C">
              <w:rPr>
                <w:rFonts w:ascii="Times New Roman" w:eastAsia="Times New Roman" w:hAnsi="Times New Roman" w:cs="Times New Roman"/>
                <w:b/>
                <w:bCs/>
                <w:color w:val="000000"/>
                <w:lang w:eastAsia="ru-RU"/>
              </w:rPr>
              <w:t>Вопрос территориального органа Росреестра</w:t>
            </w:r>
          </w:p>
        </w:tc>
        <w:tc>
          <w:tcPr>
            <w:tcW w:w="7775" w:type="dxa"/>
            <w:tcBorders>
              <w:top w:val="single" w:sz="4" w:space="0" w:color="auto"/>
              <w:left w:val="nil"/>
              <w:bottom w:val="single" w:sz="4" w:space="0" w:color="auto"/>
              <w:right w:val="single" w:sz="4" w:space="0" w:color="auto"/>
            </w:tcBorders>
            <w:shd w:val="clear" w:color="auto" w:fill="auto"/>
            <w:vAlign w:val="center"/>
            <w:hideMark/>
          </w:tcPr>
          <w:p w14:paraId="44E8236D" w14:textId="77777777" w:rsidR="00E363D8" w:rsidRPr="001B5D3C" w:rsidRDefault="00E363D8" w:rsidP="001A2E13">
            <w:pPr>
              <w:spacing w:after="0" w:line="240" w:lineRule="auto"/>
              <w:jc w:val="center"/>
              <w:rPr>
                <w:rFonts w:ascii="Times New Roman" w:eastAsia="Times New Roman" w:hAnsi="Times New Roman" w:cs="Times New Roman"/>
                <w:b/>
                <w:bCs/>
                <w:color w:val="000000"/>
                <w:lang w:eastAsia="ru-RU"/>
              </w:rPr>
            </w:pPr>
            <w:r w:rsidRPr="001B5D3C">
              <w:rPr>
                <w:rFonts w:ascii="Times New Roman" w:eastAsia="Times New Roman" w:hAnsi="Times New Roman" w:cs="Times New Roman"/>
                <w:b/>
                <w:bCs/>
                <w:color w:val="000000"/>
                <w:lang w:eastAsia="ru-RU"/>
              </w:rPr>
              <w:t xml:space="preserve">Ответ Центрального </w:t>
            </w:r>
            <w:r w:rsidR="001A2E13">
              <w:rPr>
                <w:rFonts w:ascii="Times New Roman" w:eastAsia="Times New Roman" w:hAnsi="Times New Roman" w:cs="Times New Roman"/>
                <w:b/>
                <w:bCs/>
                <w:color w:val="000000"/>
                <w:lang w:eastAsia="ru-RU"/>
              </w:rPr>
              <w:t>а</w:t>
            </w:r>
            <w:r w:rsidRPr="001B5D3C">
              <w:rPr>
                <w:rFonts w:ascii="Times New Roman" w:eastAsia="Times New Roman" w:hAnsi="Times New Roman" w:cs="Times New Roman"/>
                <w:b/>
                <w:bCs/>
                <w:color w:val="000000"/>
                <w:lang w:eastAsia="ru-RU"/>
              </w:rPr>
              <w:t>ппарата Росреестра</w:t>
            </w:r>
          </w:p>
        </w:tc>
      </w:tr>
      <w:tr w:rsidR="00E363D8" w:rsidRPr="001B5D3C" w14:paraId="4F9BD3D3" w14:textId="77777777" w:rsidTr="007F6CB9">
        <w:trPr>
          <w:trHeight w:val="699"/>
        </w:trPr>
        <w:tc>
          <w:tcPr>
            <w:tcW w:w="652" w:type="dxa"/>
            <w:tcBorders>
              <w:top w:val="single" w:sz="4" w:space="0" w:color="auto"/>
              <w:left w:val="single" w:sz="4" w:space="0" w:color="auto"/>
              <w:bottom w:val="single" w:sz="4" w:space="0" w:color="auto"/>
              <w:right w:val="single" w:sz="4" w:space="0" w:color="auto"/>
            </w:tcBorders>
            <w:shd w:val="clear" w:color="auto" w:fill="auto"/>
          </w:tcPr>
          <w:p w14:paraId="6541AC09" w14:textId="77777777" w:rsidR="00E363D8" w:rsidRDefault="00E363D8" w:rsidP="00585314">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w:t>
            </w:r>
            <w:r w:rsidR="00815098">
              <w:rPr>
                <w:rFonts w:ascii="Times New Roman" w:eastAsia="Times New Roman" w:hAnsi="Times New Roman" w:cs="Times New Roman"/>
                <w:b/>
                <w:bCs/>
                <w:color w:val="000000"/>
                <w:lang w:eastAsia="ru-RU"/>
              </w:rPr>
              <w:t>.</w:t>
            </w:r>
          </w:p>
        </w:tc>
        <w:tc>
          <w:tcPr>
            <w:tcW w:w="2057" w:type="dxa"/>
            <w:tcBorders>
              <w:top w:val="single" w:sz="4" w:space="0" w:color="auto"/>
              <w:left w:val="nil"/>
              <w:bottom w:val="single" w:sz="4" w:space="0" w:color="auto"/>
              <w:right w:val="single" w:sz="4" w:space="0" w:color="auto"/>
            </w:tcBorders>
            <w:shd w:val="clear" w:color="auto" w:fill="auto"/>
          </w:tcPr>
          <w:p w14:paraId="2371C0DE" w14:textId="77777777" w:rsidR="00E363D8" w:rsidRDefault="00E363D8" w:rsidP="00B05319">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Управление Росреестра </w:t>
            </w:r>
            <w:r w:rsidR="00815098">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по Т</w:t>
            </w:r>
            <w:r w:rsidR="00B05319">
              <w:rPr>
                <w:rFonts w:ascii="Times New Roman" w:eastAsia="Times New Roman" w:hAnsi="Times New Roman" w:cs="Times New Roman"/>
                <w:bCs/>
                <w:color w:val="000000"/>
                <w:lang w:eastAsia="ru-RU"/>
              </w:rPr>
              <w:t>ульской</w:t>
            </w:r>
            <w:r w:rsidRPr="001B5D3C">
              <w:rPr>
                <w:rFonts w:ascii="Times New Roman" w:eastAsia="Times New Roman" w:hAnsi="Times New Roman" w:cs="Times New Roman"/>
                <w:bCs/>
                <w:color w:val="000000"/>
                <w:lang w:eastAsia="ru-RU"/>
              </w:rPr>
              <w:t xml:space="preserve"> области</w:t>
            </w:r>
          </w:p>
          <w:p w14:paraId="5E00D831" w14:textId="77777777" w:rsidR="00057FD8" w:rsidRDefault="00057FD8" w:rsidP="00B05319">
            <w:pPr>
              <w:spacing w:after="0" w:line="240" w:lineRule="auto"/>
              <w:jc w:val="center"/>
              <w:rPr>
                <w:rFonts w:ascii="Times New Roman" w:eastAsia="Times New Roman" w:hAnsi="Times New Roman" w:cs="Times New Roman"/>
                <w:bCs/>
                <w:color w:val="000000"/>
                <w:lang w:eastAsia="ru-RU"/>
              </w:rPr>
            </w:pPr>
          </w:p>
          <w:p w14:paraId="6172BDF2" w14:textId="77777777" w:rsidR="00057FD8" w:rsidRPr="001B5D3C" w:rsidRDefault="00057FD8" w:rsidP="00B05319">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Госкомрегистр</w:t>
            </w:r>
          </w:p>
        </w:tc>
        <w:tc>
          <w:tcPr>
            <w:tcW w:w="1726" w:type="dxa"/>
            <w:tcBorders>
              <w:top w:val="single" w:sz="4" w:space="0" w:color="auto"/>
              <w:left w:val="nil"/>
              <w:bottom w:val="single" w:sz="4" w:space="0" w:color="auto"/>
              <w:right w:val="single" w:sz="4" w:space="0" w:color="auto"/>
            </w:tcBorders>
            <w:shd w:val="clear" w:color="auto" w:fill="auto"/>
          </w:tcPr>
          <w:p w14:paraId="09EDC735" w14:textId="77777777" w:rsidR="00E363D8" w:rsidRDefault="00E363D8" w:rsidP="00B05319">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от </w:t>
            </w:r>
            <w:r w:rsidR="00B05319">
              <w:rPr>
                <w:rFonts w:ascii="Times New Roman" w:eastAsia="Times New Roman" w:hAnsi="Times New Roman" w:cs="Times New Roman"/>
                <w:bCs/>
                <w:color w:val="000000"/>
                <w:lang w:eastAsia="ru-RU"/>
              </w:rPr>
              <w:t>13</w:t>
            </w:r>
            <w:r w:rsidRPr="001B5D3C">
              <w:rPr>
                <w:rFonts w:ascii="Times New Roman" w:eastAsia="Times New Roman" w:hAnsi="Times New Roman" w:cs="Times New Roman"/>
                <w:bCs/>
                <w:color w:val="000000"/>
                <w:lang w:eastAsia="ru-RU"/>
              </w:rPr>
              <w:t xml:space="preserve">.04.2022 </w:t>
            </w:r>
            <w:r w:rsidR="00B05319">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 </w:t>
            </w:r>
            <w:r w:rsidR="00B05319">
              <w:rPr>
                <w:rFonts w:ascii="Times New Roman" w:eastAsia="Times New Roman" w:hAnsi="Times New Roman" w:cs="Times New Roman"/>
                <w:bCs/>
                <w:color w:val="000000"/>
                <w:lang w:eastAsia="ru-RU"/>
              </w:rPr>
              <w:t>02-03-04257СК/22</w:t>
            </w:r>
          </w:p>
          <w:p w14:paraId="01FFEB03" w14:textId="77777777" w:rsidR="00057FD8" w:rsidRDefault="00057FD8" w:rsidP="00B05319">
            <w:pPr>
              <w:spacing w:after="0" w:line="240" w:lineRule="auto"/>
              <w:jc w:val="center"/>
              <w:rPr>
                <w:rFonts w:ascii="Times New Roman" w:eastAsia="Times New Roman" w:hAnsi="Times New Roman" w:cs="Times New Roman"/>
                <w:bCs/>
                <w:color w:val="000000"/>
                <w:lang w:eastAsia="ru-RU"/>
              </w:rPr>
            </w:pPr>
          </w:p>
          <w:p w14:paraId="51E792C1" w14:textId="77777777" w:rsidR="00057FD8" w:rsidRDefault="00057FD8" w:rsidP="00B05319">
            <w:pPr>
              <w:spacing w:after="0" w:line="240" w:lineRule="auto"/>
              <w:jc w:val="center"/>
              <w:rPr>
                <w:rFonts w:ascii="Times New Roman" w:eastAsia="Times New Roman" w:hAnsi="Times New Roman" w:cs="Times New Roman"/>
                <w:bCs/>
                <w:color w:val="000000"/>
                <w:lang w:eastAsia="ru-RU"/>
              </w:rPr>
            </w:pPr>
          </w:p>
          <w:p w14:paraId="3BF5C697" w14:textId="77777777" w:rsidR="00057FD8" w:rsidRPr="001B5D3C" w:rsidRDefault="00057FD8" w:rsidP="00B05319">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от 30.05.2022 </w:t>
            </w:r>
            <w:r>
              <w:rPr>
                <w:rFonts w:ascii="Times New Roman" w:eastAsia="Times New Roman" w:hAnsi="Times New Roman" w:cs="Times New Roman"/>
                <w:bCs/>
                <w:color w:val="000000"/>
                <w:lang w:eastAsia="ru-RU"/>
              </w:rPr>
              <w:br/>
              <w:t>№ 05/1175</w:t>
            </w:r>
          </w:p>
        </w:tc>
        <w:tc>
          <w:tcPr>
            <w:tcW w:w="2679" w:type="dxa"/>
            <w:tcBorders>
              <w:top w:val="single" w:sz="4" w:space="0" w:color="auto"/>
              <w:left w:val="nil"/>
              <w:bottom w:val="single" w:sz="4" w:space="0" w:color="auto"/>
              <w:right w:val="single" w:sz="4" w:space="0" w:color="auto"/>
            </w:tcBorders>
            <w:shd w:val="clear" w:color="auto" w:fill="auto"/>
          </w:tcPr>
          <w:p w14:paraId="5ED05C7B" w14:textId="77777777" w:rsidR="00E363D8" w:rsidRPr="001B5D3C" w:rsidRDefault="00E363D8" w:rsidP="00147341">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w:t>
            </w:r>
            <w:r w:rsidRPr="001B5D3C">
              <w:rPr>
                <w:rFonts w:ascii="Times New Roman" w:eastAsia="Times New Roman" w:hAnsi="Times New Roman" w:cs="Times New Roman"/>
                <w:bCs/>
                <w:color w:val="000000"/>
                <w:lang w:eastAsia="ru-RU"/>
              </w:rPr>
              <w:t xml:space="preserve"> </w:t>
            </w:r>
            <w:r w:rsidR="00147341">
              <w:rPr>
                <w:rFonts w:ascii="Times New Roman" w:eastAsia="Times New Roman" w:hAnsi="Times New Roman" w:cs="Times New Roman"/>
                <w:bCs/>
                <w:color w:val="000000"/>
                <w:lang w:eastAsia="ru-RU"/>
              </w:rPr>
              <w:t>применении статьи 16 Закона № 476-ФЗ</w:t>
            </w:r>
            <w:r w:rsidR="00147341">
              <w:rPr>
                <w:rStyle w:val="ae"/>
                <w:rFonts w:ascii="Times New Roman" w:eastAsia="Times New Roman" w:hAnsi="Times New Roman" w:cs="Times New Roman"/>
                <w:bCs/>
                <w:color w:val="000000"/>
                <w:lang w:eastAsia="ru-RU"/>
              </w:rPr>
              <w:footnoteReference w:id="1"/>
            </w:r>
            <w:r w:rsidR="00AF6453">
              <w:rPr>
                <w:rFonts w:ascii="Times New Roman" w:eastAsia="Times New Roman" w:hAnsi="Times New Roman" w:cs="Times New Roman"/>
                <w:bCs/>
                <w:color w:val="000000"/>
                <w:lang w:eastAsia="ru-RU"/>
              </w:rPr>
              <w:t>.</w:t>
            </w:r>
          </w:p>
        </w:tc>
        <w:tc>
          <w:tcPr>
            <w:tcW w:w="7775" w:type="dxa"/>
            <w:tcBorders>
              <w:top w:val="single" w:sz="4" w:space="0" w:color="auto"/>
              <w:left w:val="nil"/>
              <w:bottom w:val="single" w:sz="4" w:space="0" w:color="auto"/>
              <w:right w:val="single" w:sz="4" w:space="0" w:color="auto"/>
            </w:tcBorders>
            <w:shd w:val="clear" w:color="auto" w:fill="auto"/>
          </w:tcPr>
          <w:p w14:paraId="7A78BB6A" w14:textId="77777777" w:rsidR="00147341" w:rsidRPr="00147341" w:rsidRDefault="00147341" w:rsidP="00147341">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147341">
              <w:rPr>
                <w:rFonts w:ascii="Times New Roman" w:eastAsia="Times New Roman" w:hAnsi="Times New Roman" w:cs="Times New Roman"/>
                <w:bCs/>
                <w:color w:val="000000"/>
                <w:lang w:eastAsia="ru-RU"/>
              </w:rPr>
              <w:t>Закон</w:t>
            </w:r>
            <w:r>
              <w:rPr>
                <w:rFonts w:ascii="Times New Roman" w:eastAsia="Times New Roman" w:hAnsi="Times New Roman" w:cs="Times New Roman"/>
                <w:bCs/>
                <w:color w:val="000000"/>
                <w:lang w:eastAsia="ru-RU"/>
              </w:rPr>
              <w:t>ом</w:t>
            </w:r>
            <w:r w:rsidRPr="00147341">
              <w:rPr>
                <w:rFonts w:ascii="Times New Roman" w:eastAsia="Times New Roman" w:hAnsi="Times New Roman" w:cs="Times New Roman"/>
                <w:bCs/>
                <w:color w:val="000000"/>
                <w:lang w:eastAsia="ru-RU"/>
              </w:rPr>
              <w:t xml:space="preserve"> № 476-ФЗ статья 1 </w:t>
            </w:r>
            <w:proofErr w:type="spellStart"/>
            <w:r>
              <w:rPr>
                <w:rFonts w:ascii="Times New Roman" w:eastAsia="Times New Roman" w:hAnsi="Times New Roman" w:cs="Times New Roman"/>
                <w:bCs/>
                <w:color w:val="000000"/>
                <w:lang w:eastAsia="ru-RU"/>
              </w:rPr>
              <w:t>ГрК</w:t>
            </w:r>
            <w:proofErr w:type="spellEnd"/>
            <w:r>
              <w:rPr>
                <w:rStyle w:val="ae"/>
                <w:rFonts w:ascii="Times New Roman" w:eastAsia="Times New Roman" w:hAnsi="Times New Roman" w:cs="Times New Roman"/>
                <w:bCs/>
                <w:color w:val="000000"/>
                <w:lang w:eastAsia="ru-RU"/>
              </w:rPr>
              <w:footnoteReference w:id="2"/>
            </w:r>
            <w:r w:rsidRPr="00147341">
              <w:rPr>
                <w:rFonts w:ascii="Times New Roman" w:eastAsia="Times New Roman" w:hAnsi="Times New Roman" w:cs="Times New Roman"/>
                <w:bCs/>
                <w:color w:val="000000"/>
                <w:lang w:eastAsia="ru-RU"/>
              </w:rPr>
              <w:t xml:space="preserve"> дополнена пунктом 40, согласно которому дом блокированной застройки – это жилой дом, блокированный </w:t>
            </w:r>
            <w:r w:rsidR="007F6CB9">
              <w:rPr>
                <w:rFonts w:ascii="Times New Roman" w:eastAsia="Times New Roman" w:hAnsi="Times New Roman" w:cs="Times New Roman"/>
                <w:bCs/>
                <w:color w:val="000000"/>
                <w:lang w:eastAsia="ru-RU"/>
              </w:rPr>
              <w:br/>
            </w:r>
            <w:r w:rsidRPr="00147341">
              <w:rPr>
                <w:rFonts w:ascii="Times New Roman" w:eastAsia="Times New Roman" w:hAnsi="Times New Roman" w:cs="Times New Roman"/>
                <w:bCs/>
                <w:color w:val="000000"/>
                <w:lang w:eastAsia="ru-RU"/>
              </w:rPr>
              <w:t>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04BABE75" w14:textId="5AF5941B" w:rsidR="00147341" w:rsidRDefault="00147341" w:rsidP="00147341">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147341">
              <w:rPr>
                <w:rFonts w:ascii="Times New Roman" w:eastAsia="Times New Roman" w:hAnsi="Times New Roman" w:cs="Times New Roman"/>
                <w:bCs/>
                <w:color w:val="000000"/>
                <w:lang w:eastAsia="ru-RU"/>
              </w:rPr>
              <w:t xml:space="preserve">На основании части 1 </w:t>
            </w:r>
            <w:r w:rsidR="00203CCA">
              <w:rPr>
                <w:rFonts w:ascii="Times New Roman" w:eastAsia="Times New Roman" w:hAnsi="Times New Roman" w:cs="Times New Roman"/>
                <w:bCs/>
                <w:color w:val="000000"/>
                <w:lang w:eastAsia="ru-RU"/>
              </w:rPr>
              <w:t xml:space="preserve">статьи 16 </w:t>
            </w:r>
            <w:r w:rsidRPr="00147341">
              <w:rPr>
                <w:rFonts w:ascii="Times New Roman" w:eastAsia="Times New Roman" w:hAnsi="Times New Roman" w:cs="Times New Roman"/>
                <w:bCs/>
                <w:color w:val="000000"/>
                <w:lang w:eastAsia="ru-RU"/>
              </w:rPr>
              <w:t xml:space="preserve">Закона № 476-ФЗ блок, указанный </w:t>
            </w:r>
            <w:r w:rsidR="00203CCA">
              <w:rPr>
                <w:rFonts w:ascii="Times New Roman" w:eastAsia="Times New Roman" w:hAnsi="Times New Roman" w:cs="Times New Roman"/>
                <w:bCs/>
                <w:color w:val="000000"/>
                <w:lang w:eastAsia="ru-RU"/>
              </w:rPr>
              <w:br/>
            </w:r>
            <w:r w:rsidRPr="00147341">
              <w:rPr>
                <w:rFonts w:ascii="Times New Roman" w:eastAsia="Times New Roman" w:hAnsi="Times New Roman" w:cs="Times New Roman"/>
                <w:bCs/>
                <w:color w:val="000000"/>
                <w:lang w:eastAsia="ru-RU"/>
              </w:rPr>
              <w:t xml:space="preserve">в действовавшей до дня вступления в силу Закона № 476-ФЗ редакции пункта 2 части 2 статьи 49 </w:t>
            </w:r>
            <w:proofErr w:type="spellStart"/>
            <w:r w:rsidRPr="00147341">
              <w:rPr>
                <w:rFonts w:ascii="Times New Roman" w:eastAsia="Times New Roman" w:hAnsi="Times New Roman" w:cs="Times New Roman"/>
                <w:bCs/>
                <w:color w:val="000000"/>
                <w:lang w:eastAsia="ru-RU"/>
              </w:rPr>
              <w:t>ГрК</w:t>
            </w:r>
            <w:proofErr w:type="spellEnd"/>
            <w:r>
              <w:rPr>
                <w:rFonts w:ascii="Times New Roman" w:eastAsia="Times New Roman" w:hAnsi="Times New Roman" w:cs="Times New Roman"/>
                <w:bCs/>
                <w:color w:val="000000"/>
                <w:lang w:eastAsia="ru-RU"/>
              </w:rPr>
              <w:t xml:space="preserve"> (до 01.03.2022)</w:t>
            </w:r>
            <w:r w:rsidRPr="00147341">
              <w:rPr>
                <w:rFonts w:ascii="Times New Roman" w:eastAsia="Times New Roman" w:hAnsi="Times New Roman" w:cs="Times New Roman"/>
                <w:bCs/>
                <w:color w:val="000000"/>
                <w:lang w:eastAsia="ru-RU"/>
              </w:rPr>
              <w:t xml:space="preserve">, соответствующий признакам, указанным в пункте 40 статьи 1 </w:t>
            </w:r>
            <w:proofErr w:type="spellStart"/>
            <w:r w:rsidRPr="00147341">
              <w:rPr>
                <w:rFonts w:ascii="Times New Roman" w:eastAsia="Times New Roman" w:hAnsi="Times New Roman" w:cs="Times New Roman"/>
                <w:bCs/>
                <w:color w:val="000000"/>
                <w:lang w:eastAsia="ru-RU"/>
              </w:rPr>
              <w:t>ГрК</w:t>
            </w:r>
            <w:proofErr w:type="spellEnd"/>
            <w:r w:rsidRPr="00147341">
              <w:rPr>
                <w:rFonts w:ascii="Times New Roman" w:eastAsia="Times New Roman" w:hAnsi="Times New Roman" w:cs="Times New Roman"/>
                <w:bCs/>
                <w:color w:val="000000"/>
                <w:lang w:eastAsia="ru-RU"/>
              </w:rPr>
              <w:t>, со дня вступления в силу Закона № 476-ФЗ признается домом блокированной застройки независимо от того, является ли данный блок зданием или помещением в здании.</w:t>
            </w:r>
          </w:p>
          <w:p w14:paraId="0B29462E" w14:textId="6893D60B" w:rsidR="00132878" w:rsidRDefault="00F11462" w:rsidP="00132878">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Учитывая положения част</w:t>
            </w:r>
            <w:r w:rsidR="00132878">
              <w:rPr>
                <w:rFonts w:ascii="Times New Roman" w:eastAsia="Times New Roman" w:hAnsi="Times New Roman" w:cs="Times New Roman"/>
                <w:bCs/>
                <w:color w:val="000000"/>
                <w:lang w:eastAsia="ru-RU"/>
              </w:rPr>
              <w:t>ей</w:t>
            </w:r>
            <w:r>
              <w:rPr>
                <w:rFonts w:ascii="Times New Roman" w:eastAsia="Times New Roman" w:hAnsi="Times New Roman" w:cs="Times New Roman"/>
                <w:bCs/>
                <w:color w:val="000000"/>
                <w:lang w:eastAsia="ru-RU"/>
              </w:rPr>
              <w:t xml:space="preserve"> 3</w:t>
            </w:r>
            <w:r w:rsidR="00132878">
              <w:rPr>
                <w:rFonts w:ascii="Times New Roman" w:eastAsia="Times New Roman" w:hAnsi="Times New Roman" w:cs="Times New Roman"/>
                <w:bCs/>
                <w:color w:val="000000"/>
                <w:lang w:eastAsia="ru-RU"/>
              </w:rPr>
              <w:t>, 4</w:t>
            </w:r>
            <w:r>
              <w:rPr>
                <w:rFonts w:ascii="Times New Roman" w:eastAsia="Times New Roman" w:hAnsi="Times New Roman" w:cs="Times New Roman"/>
                <w:bCs/>
                <w:color w:val="000000"/>
                <w:lang w:eastAsia="ru-RU"/>
              </w:rPr>
              <w:t xml:space="preserve"> статьи 16 Закона № 476-ФЗ, если </w:t>
            </w:r>
            <w:r w:rsidR="007F6CB9">
              <w:rPr>
                <w:rFonts w:ascii="Times New Roman" w:eastAsia="Times New Roman" w:hAnsi="Times New Roman" w:cs="Times New Roman"/>
                <w:bCs/>
                <w:color w:val="000000"/>
                <w:lang w:eastAsia="ru-RU"/>
              </w:rPr>
              <w:br/>
            </w:r>
            <w:r>
              <w:rPr>
                <w:rFonts w:ascii="Times New Roman" w:eastAsia="Times New Roman" w:hAnsi="Times New Roman" w:cs="Times New Roman"/>
                <w:bCs/>
                <w:color w:val="000000"/>
                <w:lang w:eastAsia="ru-RU"/>
              </w:rPr>
              <w:t>до 01.03.2022 в ЕГРН</w:t>
            </w:r>
            <w:r>
              <w:rPr>
                <w:rStyle w:val="ae"/>
                <w:rFonts w:ascii="Times New Roman" w:eastAsia="Times New Roman" w:hAnsi="Times New Roman" w:cs="Times New Roman"/>
                <w:bCs/>
                <w:color w:val="000000"/>
                <w:lang w:eastAsia="ru-RU"/>
              </w:rPr>
              <w:footnoteReference w:id="3"/>
            </w:r>
            <w:r w:rsidR="003C08A5">
              <w:rPr>
                <w:rFonts w:ascii="Times New Roman" w:eastAsia="Times New Roman" w:hAnsi="Times New Roman" w:cs="Times New Roman"/>
                <w:bCs/>
                <w:color w:val="000000"/>
                <w:lang w:eastAsia="ru-RU"/>
              </w:rPr>
              <w:t xml:space="preserve"> были внесены сведения о жилых помещениях (квартирах) в </w:t>
            </w:r>
            <w:r w:rsidR="00A0218E">
              <w:rPr>
                <w:rFonts w:ascii="Times New Roman" w:eastAsia="Times New Roman" w:hAnsi="Times New Roman" w:cs="Times New Roman"/>
                <w:bCs/>
                <w:color w:val="000000"/>
                <w:lang w:eastAsia="ru-RU"/>
              </w:rPr>
              <w:t>жилом</w:t>
            </w:r>
            <w:r w:rsidR="003152D8" w:rsidRPr="003152D8">
              <w:rPr>
                <w:rFonts w:ascii="Times New Roman" w:eastAsia="Times New Roman" w:hAnsi="Times New Roman" w:cs="Times New Roman"/>
                <w:bCs/>
                <w:color w:val="000000"/>
                <w:lang w:eastAsia="ru-RU"/>
              </w:rPr>
              <w:t xml:space="preserve"> дом</w:t>
            </w:r>
            <w:r w:rsidR="003152D8">
              <w:rPr>
                <w:rFonts w:ascii="Times New Roman" w:eastAsia="Times New Roman" w:hAnsi="Times New Roman" w:cs="Times New Roman"/>
                <w:bCs/>
                <w:color w:val="000000"/>
                <w:lang w:eastAsia="ru-RU"/>
              </w:rPr>
              <w:t>е</w:t>
            </w:r>
            <w:r w:rsidR="003152D8" w:rsidRPr="003152D8">
              <w:rPr>
                <w:rFonts w:ascii="Times New Roman" w:eastAsia="Times New Roman" w:hAnsi="Times New Roman" w:cs="Times New Roman"/>
                <w:bCs/>
                <w:color w:val="000000"/>
                <w:lang w:eastAsia="ru-RU"/>
              </w:rPr>
              <w:t xml:space="preserve"> блокированной жилой застройки </w:t>
            </w:r>
            <w:r w:rsidR="003C08A5">
              <w:rPr>
                <w:rFonts w:ascii="Times New Roman" w:eastAsia="Times New Roman" w:hAnsi="Times New Roman" w:cs="Times New Roman"/>
                <w:bCs/>
                <w:color w:val="000000"/>
                <w:lang w:eastAsia="ru-RU"/>
              </w:rPr>
              <w:t xml:space="preserve">и зарегистрированы права </w:t>
            </w:r>
            <w:r w:rsidR="0009188C">
              <w:rPr>
                <w:rFonts w:ascii="Times New Roman" w:eastAsia="Times New Roman" w:hAnsi="Times New Roman" w:cs="Times New Roman"/>
                <w:bCs/>
                <w:color w:val="000000"/>
                <w:lang w:eastAsia="ru-RU"/>
              </w:rPr>
              <w:br/>
            </w:r>
            <w:r w:rsidR="003C08A5">
              <w:rPr>
                <w:rFonts w:ascii="Times New Roman" w:eastAsia="Times New Roman" w:hAnsi="Times New Roman" w:cs="Times New Roman"/>
                <w:bCs/>
                <w:color w:val="000000"/>
                <w:lang w:eastAsia="ru-RU"/>
              </w:rPr>
              <w:t xml:space="preserve">на такие </w:t>
            </w:r>
            <w:r w:rsidR="0009188C">
              <w:rPr>
                <w:rFonts w:ascii="Times New Roman" w:eastAsia="Times New Roman" w:hAnsi="Times New Roman" w:cs="Times New Roman"/>
                <w:bCs/>
                <w:color w:val="000000"/>
                <w:lang w:eastAsia="ru-RU"/>
              </w:rPr>
              <w:t>помещения</w:t>
            </w:r>
            <w:r w:rsidR="003C08A5">
              <w:rPr>
                <w:rFonts w:ascii="Times New Roman" w:eastAsia="Times New Roman" w:hAnsi="Times New Roman" w:cs="Times New Roman"/>
                <w:bCs/>
                <w:color w:val="000000"/>
                <w:lang w:eastAsia="ru-RU"/>
              </w:rPr>
              <w:t xml:space="preserve">, и данные </w:t>
            </w:r>
            <w:r w:rsidR="0009188C">
              <w:rPr>
                <w:rFonts w:ascii="Times New Roman" w:eastAsia="Times New Roman" w:hAnsi="Times New Roman" w:cs="Times New Roman"/>
                <w:bCs/>
                <w:color w:val="000000"/>
                <w:lang w:eastAsia="ru-RU"/>
              </w:rPr>
              <w:t>помещения</w:t>
            </w:r>
            <w:r w:rsidR="003C08A5">
              <w:rPr>
                <w:rFonts w:ascii="Times New Roman" w:eastAsia="Times New Roman" w:hAnsi="Times New Roman" w:cs="Times New Roman"/>
                <w:bCs/>
                <w:color w:val="000000"/>
                <w:lang w:eastAsia="ru-RU"/>
              </w:rPr>
              <w:t xml:space="preserve"> соответствуют признакам </w:t>
            </w:r>
            <w:r w:rsidR="003C08A5" w:rsidRPr="00147341">
              <w:rPr>
                <w:rFonts w:ascii="Times New Roman" w:eastAsia="Times New Roman" w:hAnsi="Times New Roman" w:cs="Times New Roman"/>
                <w:bCs/>
                <w:color w:val="000000"/>
                <w:lang w:eastAsia="ru-RU"/>
              </w:rPr>
              <w:t>дом</w:t>
            </w:r>
            <w:r w:rsidR="003C08A5">
              <w:rPr>
                <w:rFonts w:ascii="Times New Roman" w:eastAsia="Times New Roman" w:hAnsi="Times New Roman" w:cs="Times New Roman"/>
                <w:bCs/>
                <w:color w:val="000000"/>
                <w:lang w:eastAsia="ru-RU"/>
              </w:rPr>
              <w:t>а</w:t>
            </w:r>
            <w:r w:rsidR="003C08A5" w:rsidRPr="00147341">
              <w:rPr>
                <w:rFonts w:ascii="Times New Roman" w:eastAsia="Times New Roman" w:hAnsi="Times New Roman" w:cs="Times New Roman"/>
                <w:bCs/>
                <w:color w:val="000000"/>
                <w:lang w:eastAsia="ru-RU"/>
              </w:rPr>
              <w:t xml:space="preserve"> блокированной застройки</w:t>
            </w:r>
            <w:r w:rsidR="003C08A5">
              <w:rPr>
                <w:rFonts w:ascii="Times New Roman" w:eastAsia="Times New Roman" w:hAnsi="Times New Roman" w:cs="Times New Roman"/>
                <w:bCs/>
                <w:color w:val="000000"/>
                <w:lang w:eastAsia="ru-RU"/>
              </w:rPr>
              <w:t xml:space="preserve">, указанным в пункте 40 статьи 1 </w:t>
            </w:r>
            <w:proofErr w:type="spellStart"/>
            <w:r w:rsidR="003C08A5">
              <w:rPr>
                <w:rFonts w:ascii="Times New Roman" w:eastAsia="Times New Roman" w:hAnsi="Times New Roman" w:cs="Times New Roman"/>
                <w:bCs/>
                <w:color w:val="000000"/>
                <w:lang w:eastAsia="ru-RU"/>
              </w:rPr>
              <w:t>ГрК</w:t>
            </w:r>
            <w:proofErr w:type="spellEnd"/>
            <w:r w:rsidR="003C08A5">
              <w:rPr>
                <w:rFonts w:ascii="Times New Roman" w:eastAsia="Times New Roman" w:hAnsi="Times New Roman" w:cs="Times New Roman"/>
                <w:bCs/>
                <w:color w:val="000000"/>
                <w:lang w:eastAsia="ru-RU"/>
              </w:rPr>
              <w:t xml:space="preserve">, </w:t>
            </w:r>
            <w:r w:rsidR="008A34D8" w:rsidRPr="008A34D8">
              <w:rPr>
                <w:rFonts w:ascii="Times New Roman" w:eastAsia="Times New Roman" w:hAnsi="Times New Roman" w:cs="Times New Roman"/>
                <w:bCs/>
                <w:color w:val="000000"/>
                <w:lang w:eastAsia="ru-RU"/>
              </w:rPr>
              <w:t xml:space="preserve">собственники </w:t>
            </w:r>
            <w:r w:rsidR="008A34D8">
              <w:rPr>
                <w:rFonts w:ascii="Times New Roman" w:eastAsia="Times New Roman" w:hAnsi="Times New Roman" w:cs="Times New Roman"/>
                <w:bCs/>
                <w:color w:val="000000"/>
                <w:lang w:eastAsia="ru-RU"/>
              </w:rPr>
              <w:t xml:space="preserve">этих </w:t>
            </w:r>
            <w:r w:rsidR="00A0218E">
              <w:rPr>
                <w:rFonts w:ascii="Times New Roman" w:eastAsia="Times New Roman" w:hAnsi="Times New Roman" w:cs="Times New Roman"/>
                <w:bCs/>
                <w:color w:val="000000"/>
                <w:lang w:eastAsia="ru-RU"/>
              </w:rPr>
              <w:t>блоков</w:t>
            </w:r>
            <w:r w:rsidR="00A0218E" w:rsidRPr="008A34D8">
              <w:rPr>
                <w:rFonts w:ascii="Times New Roman" w:eastAsia="Times New Roman" w:hAnsi="Times New Roman" w:cs="Times New Roman"/>
                <w:bCs/>
                <w:color w:val="000000"/>
                <w:lang w:eastAsia="ru-RU"/>
              </w:rPr>
              <w:t xml:space="preserve"> </w:t>
            </w:r>
            <w:r w:rsidR="008A34D8" w:rsidRPr="008A34D8">
              <w:rPr>
                <w:rFonts w:ascii="Times New Roman" w:eastAsia="Times New Roman" w:hAnsi="Times New Roman" w:cs="Times New Roman"/>
                <w:bCs/>
                <w:color w:val="000000"/>
                <w:lang w:eastAsia="ru-RU"/>
              </w:rPr>
              <w:t xml:space="preserve">вправе совместным решением уполномочить одного из собственников </w:t>
            </w:r>
            <w:r w:rsidR="00A21446">
              <w:rPr>
                <w:rFonts w:ascii="Times New Roman" w:eastAsia="Times New Roman" w:hAnsi="Times New Roman" w:cs="Times New Roman"/>
                <w:bCs/>
                <w:color w:val="000000"/>
                <w:lang w:eastAsia="ru-RU"/>
              </w:rPr>
              <w:t>блоков,</w:t>
            </w:r>
            <w:r w:rsidR="00A21446" w:rsidRPr="008A34D8">
              <w:rPr>
                <w:rFonts w:ascii="Times New Roman" w:eastAsia="Times New Roman" w:hAnsi="Times New Roman" w:cs="Times New Roman"/>
                <w:bCs/>
                <w:color w:val="000000"/>
                <w:lang w:eastAsia="ru-RU"/>
              </w:rPr>
              <w:t xml:space="preserve"> </w:t>
            </w:r>
            <w:r w:rsidR="008A34D8" w:rsidRPr="008A34D8">
              <w:rPr>
                <w:rFonts w:ascii="Times New Roman" w:eastAsia="Times New Roman" w:hAnsi="Times New Roman" w:cs="Times New Roman"/>
                <w:bCs/>
                <w:color w:val="000000"/>
                <w:lang w:eastAsia="ru-RU"/>
              </w:rPr>
              <w:t xml:space="preserve">на обращение от имени всех собственников </w:t>
            </w:r>
            <w:r w:rsidR="00A21446">
              <w:rPr>
                <w:rFonts w:ascii="Times New Roman" w:eastAsia="Times New Roman" w:hAnsi="Times New Roman" w:cs="Times New Roman"/>
                <w:bCs/>
                <w:color w:val="000000"/>
                <w:lang w:eastAsia="ru-RU"/>
              </w:rPr>
              <w:t>блоков</w:t>
            </w:r>
            <w:r w:rsidR="00A21446" w:rsidRPr="008A34D8">
              <w:rPr>
                <w:rFonts w:ascii="Times New Roman" w:eastAsia="Times New Roman" w:hAnsi="Times New Roman" w:cs="Times New Roman"/>
                <w:bCs/>
                <w:color w:val="000000"/>
                <w:lang w:eastAsia="ru-RU"/>
              </w:rPr>
              <w:t xml:space="preserve"> </w:t>
            </w:r>
            <w:r w:rsidR="0009188C">
              <w:rPr>
                <w:rFonts w:ascii="Times New Roman" w:eastAsia="Times New Roman" w:hAnsi="Times New Roman" w:cs="Times New Roman"/>
                <w:bCs/>
                <w:color w:val="000000"/>
                <w:lang w:eastAsia="ru-RU"/>
              </w:rPr>
              <w:br/>
            </w:r>
            <w:r w:rsidR="008A34D8" w:rsidRPr="008A34D8">
              <w:rPr>
                <w:rFonts w:ascii="Times New Roman" w:eastAsia="Times New Roman" w:hAnsi="Times New Roman" w:cs="Times New Roman"/>
                <w:bCs/>
                <w:color w:val="000000"/>
                <w:lang w:eastAsia="ru-RU"/>
              </w:rPr>
              <w:t xml:space="preserve">в </w:t>
            </w:r>
            <w:r w:rsidR="008A34D8">
              <w:rPr>
                <w:rFonts w:ascii="Times New Roman" w:eastAsia="Times New Roman" w:hAnsi="Times New Roman" w:cs="Times New Roman"/>
                <w:bCs/>
                <w:color w:val="000000"/>
                <w:lang w:eastAsia="ru-RU"/>
              </w:rPr>
              <w:t xml:space="preserve">соответствующий территориальный орган </w:t>
            </w:r>
            <w:proofErr w:type="spellStart"/>
            <w:r w:rsidR="008A34D8">
              <w:rPr>
                <w:rFonts w:ascii="Times New Roman" w:eastAsia="Times New Roman" w:hAnsi="Times New Roman" w:cs="Times New Roman"/>
                <w:bCs/>
                <w:color w:val="000000"/>
                <w:lang w:eastAsia="ru-RU"/>
              </w:rPr>
              <w:t>Росреестр</w:t>
            </w:r>
            <w:proofErr w:type="spellEnd"/>
            <w:r w:rsidR="008A34D8">
              <w:rPr>
                <w:rFonts w:ascii="Times New Roman" w:eastAsia="Times New Roman" w:hAnsi="Times New Roman" w:cs="Times New Roman"/>
                <w:bCs/>
                <w:color w:val="000000"/>
                <w:lang w:eastAsia="ru-RU"/>
              </w:rPr>
              <w:t xml:space="preserve"> (</w:t>
            </w:r>
            <w:r w:rsidR="0073030B">
              <w:rPr>
                <w:rFonts w:ascii="Times New Roman" w:eastAsia="Times New Roman" w:hAnsi="Times New Roman" w:cs="Times New Roman"/>
                <w:bCs/>
                <w:color w:val="000000"/>
                <w:lang w:eastAsia="ru-RU"/>
              </w:rPr>
              <w:t>многофункциональный центр по предоставлению государственных и муниципальных услуг</w:t>
            </w:r>
            <w:r w:rsidR="008A34D8">
              <w:rPr>
                <w:rFonts w:ascii="Times New Roman" w:eastAsia="Times New Roman" w:hAnsi="Times New Roman" w:cs="Times New Roman"/>
                <w:bCs/>
                <w:color w:val="000000"/>
                <w:lang w:eastAsia="ru-RU"/>
              </w:rPr>
              <w:t>)</w:t>
            </w:r>
            <w:r w:rsidR="008A34D8" w:rsidRPr="008A34D8">
              <w:rPr>
                <w:rFonts w:ascii="Times New Roman" w:eastAsia="Times New Roman" w:hAnsi="Times New Roman" w:cs="Times New Roman"/>
                <w:bCs/>
                <w:color w:val="000000"/>
                <w:lang w:eastAsia="ru-RU"/>
              </w:rPr>
              <w:t xml:space="preserve">, </w:t>
            </w:r>
            <w:r w:rsidR="0009188C">
              <w:rPr>
                <w:rFonts w:ascii="Times New Roman" w:eastAsia="Times New Roman" w:hAnsi="Times New Roman" w:cs="Times New Roman"/>
                <w:bCs/>
                <w:color w:val="000000"/>
                <w:lang w:eastAsia="ru-RU"/>
              </w:rPr>
              <w:br/>
            </w:r>
            <w:r w:rsidR="008A34D8" w:rsidRPr="008A34D8">
              <w:rPr>
                <w:rFonts w:ascii="Times New Roman" w:eastAsia="Times New Roman" w:hAnsi="Times New Roman" w:cs="Times New Roman"/>
                <w:bCs/>
                <w:color w:val="000000"/>
                <w:lang w:eastAsia="ru-RU"/>
              </w:rPr>
              <w:t xml:space="preserve">с заявлением об учете изменений сведений </w:t>
            </w:r>
            <w:r w:rsidR="00132878">
              <w:rPr>
                <w:rFonts w:ascii="Times New Roman" w:eastAsia="Times New Roman" w:hAnsi="Times New Roman" w:cs="Times New Roman"/>
                <w:bCs/>
                <w:color w:val="000000"/>
                <w:lang w:eastAsia="ru-RU"/>
              </w:rPr>
              <w:t>ЕГРН</w:t>
            </w:r>
            <w:r w:rsidR="008A34D8" w:rsidRPr="008A34D8">
              <w:rPr>
                <w:rFonts w:ascii="Times New Roman" w:eastAsia="Times New Roman" w:hAnsi="Times New Roman" w:cs="Times New Roman"/>
                <w:bCs/>
                <w:color w:val="000000"/>
                <w:lang w:eastAsia="ru-RU"/>
              </w:rPr>
              <w:t xml:space="preserve"> в части приведения вида, назначения и вида разрешенного использования объекта недвижимости </w:t>
            </w:r>
            <w:r w:rsidR="00132878">
              <w:rPr>
                <w:rFonts w:ascii="Times New Roman" w:eastAsia="Times New Roman" w:hAnsi="Times New Roman" w:cs="Times New Roman"/>
                <w:bCs/>
                <w:color w:val="000000"/>
                <w:lang w:eastAsia="ru-RU"/>
              </w:rPr>
              <w:t xml:space="preserve">(квартир) </w:t>
            </w:r>
            <w:r w:rsidR="008A34D8" w:rsidRPr="008A34D8">
              <w:rPr>
                <w:rFonts w:ascii="Times New Roman" w:eastAsia="Times New Roman" w:hAnsi="Times New Roman" w:cs="Times New Roman"/>
                <w:bCs/>
                <w:color w:val="000000"/>
                <w:lang w:eastAsia="ru-RU"/>
              </w:rPr>
              <w:t xml:space="preserve">в соответствие с требованиями законодательных актов Российской Федерации, измененных </w:t>
            </w:r>
            <w:r w:rsidR="00132878">
              <w:rPr>
                <w:rFonts w:ascii="Times New Roman" w:eastAsia="Times New Roman" w:hAnsi="Times New Roman" w:cs="Times New Roman"/>
                <w:bCs/>
                <w:color w:val="000000"/>
                <w:lang w:eastAsia="ru-RU"/>
              </w:rPr>
              <w:t xml:space="preserve">Законом № 476-ФЗ, а именно, об учете изменений сведений о виде – «помещение», назначении – «жилое», виде жилого </w:t>
            </w:r>
            <w:r w:rsidR="0009188C">
              <w:rPr>
                <w:rFonts w:ascii="Times New Roman" w:eastAsia="Times New Roman" w:hAnsi="Times New Roman" w:cs="Times New Roman"/>
                <w:bCs/>
                <w:color w:val="000000"/>
                <w:lang w:eastAsia="ru-RU"/>
              </w:rPr>
              <w:br/>
            </w:r>
            <w:r w:rsidR="00132878">
              <w:rPr>
                <w:rFonts w:ascii="Times New Roman" w:eastAsia="Times New Roman" w:hAnsi="Times New Roman" w:cs="Times New Roman"/>
                <w:bCs/>
                <w:color w:val="000000"/>
                <w:lang w:eastAsia="ru-RU"/>
              </w:rPr>
              <w:t xml:space="preserve">помещения – «квартира», на вид – «здание», назначение – «жилой дом», </w:t>
            </w:r>
            <w:r w:rsidR="0009188C">
              <w:rPr>
                <w:rFonts w:ascii="Times New Roman" w:eastAsia="Times New Roman" w:hAnsi="Times New Roman" w:cs="Times New Roman"/>
                <w:bCs/>
                <w:color w:val="000000"/>
                <w:lang w:eastAsia="ru-RU"/>
              </w:rPr>
              <w:br/>
            </w:r>
            <w:r w:rsidR="00132878">
              <w:rPr>
                <w:rFonts w:ascii="Times New Roman" w:eastAsia="Times New Roman" w:hAnsi="Times New Roman" w:cs="Times New Roman"/>
                <w:bCs/>
                <w:color w:val="000000"/>
                <w:lang w:eastAsia="ru-RU"/>
              </w:rPr>
              <w:lastRenderedPageBreak/>
              <w:t xml:space="preserve">вид разрешенного использования – «дом блокированной застройки». При этом из ЕГРН </w:t>
            </w:r>
            <w:r w:rsidR="00132878" w:rsidRPr="00132878">
              <w:rPr>
                <w:rFonts w:ascii="Times New Roman" w:eastAsia="Times New Roman" w:hAnsi="Times New Roman" w:cs="Times New Roman"/>
                <w:bCs/>
                <w:color w:val="000000"/>
                <w:lang w:eastAsia="ru-RU"/>
              </w:rPr>
              <w:t>исключ</w:t>
            </w:r>
            <w:r w:rsidR="00132878">
              <w:rPr>
                <w:rFonts w:ascii="Times New Roman" w:eastAsia="Times New Roman" w:hAnsi="Times New Roman" w:cs="Times New Roman"/>
                <w:bCs/>
                <w:color w:val="000000"/>
                <w:lang w:eastAsia="ru-RU"/>
              </w:rPr>
              <w:t xml:space="preserve">аются сведения о </w:t>
            </w:r>
            <w:r w:rsidR="00132878" w:rsidRPr="00132878">
              <w:rPr>
                <w:rFonts w:ascii="Times New Roman" w:eastAsia="Times New Roman" w:hAnsi="Times New Roman" w:cs="Times New Roman"/>
                <w:bCs/>
                <w:color w:val="000000"/>
                <w:lang w:eastAsia="ru-RU"/>
              </w:rPr>
              <w:t>наименовани</w:t>
            </w:r>
            <w:r w:rsidR="00132878">
              <w:rPr>
                <w:rFonts w:ascii="Times New Roman" w:eastAsia="Times New Roman" w:hAnsi="Times New Roman" w:cs="Times New Roman"/>
                <w:bCs/>
                <w:color w:val="000000"/>
                <w:lang w:eastAsia="ru-RU"/>
              </w:rPr>
              <w:t>и</w:t>
            </w:r>
            <w:r w:rsidR="00132878" w:rsidRPr="00132878">
              <w:rPr>
                <w:rFonts w:ascii="Times New Roman" w:eastAsia="Times New Roman" w:hAnsi="Times New Roman" w:cs="Times New Roman"/>
                <w:bCs/>
                <w:color w:val="000000"/>
                <w:lang w:eastAsia="ru-RU"/>
              </w:rPr>
              <w:t xml:space="preserve"> объектов недвижимости, </w:t>
            </w:r>
            <w:r w:rsidR="0009188C">
              <w:rPr>
                <w:rFonts w:ascii="Times New Roman" w:eastAsia="Times New Roman" w:hAnsi="Times New Roman" w:cs="Times New Roman"/>
                <w:bCs/>
                <w:color w:val="000000"/>
                <w:lang w:eastAsia="ru-RU"/>
              </w:rPr>
              <w:br/>
            </w:r>
            <w:r w:rsidR="00132878" w:rsidRPr="00132878">
              <w:rPr>
                <w:rFonts w:ascii="Times New Roman" w:eastAsia="Times New Roman" w:hAnsi="Times New Roman" w:cs="Times New Roman"/>
                <w:bCs/>
                <w:color w:val="000000"/>
                <w:lang w:eastAsia="ru-RU"/>
              </w:rPr>
              <w:t>не соответствующи</w:t>
            </w:r>
            <w:r w:rsidR="00132878">
              <w:rPr>
                <w:rFonts w:ascii="Times New Roman" w:eastAsia="Times New Roman" w:hAnsi="Times New Roman" w:cs="Times New Roman"/>
                <w:bCs/>
                <w:color w:val="000000"/>
                <w:lang w:eastAsia="ru-RU"/>
              </w:rPr>
              <w:t>е</w:t>
            </w:r>
            <w:r w:rsidR="00132878" w:rsidRPr="00132878">
              <w:rPr>
                <w:rFonts w:ascii="Times New Roman" w:eastAsia="Times New Roman" w:hAnsi="Times New Roman" w:cs="Times New Roman"/>
                <w:bCs/>
                <w:color w:val="000000"/>
                <w:lang w:eastAsia="ru-RU"/>
              </w:rPr>
              <w:t xml:space="preserve"> данному </w:t>
            </w:r>
            <w:r w:rsidR="00132878">
              <w:rPr>
                <w:rFonts w:ascii="Times New Roman" w:eastAsia="Times New Roman" w:hAnsi="Times New Roman" w:cs="Times New Roman"/>
                <w:bCs/>
                <w:color w:val="000000"/>
                <w:lang w:eastAsia="ru-RU"/>
              </w:rPr>
              <w:t xml:space="preserve">виду разрешенного использования. Кроме того, одновременно с осуществлением государственного кадастрового учета соответствующих изменений в отношении указанных </w:t>
            </w:r>
            <w:r w:rsidR="0009188C">
              <w:rPr>
                <w:rFonts w:ascii="Times New Roman" w:eastAsia="Times New Roman" w:hAnsi="Times New Roman" w:cs="Times New Roman"/>
                <w:bCs/>
                <w:color w:val="000000"/>
                <w:lang w:eastAsia="ru-RU"/>
              </w:rPr>
              <w:t>помещения (</w:t>
            </w:r>
            <w:r w:rsidR="00132878">
              <w:rPr>
                <w:rFonts w:ascii="Times New Roman" w:eastAsia="Times New Roman" w:hAnsi="Times New Roman" w:cs="Times New Roman"/>
                <w:bCs/>
                <w:color w:val="000000"/>
                <w:lang w:eastAsia="ru-RU"/>
              </w:rPr>
              <w:t>квартир</w:t>
            </w:r>
            <w:r w:rsidR="0009188C">
              <w:rPr>
                <w:rFonts w:ascii="Times New Roman" w:eastAsia="Times New Roman" w:hAnsi="Times New Roman" w:cs="Times New Roman"/>
                <w:bCs/>
                <w:color w:val="000000"/>
                <w:lang w:eastAsia="ru-RU"/>
              </w:rPr>
              <w:t>)</w:t>
            </w:r>
            <w:r w:rsidR="00132878">
              <w:rPr>
                <w:rFonts w:ascii="Times New Roman" w:eastAsia="Times New Roman" w:hAnsi="Times New Roman" w:cs="Times New Roman"/>
                <w:bCs/>
                <w:color w:val="000000"/>
                <w:lang w:eastAsia="ru-RU"/>
              </w:rPr>
              <w:t xml:space="preserve"> орган регистрации прав снимает с государственного кадастрового учета здание, в котором </w:t>
            </w:r>
            <w:r w:rsidR="0009188C">
              <w:rPr>
                <w:rFonts w:ascii="Times New Roman" w:eastAsia="Times New Roman" w:hAnsi="Times New Roman" w:cs="Times New Roman"/>
                <w:bCs/>
                <w:color w:val="000000"/>
                <w:lang w:eastAsia="ru-RU"/>
              </w:rPr>
              <w:t xml:space="preserve">они </w:t>
            </w:r>
            <w:r w:rsidR="00132878">
              <w:rPr>
                <w:rFonts w:ascii="Times New Roman" w:eastAsia="Times New Roman" w:hAnsi="Times New Roman" w:cs="Times New Roman"/>
                <w:bCs/>
                <w:color w:val="000000"/>
                <w:lang w:eastAsia="ru-RU"/>
              </w:rPr>
              <w:t>расположены.</w:t>
            </w:r>
          </w:p>
          <w:p w14:paraId="4976049D" w14:textId="77777777" w:rsidR="00E363D8" w:rsidRPr="001B5D3C" w:rsidRDefault="00E363D8" w:rsidP="006E1DD4">
            <w:pPr>
              <w:spacing w:after="0" w:line="240" w:lineRule="auto"/>
              <w:jc w:val="both"/>
              <w:rPr>
                <w:rFonts w:ascii="Times New Roman" w:eastAsia="Times New Roman" w:hAnsi="Times New Roman" w:cs="Times New Roman"/>
                <w:bCs/>
                <w:color w:val="000000"/>
                <w:lang w:eastAsia="ru-RU"/>
              </w:rPr>
            </w:pPr>
          </w:p>
        </w:tc>
      </w:tr>
      <w:tr w:rsidR="00815098" w:rsidRPr="001B5D3C" w14:paraId="2C486310" w14:textId="77777777" w:rsidTr="007F6CB9">
        <w:trPr>
          <w:trHeight w:val="70"/>
        </w:trPr>
        <w:tc>
          <w:tcPr>
            <w:tcW w:w="652" w:type="dxa"/>
            <w:tcBorders>
              <w:top w:val="single" w:sz="4" w:space="0" w:color="auto"/>
              <w:left w:val="single" w:sz="4" w:space="0" w:color="auto"/>
              <w:bottom w:val="single" w:sz="4" w:space="0" w:color="auto"/>
              <w:right w:val="single" w:sz="4" w:space="0" w:color="auto"/>
            </w:tcBorders>
            <w:shd w:val="clear" w:color="auto" w:fill="auto"/>
          </w:tcPr>
          <w:p w14:paraId="281A28DC" w14:textId="77777777" w:rsidR="00815098" w:rsidRDefault="00815098" w:rsidP="00815098">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2.</w:t>
            </w:r>
          </w:p>
        </w:tc>
        <w:tc>
          <w:tcPr>
            <w:tcW w:w="2057" w:type="dxa"/>
            <w:tcBorders>
              <w:top w:val="single" w:sz="4" w:space="0" w:color="auto"/>
              <w:left w:val="nil"/>
              <w:bottom w:val="single" w:sz="4" w:space="0" w:color="auto"/>
              <w:right w:val="single" w:sz="4" w:space="0" w:color="auto"/>
            </w:tcBorders>
            <w:shd w:val="clear" w:color="auto" w:fill="auto"/>
          </w:tcPr>
          <w:p w14:paraId="0E9E4648" w14:textId="77777777" w:rsidR="00815098" w:rsidRDefault="00815098" w:rsidP="00815098">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Управление Росреестра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по </w:t>
            </w:r>
            <w:r>
              <w:rPr>
                <w:rFonts w:ascii="Times New Roman" w:eastAsia="Times New Roman" w:hAnsi="Times New Roman" w:cs="Times New Roman"/>
                <w:bCs/>
                <w:color w:val="000000"/>
                <w:lang w:eastAsia="ru-RU"/>
              </w:rPr>
              <w:t>Смоленской</w:t>
            </w:r>
            <w:r w:rsidRPr="001B5D3C">
              <w:rPr>
                <w:rFonts w:ascii="Times New Roman" w:eastAsia="Times New Roman" w:hAnsi="Times New Roman" w:cs="Times New Roman"/>
                <w:bCs/>
                <w:color w:val="000000"/>
                <w:lang w:eastAsia="ru-RU"/>
              </w:rPr>
              <w:t xml:space="preserve"> области</w:t>
            </w:r>
          </w:p>
          <w:p w14:paraId="68FB0122" w14:textId="77777777" w:rsidR="00057FD8" w:rsidRDefault="00057FD8" w:rsidP="00815098">
            <w:pPr>
              <w:spacing w:after="0" w:line="240" w:lineRule="auto"/>
              <w:jc w:val="center"/>
              <w:rPr>
                <w:rFonts w:ascii="Times New Roman" w:eastAsia="Times New Roman" w:hAnsi="Times New Roman" w:cs="Times New Roman"/>
                <w:bCs/>
                <w:color w:val="000000"/>
                <w:lang w:eastAsia="ru-RU"/>
              </w:rPr>
            </w:pPr>
          </w:p>
          <w:p w14:paraId="00677269" w14:textId="77777777" w:rsidR="00057FD8" w:rsidRPr="001B5D3C" w:rsidRDefault="00057FD8" w:rsidP="00815098">
            <w:pPr>
              <w:spacing w:after="0" w:line="240" w:lineRule="auto"/>
              <w:jc w:val="center"/>
              <w:rPr>
                <w:rFonts w:ascii="Times New Roman" w:eastAsia="Times New Roman" w:hAnsi="Times New Roman" w:cs="Times New Roman"/>
                <w:bCs/>
                <w:color w:val="000000"/>
                <w:lang w:eastAsia="ru-RU"/>
              </w:rPr>
            </w:pPr>
          </w:p>
        </w:tc>
        <w:tc>
          <w:tcPr>
            <w:tcW w:w="1726" w:type="dxa"/>
            <w:tcBorders>
              <w:top w:val="single" w:sz="4" w:space="0" w:color="auto"/>
              <w:left w:val="nil"/>
              <w:bottom w:val="single" w:sz="4" w:space="0" w:color="auto"/>
              <w:right w:val="single" w:sz="4" w:space="0" w:color="auto"/>
            </w:tcBorders>
            <w:shd w:val="clear" w:color="auto" w:fill="auto"/>
          </w:tcPr>
          <w:p w14:paraId="1B9CDFB1" w14:textId="77777777" w:rsidR="00815098" w:rsidRDefault="00815098" w:rsidP="00815098">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от </w:t>
            </w:r>
            <w:r>
              <w:rPr>
                <w:rFonts w:ascii="Times New Roman" w:eastAsia="Times New Roman" w:hAnsi="Times New Roman" w:cs="Times New Roman"/>
                <w:bCs/>
                <w:color w:val="000000"/>
                <w:lang w:eastAsia="ru-RU"/>
              </w:rPr>
              <w:t>13</w:t>
            </w:r>
            <w:r w:rsidRPr="001B5D3C">
              <w:rPr>
                <w:rFonts w:ascii="Times New Roman" w:eastAsia="Times New Roman" w:hAnsi="Times New Roman" w:cs="Times New Roman"/>
                <w:bCs/>
                <w:color w:val="000000"/>
                <w:lang w:eastAsia="ru-RU"/>
              </w:rPr>
              <w:t xml:space="preserve">.04.2022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12-09160/22-ТШ</w:t>
            </w:r>
          </w:p>
          <w:p w14:paraId="6C3E4FF5" w14:textId="77777777" w:rsidR="00057FD8" w:rsidRDefault="00057FD8" w:rsidP="00815098">
            <w:pPr>
              <w:spacing w:after="0" w:line="240" w:lineRule="auto"/>
              <w:jc w:val="center"/>
              <w:rPr>
                <w:rFonts w:ascii="Times New Roman" w:eastAsia="Times New Roman" w:hAnsi="Times New Roman" w:cs="Times New Roman"/>
                <w:bCs/>
                <w:color w:val="000000"/>
                <w:lang w:eastAsia="ru-RU"/>
              </w:rPr>
            </w:pPr>
          </w:p>
          <w:p w14:paraId="2D8E5D3F" w14:textId="77777777" w:rsidR="00057FD8" w:rsidRPr="001B5D3C" w:rsidRDefault="00057FD8" w:rsidP="00815098">
            <w:pPr>
              <w:spacing w:after="0" w:line="240" w:lineRule="auto"/>
              <w:jc w:val="center"/>
              <w:rPr>
                <w:rFonts w:ascii="Times New Roman" w:eastAsia="Times New Roman" w:hAnsi="Times New Roman" w:cs="Times New Roman"/>
                <w:bCs/>
                <w:color w:val="000000"/>
                <w:lang w:eastAsia="ru-RU"/>
              </w:rPr>
            </w:pPr>
          </w:p>
        </w:tc>
        <w:tc>
          <w:tcPr>
            <w:tcW w:w="2679" w:type="dxa"/>
            <w:tcBorders>
              <w:top w:val="single" w:sz="4" w:space="0" w:color="auto"/>
              <w:left w:val="nil"/>
              <w:bottom w:val="single" w:sz="4" w:space="0" w:color="auto"/>
              <w:right w:val="single" w:sz="4" w:space="0" w:color="auto"/>
            </w:tcBorders>
            <w:shd w:val="clear" w:color="auto" w:fill="auto"/>
          </w:tcPr>
          <w:p w14:paraId="499BFB73" w14:textId="3304E659" w:rsidR="00815098" w:rsidRPr="001B5D3C" w:rsidRDefault="00815098" w:rsidP="000377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Об осуществлении учетно-регистрационных действий в порядке, установленном частью 12 статьи 70 Закона </w:t>
            </w:r>
            <w:r w:rsidR="002B1653">
              <w:rPr>
                <w:rFonts w:ascii="Times New Roman" w:eastAsia="Times New Roman" w:hAnsi="Times New Roman" w:cs="Times New Roman"/>
                <w:bCs/>
                <w:color w:val="000000"/>
                <w:lang w:eastAsia="ru-RU"/>
              </w:rPr>
              <w:br/>
            </w:r>
            <w:r>
              <w:rPr>
                <w:rFonts w:ascii="Times New Roman" w:eastAsia="Times New Roman" w:hAnsi="Times New Roman" w:cs="Times New Roman"/>
                <w:bCs/>
                <w:color w:val="000000"/>
                <w:lang w:eastAsia="ru-RU"/>
              </w:rPr>
              <w:t xml:space="preserve">№ 218-ФЗ </w:t>
            </w:r>
            <w:r>
              <w:rPr>
                <w:rStyle w:val="ae"/>
                <w:rFonts w:ascii="Times New Roman" w:eastAsia="Times New Roman" w:hAnsi="Times New Roman" w:cs="Times New Roman"/>
                <w:bCs/>
                <w:color w:val="000000"/>
                <w:lang w:eastAsia="ru-RU"/>
              </w:rPr>
              <w:footnoteReference w:id="4"/>
            </w:r>
            <w:r w:rsidR="002B1653">
              <w:rPr>
                <w:rFonts w:ascii="Times New Roman" w:eastAsia="Times New Roman" w:hAnsi="Times New Roman" w:cs="Times New Roman"/>
                <w:bCs/>
                <w:color w:val="000000"/>
                <w:lang w:eastAsia="ru-RU"/>
              </w:rPr>
              <w:t xml:space="preserve">, в отношении жилых и садовых домов, расположенных </w:t>
            </w:r>
            <w:r w:rsidR="001C2B84">
              <w:rPr>
                <w:rFonts w:ascii="Times New Roman" w:eastAsia="Times New Roman" w:hAnsi="Times New Roman" w:cs="Times New Roman"/>
                <w:bCs/>
                <w:color w:val="000000"/>
                <w:lang w:eastAsia="ru-RU"/>
              </w:rPr>
              <w:br/>
            </w:r>
            <w:r w:rsidR="002B1653">
              <w:rPr>
                <w:rFonts w:ascii="Times New Roman" w:eastAsia="Times New Roman" w:hAnsi="Times New Roman" w:cs="Times New Roman"/>
                <w:bCs/>
                <w:color w:val="000000"/>
                <w:lang w:eastAsia="ru-RU"/>
              </w:rPr>
              <w:t>на земельных участках, имеющих смешанный вид разрешенного использования</w:t>
            </w:r>
            <w:r w:rsidR="00037733">
              <w:rPr>
                <w:rFonts w:ascii="Times New Roman" w:eastAsia="Times New Roman" w:hAnsi="Times New Roman" w:cs="Times New Roman"/>
                <w:bCs/>
                <w:color w:val="000000"/>
                <w:lang w:eastAsia="ru-RU"/>
              </w:rPr>
              <w:t xml:space="preserve"> (например, жилищное строительство, садово-огородная деятельность, для ведения садоводства и огородничества, для индивидуального дачного строительства и садоводства, для ведения ЛПХ и жилищного строительства)</w:t>
            </w:r>
            <w:r w:rsidR="00AF6453">
              <w:rPr>
                <w:rFonts w:ascii="Times New Roman" w:eastAsia="Times New Roman" w:hAnsi="Times New Roman" w:cs="Times New Roman"/>
                <w:bCs/>
                <w:color w:val="000000"/>
                <w:lang w:eastAsia="ru-RU"/>
              </w:rPr>
              <w:t>.</w:t>
            </w:r>
          </w:p>
        </w:tc>
        <w:tc>
          <w:tcPr>
            <w:tcW w:w="7775" w:type="dxa"/>
            <w:tcBorders>
              <w:top w:val="single" w:sz="4" w:space="0" w:color="auto"/>
              <w:left w:val="nil"/>
              <w:bottom w:val="single" w:sz="4" w:space="0" w:color="auto"/>
              <w:right w:val="single" w:sz="4" w:space="0" w:color="auto"/>
            </w:tcBorders>
            <w:shd w:val="clear" w:color="auto" w:fill="auto"/>
          </w:tcPr>
          <w:p w14:paraId="000A4226" w14:textId="77777777" w:rsidR="002F6839" w:rsidRPr="002F6839" w:rsidRDefault="002F6839" w:rsidP="002F683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2F6839">
              <w:rPr>
                <w:rFonts w:ascii="Times New Roman" w:eastAsia="Times New Roman" w:hAnsi="Times New Roman" w:cs="Times New Roman"/>
                <w:bCs/>
                <w:color w:val="000000"/>
                <w:lang w:eastAsia="ru-RU"/>
              </w:rPr>
              <w:t xml:space="preserve">Пунктом 2 статьи 7 </w:t>
            </w:r>
            <w:r>
              <w:rPr>
                <w:rFonts w:ascii="Times New Roman" w:eastAsia="Times New Roman" w:hAnsi="Times New Roman" w:cs="Times New Roman"/>
                <w:bCs/>
                <w:color w:val="000000"/>
                <w:lang w:eastAsia="ru-RU"/>
              </w:rPr>
              <w:t>ЗК</w:t>
            </w:r>
            <w:r>
              <w:rPr>
                <w:rStyle w:val="ae"/>
                <w:rFonts w:ascii="Times New Roman" w:eastAsia="Times New Roman" w:hAnsi="Times New Roman" w:cs="Times New Roman"/>
                <w:bCs/>
                <w:color w:val="000000"/>
                <w:lang w:eastAsia="ru-RU"/>
              </w:rPr>
              <w:footnoteReference w:id="5"/>
            </w:r>
            <w:r w:rsidR="001C2B84">
              <w:rPr>
                <w:rFonts w:ascii="Times New Roman" w:eastAsia="Times New Roman" w:hAnsi="Times New Roman" w:cs="Times New Roman"/>
                <w:bCs/>
                <w:color w:val="000000"/>
                <w:lang w:eastAsia="ru-RU"/>
              </w:rPr>
              <w:t xml:space="preserve"> </w:t>
            </w:r>
            <w:r w:rsidRPr="002F6839">
              <w:rPr>
                <w:rFonts w:ascii="Times New Roman" w:eastAsia="Times New Roman" w:hAnsi="Times New Roman" w:cs="Times New Roman"/>
                <w:bCs/>
                <w:color w:val="000000"/>
                <w:lang w:eastAsia="ru-RU"/>
              </w:rPr>
              <w:t xml:space="preserve">установлено, что виды разрешенного использования земельных участков определяются в соответствии </w:t>
            </w:r>
            <w:r w:rsidR="007F6CB9">
              <w:rPr>
                <w:rFonts w:ascii="Times New Roman" w:eastAsia="Times New Roman" w:hAnsi="Times New Roman" w:cs="Times New Roman"/>
                <w:bCs/>
                <w:color w:val="000000"/>
                <w:lang w:eastAsia="ru-RU"/>
              </w:rPr>
              <w:br/>
            </w:r>
            <w:r w:rsidRPr="002F6839">
              <w:rPr>
                <w:rFonts w:ascii="Times New Roman" w:eastAsia="Times New Roman" w:hAnsi="Times New Roman" w:cs="Times New Roman"/>
                <w:bCs/>
                <w:color w:val="000000"/>
                <w:lang w:eastAsia="ru-RU"/>
              </w:rPr>
              <w:t xml:space="preserve">с классификатором, утвержденным федеральным органом исполнительной власти, осуществляющим функции по выработке государственной политики </w:t>
            </w:r>
            <w:r w:rsidR="007F6CB9">
              <w:rPr>
                <w:rFonts w:ascii="Times New Roman" w:eastAsia="Times New Roman" w:hAnsi="Times New Roman" w:cs="Times New Roman"/>
                <w:bCs/>
                <w:color w:val="000000"/>
                <w:lang w:eastAsia="ru-RU"/>
              </w:rPr>
              <w:br/>
            </w:r>
            <w:r w:rsidRPr="002F6839">
              <w:rPr>
                <w:rFonts w:ascii="Times New Roman" w:eastAsia="Times New Roman" w:hAnsi="Times New Roman" w:cs="Times New Roman"/>
                <w:bCs/>
                <w:color w:val="000000"/>
                <w:lang w:eastAsia="ru-RU"/>
              </w:rPr>
              <w:t xml:space="preserve">и нормативно-правовому регулированию в сфере земельных отношений. </w:t>
            </w:r>
          </w:p>
          <w:p w14:paraId="24985757" w14:textId="77777777" w:rsidR="002F6839" w:rsidRPr="002F6839" w:rsidRDefault="001C2B84" w:rsidP="002F683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2F6839" w:rsidRPr="002F6839">
              <w:rPr>
                <w:rFonts w:ascii="Times New Roman" w:eastAsia="Times New Roman" w:hAnsi="Times New Roman" w:cs="Times New Roman"/>
                <w:bCs/>
                <w:color w:val="000000"/>
                <w:lang w:eastAsia="ru-RU"/>
              </w:rPr>
              <w:t>Классификатор</w:t>
            </w:r>
            <w:r>
              <w:rPr>
                <w:rFonts w:ascii="Times New Roman" w:eastAsia="Times New Roman" w:hAnsi="Times New Roman" w:cs="Times New Roman"/>
                <w:bCs/>
                <w:color w:val="000000"/>
                <w:lang w:eastAsia="ru-RU"/>
              </w:rPr>
              <w:t>ом</w:t>
            </w:r>
            <w:r>
              <w:rPr>
                <w:rStyle w:val="ae"/>
                <w:rFonts w:ascii="Times New Roman" w:eastAsia="Times New Roman" w:hAnsi="Times New Roman" w:cs="Times New Roman"/>
                <w:bCs/>
                <w:color w:val="000000"/>
                <w:lang w:eastAsia="ru-RU"/>
              </w:rPr>
              <w:footnoteReference w:id="6"/>
            </w:r>
            <w:r w:rsidR="002F6839" w:rsidRPr="002F6839">
              <w:rPr>
                <w:rFonts w:ascii="Times New Roman" w:eastAsia="Times New Roman" w:hAnsi="Times New Roman" w:cs="Times New Roman"/>
                <w:bCs/>
                <w:color w:val="000000"/>
                <w:lang w:eastAsia="ru-RU"/>
              </w:rPr>
              <w:t xml:space="preserve"> не предусмотрены такие виды разрешенного использования земельных участков, как «</w:t>
            </w:r>
            <w:r>
              <w:rPr>
                <w:rFonts w:ascii="Times New Roman" w:eastAsia="Times New Roman" w:hAnsi="Times New Roman" w:cs="Times New Roman"/>
                <w:bCs/>
                <w:color w:val="000000"/>
                <w:lang w:eastAsia="ru-RU"/>
              </w:rPr>
              <w:t>жилищное строительство</w:t>
            </w:r>
            <w:r w:rsidR="002F6839" w:rsidRPr="002F6839">
              <w:rPr>
                <w:rFonts w:ascii="Times New Roman" w:eastAsia="Times New Roman" w:hAnsi="Times New Roman" w:cs="Times New Roman"/>
                <w:bCs/>
                <w:color w:val="000000"/>
                <w:lang w:eastAsia="ru-RU"/>
              </w:rPr>
              <w:t>», «</w:t>
            </w:r>
            <w:r>
              <w:rPr>
                <w:rFonts w:ascii="Times New Roman" w:eastAsia="Times New Roman" w:hAnsi="Times New Roman" w:cs="Times New Roman"/>
                <w:bCs/>
                <w:color w:val="000000"/>
                <w:lang w:eastAsia="ru-RU"/>
              </w:rPr>
              <w:t>садово-огородная деятельность</w:t>
            </w:r>
            <w:r w:rsidR="002F6839" w:rsidRPr="002F6839">
              <w:rPr>
                <w:rFonts w:ascii="Times New Roman" w:eastAsia="Times New Roman" w:hAnsi="Times New Roman" w:cs="Times New Roman"/>
                <w:bCs/>
                <w:color w:val="000000"/>
                <w:lang w:eastAsia="ru-RU"/>
              </w:rPr>
              <w:t>», «</w:t>
            </w:r>
            <w:r>
              <w:rPr>
                <w:rFonts w:ascii="Times New Roman" w:eastAsia="Times New Roman" w:hAnsi="Times New Roman" w:cs="Times New Roman"/>
                <w:bCs/>
                <w:color w:val="000000"/>
                <w:lang w:eastAsia="ru-RU"/>
              </w:rPr>
              <w:t>для ведения садоводства и огородничества</w:t>
            </w:r>
            <w:r w:rsidR="002F6839" w:rsidRPr="002F6839">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007F6CB9">
              <w:rPr>
                <w:rFonts w:ascii="Times New Roman" w:eastAsia="Times New Roman" w:hAnsi="Times New Roman" w:cs="Times New Roman"/>
                <w:bCs/>
                <w:color w:val="000000"/>
                <w:lang w:eastAsia="ru-RU"/>
              </w:rPr>
              <w:br/>
            </w:r>
            <w:r>
              <w:rPr>
                <w:rFonts w:ascii="Times New Roman" w:eastAsia="Times New Roman" w:hAnsi="Times New Roman" w:cs="Times New Roman"/>
                <w:bCs/>
                <w:color w:val="000000"/>
                <w:lang w:eastAsia="ru-RU"/>
              </w:rPr>
              <w:t>«для индивидуального дачного строительства и садоводства», «для ведения ЛПХ и жилищного строительства»</w:t>
            </w:r>
            <w:r w:rsidR="002F6839" w:rsidRPr="002F6839">
              <w:rPr>
                <w:rFonts w:ascii="Times New Roman" w:eastAsia="Times New Roman" w:hAnsi="Times New Roman" w:cs="Times New Roman"/>
                <w:bCs/>
                <w:color w:val="000000"/>
                <w:lang w:eastAsia="ru-RU"/>
              </w:rPr>
              <w:t>.</w:t>
            </w:r>
          </w:p>
          <w:p w14:paraId="035B6C8B" w14:textId="0A874BC6" w:rsidR="002F6839" w:rsidRPr="002F6839" w:rsidRDefault="001D63DC" w:rsidP="002F683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С</w:t>
            </w:r>
            <w:r w:rsidR="002F6839" w:rsidRPr="002F6839">
              <w:rPr>
                <w:rFonts w:ascii="Times New Roman" w:eastAsia="Times New Roman" w:hAnsi="Times New Roman" w:cs="Times New Roman"/>
                <w:bCs/>
                <w:color w:val="000000"/>
                <w:lang w:eastAsia="ru-RU"/>
              </w:rPr>
              <w:t xml:space="preserve">огласно части 13 статьи 34 </w:t>
            </w:r>
            <w:r>
              <w:rPr>
                <w:rFonts w:ascii="Times New Roman" w:eastAsia="Times New Roman" w:hAnsi="Times New Roman" w:cs="Times New Roman"/>
                <w:bCs/>
                <w:color w:val="000000"/>
                <w:lang w:eastAsia="ru-RU"/>
              </w:rPr>
              <w:t>Закона № 171-ФЗ</w:t>
            </w:r>
            <w:r>
              <w:rPr>
                <w:rStyle w:val="ae"/>
                <w:rFonts w:ascii="Times New Roman" w:eastAsia="Times New Roman" w:hAnsi="Times New Roman" w:cs="Times New Roman"/>
                <w:bCs/>
                <w:color w:val="000000"/>
                <w:lang w:eastAsia="ru-RU"/>
              </w:rPr>
              <w:footnoteReference w:id="7"/>
            </w:r>
            <w:r>
              <w:rPr>
                <w:rFonts w:ascii="Times New Roman" w:eastAsia="Times New Roman" w:hAnsi="Times New Roman" w:cs="Times New Roman"/>
                <w:bCs/>
                <w:color w:val="000000"/>
                <w:lang w:eastAsia="ru-RU"/>
              </w:rPr>
              <w:t xml:space="preserve"> </w:t>
            </w:r>
            <w:r w:rsidR="002F6839" w:rsidRPr="002F6839">
              <w:rPr>
                <w:rFonts w:ascii="Times New Roman" w:eastAsia="Times New Roman" w:hAnsi="Times New Roman" w:cs="Times New Roman"/>
                <w:bCs/>
                <w:color w:val="000000"/>
                <w:lang w:eastAsia="ru-RU"/>
              </w:rPr>
              <w:t xml:space="preserve">по заявлению правообладателя земельного участка об установлении соответствия разрешенного использования земельного участка Классификатору,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w:t>
            </w:r>
            <w:r w:rsidR="002D7F9E">
              <w:rPr>
                <w:rFonts w:ascii="Times New Roman" w:eastAsia="Times New Roman" w:hAnsi="Times New Roman" w:cs="Times New Roman"/>
                <w:bCs/>
                <w:color w:val="000000"/>
                <w:lang w:eastAsia="ru-RU"/>
              </w:rPr>
              <w:br/>
            </w:r>
            <w:r w:rsidR="002F6839" w:rsidRPr="002F6839">
              <w:rPr>
                <w:rFonts w:ascii="Times New Roman" w:eastAsia="Times New Roman" w:hAnsi="Times New Roman" w:cs="Times New Roman"/>
                <w:bCs/>
                <w:color w:val="000000"/>
                <w:lang w:eastAsia="ru-RU"/>
              </w:rPr>
              <w:t>и видом разрешенного использования земельных участков, установленным Классификатором.</w:t>
            </w:r>
          </w:p>
          <w:p w14:paraId="655FB9A1" w14:textId="77777777" w:rsidR="002F6839" w:rsidRPr="002F6839" w:rsidRDefault="001D63DC" w:rsidP="002F683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2F6839" w:rsidRPr="002F6839">
              <w:rPr>
                <w:rFonts w:ascii="Times New Roman" w:eastAsia="Times New Roman" w:hAnsi="Times New Roman" w:cs="Times New Roman"/>
                <w:bCs/>
                <w:color w:val="000000"/>
                <w:lang w:eastAsia="ru-RU"/>
              </w:rPr>
              <w:t>Полагаем, что при принятии решения об установлении соответствия разрешенного использования земельного участка Классификатору не изменяется вид его разрешенного использования, а из Классификатора выбирается вид разрешенного использования, описание которого максимально соответствует «исходному» виду разрешенного использования данного земельного участка.</w:t>
            </w:r>
          </w:p>
          <w:p w14:paraId="24614AFA" w14:textId="77777777" w:rsidR="002F6839" w:rsidRPr="002F6839" w:rsidRDefault="001D63DC" w:rsidP="002F683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ab/>
              <w:t>В</w:t>
            </w:r>
            <w:r w:rsidR="002F6839" w:rsidRPr="002F6839">
              <w:rPr>
                <w:rFonts w:ascii="Times New Roman" w:eastAsia="Times New Roman" w:hAnsi="Times New Roman" w:cs="Times New Roman"/>
                <w:bCs/>
                <w:color w:val="000000"/>
                <w:lang w:eastAsia="ru-RU"/>
              </w:rPr>
              <w:t xml:space="preserve"> соответствии с частью 11 статьи 34 Закона № 171-ФЗ разрешенное использование земельных участков, установленное до дня утверждения </w:t>
            </w:r>
            <w:r w:rsidR="007F6CB9">
              <w:rPr>
                <w:rFonts w:ascii="Times New Roman" w:eastAsia="Times New Roman" w:hAnsi="Times New Roman" w:cs="Times New Roman"/>
                <w:bCs/>
                <w:color w:val="000000"/>
                <w:lang w:eastAsia="ru-RU"/>
              </w:rPr>
              <w:br/>
            </w:r>
            <w:r w:rsidR="002F6839" w:rsidRPr="002F6839">
              <w:rPr>
                <w:rFonts w:ascii="Times New Roman" w:eastAsia="Times New Roman" w:hAnsi="Times New Roman" w:cs="Times New Roman"/>
                <w:bCs/>
                <w:color w:val="000000"/>
                <w:lang w:eastAsia="ru-RU"/>
              </w:rPr>
              <w:t xml:space="preserve">в соответствии с ЗК Классификатора, признается действительным </w:t>
            </w:r>
            <w:r w:rsidR="007F6CB9">
              <w:rPr>
                <w:rFonts w:ascii="Times New Roman" w:eastAsia="Times New Roman" w:hAnsi="Times New Roman" w:cs="Times New Roman"/>
                <w:bCs/>
                <w:color w:val="000000"/>
                <w:lang w:eastAsia="ru-RU"/>
              </w:rPr>
              <w:br/>
            </w:r>
            <w:r w:rsidR="002F6839" w:rsidRPr="002F6839">
              <w:rPr>
                <w:rFonts w:ascii="Times New Roman" w:eastAsia="Times New Roman" w:hAnsi="Times New Roman" w:cs="Times New Roman"/>
                <w:bCs/>
                <w:color w:val="000000"/>
                <w:lang w:eastAsia="ru-RU"/>
              </w:rPr>
              <w:t>вне зависимости от его соответствия Классификатору.</w:t>
            </w:r>
          </w:p>
          <w:p w14:paraId="43862B77" w14:textId="17F4E67F" w:rsidR="00A33BC9" w:rsidRDefault="001D63DC" w:rsidP="00F00325">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2F6839" w:rsidRPr="002F6839">
              <w:rPr>
                <w:rFonts w:ascii="Times New Roman" w:eastAsia="Times New Roman" w:hAnsi="Times New Roman" w:cs="Times New Roman"/>
                <w:bCs/>
                <w:color w:val="000000"/>
                <w:lang w:eastAsia="ru-RU"/>
              </w:rPr>
              <w:t>В этой связи, принимая во внимание также положения части 7 статьи 54</w:t>
            </w:r>
            <w:r w:rsidR="007C2C1C">
              <w:t xml:space="preserve"> </w:t>
            </w:r>
            <w:r w:rsidR="007C2C1C" w:rsidRPr="007C2C1C">
              <w:rPr>
                <w:rFonts w:ascii="Times New Roman" w:eastAsia="Times New Roman" w:hAnsi="Times New Roman" w:cs="Times New Roman"/>
                <w:bCs/>
                <w:color w:val="000000"/>
                <w:lang w:eastAsia="ru-RU"/>
              </w:rPr>
              <w:t>Федеральн</w:t>
            </w:r>
            <w:r w:rsidR="007C2C1C">
              <w:rPr>
                <w:rFonts w:ascii="Times New Roman" w:eastAsia="Times New Roman" w:hAnsi="Times New Roman" w:cs="Times New Roman"/>
                <w:bCs/>
                <w:color w:val="000000"/>
                <w:lang w:eastAsia="ru-RU"/>
              </w:rPr>
              <w:t>ого</w:t>
            </w:r>
            <w:r w:rsidR="007C2C1C" w:rsidRPr="007C2C1C">
              <w:rPr>
                <w:rFonts w:ascii="Times New Roman" w:eastAsia="Times New Roman" w:hAnsi="Times New Roman" w:cs="Times New Roman"/>
                <w:bCs/>
                <w:color w:val="000000"/>
                <w:lang w:eastAsia="ru-RU"/>
              </w:rPr>
              <w:t xml:space="preserve"> закон</w:t>
            </w:r>
            <w:r w:rsidR="007C2C1C">
              <w:rPr>
                <w:rFonts w:ascii="Times New Roman" w:eastAsia="Times New Roman" w:hAnsi="Times New Roman" w:cs="Times New Roman"/>
                <w:bCs/>
                <w:color w:val="000000"/>
                <w:lang w:eastAsia="ru-RU"/>
              </w:rPr>
              <w:t>а</w:t>
            </w:r>
            <w:r w:rsidR="007C2C1C" w:rsidRPr="007C2C1C">
              <w:rPr>
                <w:rFonts w:ascii="Times New Roman" w:eastAsia="Times New Roman" w:hAnsi="Times New Roman" w:cs="Times New Roman"/>
                <w:bCs/>
                <w:color w:val="000000"/>
                <w:lang w:eastAsia="ru-RU"/>
              </w:rPr>
              <w:t xml:space="preserve"> от 29.07.2017 № 217-ФЗ «О ведении гражданами садоводства и огородничества для собственных нужд и о внесении изменений </w:t>
            </w:r>
            <w:r w:rsidR="007F6CB9">
              <w:rPr>
                <w:rFonts w:ascii="Times New Roman" w:eastAsia="Times New Roman" w:hAnsi="Times New Roman" w:cs="Times New Roman"/>
                <w:bCs/>
                <w:color w:val="000000"/>
                <w:lang w:eastAsia="ru-RU"/>
              </w:rPr>
              <w:br/>
            </w:r>
            <w:r w:rsidR="007C2C1C" w:rsidRPr="007C2C1C">
              <w:rPr>
                <w:rFonts w:ascii="Times New Roman" w:eastAsia="Times New Roman" w:hAnsi="Times New Roman" w:cs="Times New Roman"/>
                <w:bCs/>
                <w:color w:val="000000"/>
                <w:lang w:eastAsia="ru-RU"/>
              </w:rPr>
              <w:t>в отдельные законодательные акты Российской Федерации»</w:t>
            </w:r>
            <w:r w:rsidR="002F6839" w:rsidRPr="002F6839">
              <w:rPr>
                <w:rFonts w:ascii="Times New Roman" w:eastAsia="Times New Roman" w:hAnsi="Times New Roman" w:cs="Times New Roman"/>
                <w:bCs/>
                <w:color w:val="000000"/>
                <w:lang w:eastAsia="ru-RU"/>
              </w:rPr>
              <w:t xml:space="preserve">, полагаем, что положения части 12 статьи 70 Закона № 218-ФЗ применяются </w:t>
            </w:r>
            <w:r>
              <w:rPr>
                <w:rFonts w:ascii="Times New Roman" w:eastAsia="Times New Roman" w:hAnsi="Times New Roman" w:cs="Times New Roman"/>
                <w:bCs/>
                <w:color w:val="000000"/>
                <w:lang w:eastAsia="ru-RU"/>
              </w:rPr>
              <w:t xml:space="preserve">в том числе </w:t>
            </w:r>
            <w:r w:rsidR="007F6CB9">
              <w:rPr>
                <w:rFonts w:ascii="Times New Roman" w:eastAsia="Times New Roman" w:hAnsi="Times New Roman" w:cs="Times New Roman"/>
                <w:bCs/>
                <w:color w:val="000000"/>
                <w:lang w:eastAsia="ru-RU"/>
              </w:rPr>
              <w:br/>
            </w:r>
            <w:r w:rsidR="002F6839" w:rsidRPr="002F6839">
              <w:rPr>
                <w:rFonts w:ascii="Times New Roman" w:eastAsia="Times New Roman" w:hAnsi="Times New Roman" w:cs="Times New Roman"/>
                <w:bCs/>
                <w:color w:val="000000"/>
                <w:lang w:eastAsia="ru-RU"/>
              </w:rPr>
              <w:t xml:space="preserve">в отношении земельных участков с видами разрешенного использования </w:t>
            </w:r>
            <w:r w:rsidR="007F6CB9">
              <w:rPr>
                <w:rFonts w:ascii="Times New Roman" w:eastAsia="Times New Roman" w:hAnsi="Times New Roman" w:cs="Times New Roman"/>
                <w:bCs/>
                <w:color w:val="000000"/>
                <w:lang w:eastAsia="ru-RU"/>
              </w:rPr>
              <w:br/>
            </w:r>
            <w:r w:rsidRPr="002F6839">
              <w:rPr>
                <w:rFonts w:ascii="Times New Roman" w:eastAsia="Times New Roman" w:hAnsi="Times New Roman" w:cs="Times New Roman"/>
                <w:bCs/>
                <w:color w:val="000000"/>
                <w:lang w:eastAsia="ru-RU"/>
              </w:rPr>
              <w:t>«для индивидуального жилищного строительства»</w:t>
            </w:r>
            <w:r>
              <w:rPr>
                <w:rFonts w:ascii="Times New Roman" w:eastAsia="Times New Roman" w:hAnsi="Times New Roman" w:cs="Times New Roman"/>
                <w:bCs/>
                <w:color w:val="000000"/>
                <w:lang w:eastAsia="ru-RU"/>
              </w:rPr>
              <w:t>, «</w:t>
            </w:r>
            <w:r w:rsidRPr="002F6839">
              <w:rPr>
                <w:rFonts w:ascii="Times New Roman" w:eastAsia="Times New Roman" w:hAnsi="Times New Roman" w:cs="Times New Roman"/>
                <w:bCs/>
                <w:color w:val="000000"/>
                <w:lang w:eastAsia="ru-RU"/>
              </w:rPr>
              <w:t>для ведения личного подсобного хозяйства (приусадебный земельный участок)»</w:t>
            </w:r>
            <w:r>
              <w:rPr>
                <w:rFonts w:ascii="Times New Roman" w:eastAsia="Times New Roman" w:hAnsi="Times New Roman" w:cs="Times New Roman"/>
                <w:bCs/>
                <w:color w:val="000000"/>
                <w:lang w:eastAsia="ru-RU"/>
              </w:rPr>
              <w:t>,</w:t>
            </w:r>
            <w:r w:rsidRPr="002F6839">
              <w:rPr>
                <w:rFonts w:ascii="Times New Roman" w:eastAsia="Times New Roman" w:hAnsi="Times New Roman" w:cs="Times New Roman"/>
                <w:bCs/>
                <w:color w:val="000000"/>
                <w:lang w:eastAsia="ru-RU"/>
              </w:rPr>
              <w:t xml:space="preserve"> </w:t>
            </w:r>
            <w:r w:rsidR="002F6839" w:rsidRPr="002F6839">
              <w:rPr>
                <w:rFonts w:ascii="Times New Roman" w:eastAsia="Times New Roman" w:hAnsi="Times New Roman" w:cs="Times New Roman"/>
                <w:bCs/>
                <w:color w:val="000000"/>
                <w:lang w:eastAsia="ru-RU"/>
              </w:rPr>
              <w:t>«ведение садоводства»</w:t>
            </w:r>
            <w:r w:rsidR="001C2402">
              <w:rPr>
                <w:rFonts w:ascii="Times New Roman" w:eastAsia="Times New Roman" w:hAnsi="Times New Roman" w:cs="Times New Roman"/>
                <w:bCs/>
                <w:color w:val="000000"/>
                <w:lang w:eastAsia="ru-RU"/>
              </w:rPr>
              <w:t xml:space="preserve">, а также </w:t>
            </w:r>
            <w:r w:rsidR="002F6839" w:rsidRPr="002F6839">
              <w:rPr>
                <w:rFonts w:ascii="Times New Roman" w:eastAsia="Times New Roman" w:hAnsi="Times New Roman" w:cs="Times New Roman"/>
                <w:bCs/>
                <w:color w:val="000000"/>
                <w:lang w:eastAsia="ru-RU"/>
              </w:rPr>
              <w:t>приравненны</w:t>
            </w:r>
            <w:r w:rsidR="001C2402">
              <w:rPr>
                <w:rFonts w:ascii="Times New Roman" w:eastAsia="Times New Roman" w:hAnsi="Times New Roman" w:cs="Times New Roman"/>
                <w:bCs/>
                <w:color w:val="000000"/>
                <w:lang w:eastAsia="ru-RU"/>
              </w:rPr>
              <w:t>ми</w:t>
            </w:r>
            <w:r w:rsidR="002F6839" w:rsidRPr="002F6839">
              <w:rPr>
                <w:rFonts w:ascii="Times New Roman" w:eastAsia="Times New Roman" w:hAnsi="Times New Roman" w:cs="Times New Roman"/>
                <w:bCs/>
                <w:color w:val="000000"/>
                <w:lang w:eastAsia="ru-RU"/>
              </w:rPr>
              <w:t xml:space="preserve"> к ним </w:t>
            </w:r>
            <w:r w:rsidR="002F6839" w:rsidRPr="001C2402">
              <w:rPr>
                <w:rFonts w:ascii="Times New Roman" w:eastAsia="Times New Roman" w:hAnsi="Times New Roman" w:cs="Times New Roman"/>
                <w:bCs/>
                <w:color w:val="000000"/>
                <w:lang w:eastAsia="ru-RU"/>
              </w:rPr>
              <w:t>федеральным законом</w:t>
            </w:r>
            <w:r w:rsidR="002F6839" w:rsidRPr="002F6839">
              <w:rPr>
                <w:rFonts w:ascii="Times New Roman" w:eastAsia="Times New Roman" w:hAnsi="Times New Roman" w:cs="Times New Roman"/>
                <w:bCs/>
                <w:color w:val="000000"/>
                <w:lang w:eastAsia="ru-RU"/>
              </w:rPr>
              <w:t xml:space="preserve"> видами разрешенного использования</w:t>
            </w:r>
            <w:r w:rsidR="005D78FE">
              <w:rPr>
                <w:rFonts w:ascii="Times New Roman" w:eastAsia="Times New Roman" w:hAnsi="Times New Roman" w:cs="Times New Roman"/>
                <w:bCs/>
                <w:color w:val="000000"/>
                <w:lang w:eastAsia="ru-RU"/>
              </w:rPr>
              <w:t xml:space="preserve"> (соответственно, за государственную регистрацию права собственности на созданный на таком земельном участке объект недвижимости государственная пошлина уплачивается в размере, установленном подпунктом 24 пункта 1 статьи 333.33 </w:t>
            </w:r>
            <w:r w:rsidR="00B4647D">
              <w:rPr>
                <w:rFonts w:ascii="Times New Roman" w:eastAsia="Times New Roman" w:hAnsi="Times New Roman" w:cs="Times New Roman"/>
                <w:bCs/>
                <w:color w:val="000000"/>
                <w:lang w:eastAsia="ru-RU"/>
              </w:rPr>
              <w:t>НК</w:t>
            </w:r>
            <w:r w:rsidR="00B4647D">
              <w:rPr>
                <w:rStyle w:val="ae"/>
                <w:rFonts w:ascii="Times New Roman" w:eastAsia="Times New Roman" w:hAnsi="Times New Roman" w:cs="Times New Roman"/>
                <w:bCs/>
                <w:color w:val="000000"/>
                <w:lang w:eastAsia="ru-RU"/>
              </w:rPr>
              <w:footnoteReference w:id="8"/>
            </w:r>
            <w:r w:rsidR="005D78FE">
              <w:rPr>
                <w:rFonts w:ascii="Times New Roman" w:eastAsia="Times New Roman" w:hAnsi="Times New Roman" w:cs="Times New Roman"/>
                <w:bCs/>
                <w:color w:val="000000"/>
                <w:lang w:eastAsia="ru-RU"/>
              </w:rPr>
              <w:t>)</w:t>
            </w:r>
            <w:r w:rsidR="002F6839" w:rsidRPr="002F6839">
              <w:rPr>
                <w:rFonts w:ascii="Times New Roman" w:eastAsia="Times New Roman" w:hAnsi="Times New Roman" w:cs="Times New Roman"/>
                <w:bCs/>
                <w:color w:val="000000"/>
                <w:lang w:eastAsia="ru-RU"/>
              </w:rPr>
              <w:t>; в иных случаях представляется целесообразным приведение видов разрешенного использования земельных участков в соответствие с Классификатором.</w:t>
            </w:r>
          </w:p>
          <w:p w14:paraId="0D3E5B7C" w14:textId="77777777" w:rsidR="002A2642" w:rsidRPr="001B5D3C" w:rsidRDefault="002A2642" w:rsidP="00F00325">
            <w:pPr>
              <w:spacing w:after="0" w:line="240" w:lineRule="auto"/>
              <w:jc w:val="both"/>
              <w:rPr>
                <w:rFonts w:ascii="Times New Roman" w:eastAsia="Times New Roman" w:hAnsi="Times New Roman" w:cs="Times New Roman"/>
                <w:bCs/>
                <w:color w:val="000000"/>
                <w:lang w:eastAsia="ru-RU"/>
              </w:rPr>
            </w:pPr>
          </w:p>
        </w:tc>
      </w:tr>
      <w:tr w:rsidR="00C8580C" w:rsidRPr="001B5D3C" w14:paraId="5DD9D83B" w14:textId="77777777" w:rsidTr="007F6CB9">
        <w:trPr>
          <w:trHeight w:val="416"/>
        </w:trPr>
        <w:tc>
          <w:tcPr>
            <w:tcW w:w="652" w:type="dxa"/>
            <w:tcBorders>
              <w:top w:val="single" w:sz="4" w:space="0" w:color="auto"/>
              <w:left w:val="single" w:sz="4" w:space="0" w:color="auto"/>
              <w:bottom w:val="single" w:sz="4" w:space="0" w:color="auto"/>
              <w:right w:val="single" w:sz="4" w:space="0" w:color="auto"/>
            </w:tcBorders>
            <w:shd w:val="clear" w:color="auto" w:fill="auto"/>
          </w:tcPr>
          <w:p w14:paraId="700D2D6F" w14:textId="77777777" w:rsidR="00C8580C" w:rsidRDefault="00C8580C" w:rsidP="00C8580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3.</w:t>
            </w:r>
          </w:p>
        </w:tc>
        <w:tc>
          <w:tcPr>
            <w:tcW w:w="2057" w:type="dxa"/>
            <w:tcBorders>
              <w:top w:val="single" w:sz="4" w:space="0" w:color="auto"/>
              <w:left w:val="nil"/>
              <w:bottom w:val="single" w:sz="4" w:space="0" w:color="auto"/>
              <w:right w:val="single" w:sz="4" w:space="0" w:color="auto"/>
            </w:tcBorders>
            <w:shd w:val="clear" w:color="auto" w:fill="auto"/>
          </w:tcPr>
          <w:p w14:paraId="257A5A30" w14:textId="77777777" w:rsidR="00C8580C" w:rsidRDefault="00C8580C" w:rsidP="00C8580C">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Управление Росреестра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по </w:t>
            </w:r>
            <w:r w:rsidR="00643965">
              <w:rPr>
                <w:rFonts w:ascii="Times New Roman" w:eastAsia="Times New Roman" w:hAnsi="Times New Roman" w:cs="Times New Roman"/>
                <w:bCs/>
                <w:color w:val="000000"/>
                <w:lang w:eastAsia="ru-RU"/>
              </w:rPr>
              <w:t>Смоленской области</w:t>
            </w:r>
          </w:p>
          <w:p w14:paraId="6538A5A9" w14:textId="1F1111F7" w:rsidR="002914B8" w:rsidRDefault="002914B8" w:rsidP="00C8580C">
            <w:pPr>
              <w:spacing w:after="0" w:line="240" w:lineRule="auto"/>
              <w:jc w:val="center"/>
              <w:rPr>
                <w:rFonts w:ascii="Times New Roman" w:eastAsia="Times New Roman" w:hAnsi="Times New Roman" w:cs="Times New Roman"/>
                <w:bCs/>
                <w:color w:val="000000"/>
                <w:lang w:eastAsia="ru-RU"/>
              </w:rPr>
            </w:pPr>
          </w:p>
          <w:p w14:paraId="6CEB047F" w14:textId="77777777" w:rsidR="002914B8" w:rsidRDefault="002914B8" w:rsidP="00C8580C">
            <w:pPr>
              <w:spacing w:after="0" w:line="240" w:lineRule="auto"/>
              <w:jc w:val="center"/>
              <w:rPr>
                <w:rFonts w:ascii="Times New Roman" w:eastAsia="Times New Roman" w:hAnsi="Times New Roman" w:cs="Times New Roman"/>
                <w:bCs/>
                <w:color w:val="000000"/>
                <w:lang w:eastAsia="ru-RU"/>
              </w:rPr>
            </w:pPr>
          </w:p>
          <w:p w14:paraId="4494E63F" w14:textId="363DCA58" w:rsidR="002914B8" w:rsidRPr="001B5D3C" w:rsidRDefault="002914B8" w:rsidP="00C8580C">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Управление Росреестра</w:t>
            </w:r>
            <w:r>
              <w:rPr>
                <w:rFonts w:ascii="Times New Roman" w:eastAsia="Times New Roman" w:hAnsi="Times New Roman" w:cs="Times New Roman"/>
                <w:bCs/>
                <w:color w:val="000000"/>
                <w:lang w:eastAsia="ru-RU"/>
              </w:rPr>
              <w:br/>
              <w:t>по Забайкальскому краю</w:t>
            </w:r>
          </w:p>
        </w:tc>
        <w:tc>
          <w:tcPr>
            <w:tcW w:w="1726" w:type="dxa"/>
            <w:tcBorders>
              <w:top w:val="single" w:sz="4" w:space="0" w:color="auto"/>
              <w:left w:val="nil"/>
              <w:bottom w:val="single" w:sz="4" w:space="0" w:color="auto"/>
              <w:right w:val="single" w:sz="4" w:space="0" w:color="auto"/>
            </w:tcBorders>
            <w:shd w:val="clear" w:color="auto" w:fill="auto"/>
          </w:tcPr>
          <w:p w14:paraId="17A12601" w14:textId="77777777" w:rsidR="00C8580C" w:rsidRDefault="00C8580C" w:rsidP="00643965">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от </w:t>
            </w:r>
            <w:r w:rsidR="00643965">
              <w:rPr>
                <w:rFonts w:ascii="Times New Roman" w:eastAsia="Times New Roman" w:hAnsi="Times New Roman" w:cs="Times New Roman"/>
                <w:bCs/>
                <w:color w:val="000000"/>
                <w:lang w:eastAsia="ru-RU"/>
              </w:rPr>
              <w:t>17</w:t>
            </w:r>
            <w:r w:rsidRPr="001B5D3C">
              <w:rPr>
                <w:rFonts w:ascii="Times New Roman" w:eastAsia="Times New Roman" w:hAnsi="Times New Roman" w:cs="Times New Roman"/>
                <w:bCs/>
                <w:color w:val="000000"/>
                <w:lang w:eastAsia="ru-RU"/>
              </w:rPr>
              <w:t>.0</w:t>
            </w:r>
            <w:r w:rsidR="00643965">
              <w:rPr>
                <w:rFonts w:ascii="Times New Roman" w:eastAsia="Times New Roman" w:hAnsi="Times New Roman" w:cs="Times New Roman"/>
                <w:bCs/>
                <w:color w:val="000000"/>
                <w:lang w:eastAsia="ru-RU"/>
              </w:rPr>
              <w:t>2</w:t>
            </w:r>
            <w:r w:rsidRPr="001B5D3C">
              <w:rPr>
                <w:rFonts w:ascii="Times New Roman" w:eastAsia="Times New Roman" w:hAnsi="Times New Roman" w:cs="Times New Roman"/>
                <w:bCs/>
                <w:color w:val="000000"/>
                <w:lang w:eastAsia="ru-RU"/>
              </w:rPr>
              <w:t xml:space="preserve">.2022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 </w:t>
            </w:r>
            <w:r w:rsidR="00643965">
              <w:rPr>
                <w:rFonts w:ascii="Times New Roman" w:eastAsia="Times New Roman" w:hAnsi="Times New Roman" w:cs="Times New Roman"/>
                <w:bCs/>
                <w:color w:val="000000"/>
                <w:lang w:eastAsia="ru-RU"/>
              </w:rPr>
              <w:t>06-03953</w:t>
            </w:r>
            <w:r>
              <w:rPr>
                <w:rFonts w:ascii="Times New Roman" w:eastAsia="Times New Roman" w:hAnsi="Times New Roman" w:cs="Times New Roman"/>
                <w:bCs/>
                <w:color w:val="000000"/>
                <w:lang w:eastAsia="ru-RU"/>
              </w:rPr>
              <w:t>/22-</w:t>
            </w:r>
            <w:r w:rsidR="00643965">
              <w:rPr>
                <w:rFonts w:ascii="Times New Roman" w:eastAsia="Times New Roman" w:hAnsi="Times New Roman" w:cs="Times New Roman"/>
                <w:bCs/>
                <w:color w:val="000000"/>
                <w:lang w:eastAsia="ru-RU"/>
              </w:rPr>
              <w:t>АЗ</w:t>
            </w:r>
          </w:p>
          <w:p w14:paraId="31FD1DEF" w14:textId="77777777" w:rsidR="002914B8" w:rsidRDefault="002914B8" w:rsidP="00643965">
            <w:pPr>
              <w:spacing w:after="0" w:line="240" w:lineRule="auto"/>
              <w:jc w:val="center"/>
              <w:rPr>
                <w:rFonts w:ascii="Times New Roman" w:eastAsia="Times New Roman" w:hAnsi="Times New Roman" w:cs="Times New Roman"/>
                <w:bCs/>
                <w:color w:val="000000"/>
                <w:lang w:eastAsia="ru-RU"/>
              </w:rPr>
            </w:pPr>
          </w:p>
          <w:p w14:paraId="785F37C1" w14:textId="77777777" w:rsidR="002914B8" w:rsidRDefault="002914B8" w:rsidP="00643965">
            <w:pPr>
              <w:spacing w:after="0" w:line="240" w:lineRule="auto"/>
              <w:jc w:val="center"/>
              <w:rPr>
                <w:rFonts w:ascii="Times New Roman" w:eastAsia="Times New Roman" w:hAnsi="Times New Roman" w:cs="Times New Roman"/>
                <w:bCs/>
                <w:color w:val="000000"/>
                <w:lang w:eastAsia="ru-RU"/>
              </w:rPr>
            </w:pPr>
          </w:p>
          <w:p w14:paraId="04CDDF5D" w14:textId="77777777" w:rsidR="002914B8" w:rsidRDefault="002914B8" w:rsidP="00643965">
            <w:pPr>
              <w:spacing w:after="0" w:line="240" w:lineRule="auto"/>
              <w:jc w:val="center"/>
              <w:rPr>
                <w:rFonts w:ascii="Times New Roman" w:eastAsia="Times New Roman" w:hAnsi="Times New Roman" w:cs="Times New Roman"/>
                <w:bCs/>
                <w:color w:val="000000"/>
                <w:lang w:eastAsia="ru-RU"/>
              </w:rPr>
            </w:pPr>
          </w:p>
          <w:p w14:paraId="1F51E085" w14:textId="0C7B92E2" w:rsidR="002914B8" w:rsidRPr="001B5D3C" w:rsidRDefault="002914B8" w:rsidP="00643965">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от 20.04.2022 № 01-07/0428/2022</w:t>
            </w:r>
            <w:bookmarkStart w:id="0" w:name="_GoBack"/>
            <w:bookmarkEnd w:id="0"/>
          </w:p>
        </w:tc>
        <w:tc>
          <w:tcPr>
            <w:tcW w:w="2679" w:type="dxa"/>
            <w:tcBorders>
              <w:top w:val="single" w:sz="4" w:space="0" w:color="auto"/>
              <w:left w:val="nil"/>
              <w:bottom w:val="single" w:sz="4" w:space="0" w:color="auto"/>
              <w:right w:val="single" w:sz="4" w:space="0" w:color="auto"/>
            </w:tcBorders>
            <w:shd w:val="clear" w:color="auto" w:fill="auto"/>
          </w:tcPr>
          <w:p w14:paraId="231F1BCB" w14:textId="7B72697A" w:rsidR="00C8580C" w:rsidRDefault="00FA34E9" w:rsidP="00C8580C">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О прекращении права собственности застройщика </w:t>
            </w:r>
            <w:r w:rsidR="00A21957">
              <w:rPr>
                <w:rFonts w:ascii="Times New Roman" w:eastAsia="Times New Roman" w:hAnsi="Times New Roman" w:cs="Times New Roman"/>
                <w:bCs/>
                <w:color w:val="000000"/>
                <w:lang w:eastAsia="ru-RU"/>
              </w:rPr>
              <w:br/>
            </w:r>
            <w:r w:rsidR="00821E8A">
              <w:rPr>
                <w:rFonts w:ascii="Times New Roman" w:eastAsia="Times New Roman" w:hAnsi="Times New Roman" w:cs="Times New Roman"/>
                <w:bCs/>
                <w:color w:val="000000"/>
                <w:lang w:eastAsia="ru-RU"/>
              </w:rPr>
              <w:t>на земельный участок под многоквартирным домом</w:t>
            </w:r>
            <w:r w:rsidR="00AF6453">
              <w:rPr>
                <w:rFonts w:ascii="Times New Roman" w:eastAsia="Times New Roman" w:hAnsi="Times New Roman" w:cs="Times New Roman"/>
                <w:bCs/>
                <w:color w:val="000000"/>
                <w:lang w:eastAsia="ru-RU"/>
              </w:rPr>
              <w:t>.</w:t>
            </w:r>
          </w:p>
          <w:p w14:paraId="7B7A0D8A"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14665C53"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35F092ED"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69415F78"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0BF8627A"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52E69AAA"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73C85C5F"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688CA8F0"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7739E5E9"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03361CFA"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4E0243B7"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47EC935B"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59DDECAA"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31CD1119"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2315AFAB"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120106D2"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4C6F55A5"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66356CFC"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2AA2FBC8"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49A1E147"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624C2E6B"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1F9D9F9B"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7D00C3E3"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2167DFB7"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28FE39E3"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3BFF7B1A"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532272C7"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6B9A306E"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1540DAA2"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74103744"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2D25114F"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0215C2DE"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17E176D9"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3F991F27"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704CEE1C"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5257AB4C"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085357A8"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005681BB"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11BB912B"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63BCD4DE"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5E3F4456"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3C2D74AE"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36E1FE18" w14:textId="77777777" w:rsidR="00AF6453" w:rsidRDefault="00AF6453" w:rsidP="00C8580C">
            <w:pPr>
              <w:spacing w:after="0" w:line="240" w:lineRule="auto"/>
              <w:jc w:val="center"/>
              <w:rPr>
                <w:rFonts w:ascii="Times New Roman" w:eastAsia="Times New Roman" w:hAnsi="Times New Roman" w:cs="Times New Roman"/>
                <w:bCs/>
                <w:color w:val="000000"/>
                <w:lang w:eastAsia="ru-RU"/>
              </w:rPr>
            </w:pPr>
          </w:p>
          <w:p w14:paraId="4C955445" w14:textId="77777777" w:rsidR="00AF6453" w:rsidRPr="001B5D3C" w:rsidRDefault="00AF6453" w:rsidP="00AF6453">
            <w:pPr>
              <w:spacing w:after="0" w:line="240" w:lineRule="auto"/>
              <w:jc w:val="center"/>
              <w:rPr>
                <w:rFonts w:ascii="Times New Roman" w:eastAsia="Times New Roman" w:hAnsi="Times New Roman" w:cs="Times New Roman"/>
                <w:bCs/>
                <w:color w:val="000000"/>
                <w:lang w:eastAsia="ru-RU"/>
              </w:rPr>
            </w:pPr>
          </w:p>
        </w:tc>
        <w:tc>
          <w:tcPr>
            <w:tcW w:w="7775" w:type="dxa"/>
            <w:tcBorders>
              <w:top w:val="single" w:sz="4" w:space="0" w:color="auto"/>
              <w:left w:val="nil"/>
              <w:bottom w:val="single" w:sz="4" w:space="0" w:color="auto"/>
              <w:right w:val="single" w:sz="4" w:space="0" w:color="auto"/>
            </w:tcBorders>
            <w:shd w:val="clear" w:color="auto" w:fill="auto"/>
          </w:tcPr>
          <w:p w14:paraId="17CEB595" w14:textId="3BD51CDD" w:rsidR="00C8580C" w:rsidRDefault="00661475" w:rsidP="0042696A">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ab/>
            </w:r>
            <w:r w:rsidRPr="0042696A">
              <w:rPr>
                <w:rFonts w:ascii="Times New Roman" w:eastAsia="Times New Roman" w:hAnsi="Times New Roman" w:cs="Times New Roman"/>
                <w:b/>
                <w:bCs/>
                <w:color w:val="000000"/>
                <w:lang w:eastAsia="ru-RU"/>
              </w:rPr>
              <w:t>Если земельный участок</w:t>
            </w:r>
            <w:r w:rsidR="0042696A" w:rsidRPr="0042696A">
              <w:rPr>
                <w:rFonts w:ascii="Times New Roman" w:eastAsia="Times New Roman" w:hAnsi="Times New Roman" w:cs="Times New Roman"/>
                <w:b/>
                <w:bCs/>
                <w:color w:val="000000"/>
                <w:lang w:eastAsia="ru-RU"/>
              </w:rPr>
              <w:t>, на котором с привлечением денежных средств участников долевого строительства осуществлялось строительство введенного в эксплуатацию многоквартирного дома,</w:t>
            </w:r>
            <w:r w:rsidRPr="0042696A">
              <w:rPr>
                <w:rFonts w:ascii="Times New Roman" w:eastAsia="Times New Roman" w:hAnsi="Times New Roman" w:cs="Times New Roman"/>
                <w:b/>
                <w:bCs/>
                <w:color w:val="000000"/>
                <w:lang w:eastAsia="ru-RU"/>
              </w:rPr>
              <w:t xml:space="preserve"> образован в границах, в которых он в соответствии с жилищным законодательством переходит </w:t>
            </w:r>
            <w:r w:rsidR="007F6CB9">
              <w:rPr>
                <w:rFonts w:ascii="Times New Roman" w:eastAsia="Times New Roman" w:hAnsi="Times New Roman" w:cs="Times New Roman"/>
                <w:b/>
                <w:bCs/>
                <w:color w:val="000000"/>
                <w:lang w:eastAsia="ru-RU"/>
              </w:rPr>
              <w:br/>
            </w:r>
            <w:r w:rsidRPr="0042696A">
              <w:rPr>
                <w:rFonts w:ascii="Times New Roman" w:eastAsia="Times New Roman" w:hAnsi="Times New Roman" w:cs="Times New Roman"/>
                <w:b/>
                <w:bCs/>
                <w:color w:val="000000"/>
                <w:lang w:eastAsia="ru-RU"/>
              </w:rPr>
              <w:t>в собственность собственников помещений в данном многоквартирном доме</w:t>
            </w:r>
            <w:r w:rsidR="002157DB">
              <w:rPr>
                <w:rFonts w:ascii="Times New Roman" w:eastAsia="Times New Roman" w:hAnsi="Times New Roman" w:cs="Times New Roman"/>
                <w:b/>
                <w:bCs/>
                <w:color w:val="000000"/>
                <w:lang w:eastAsia="ru-RU"/>
              </w:rPr>
              <w:t>,</w:t>
            </w:r>
            <w:r w:rsidR="009E2CD5">
              <w:rPr>
                <w:rFonts w:ascii="Times New Roman" w:eastAsia="Times New Roman" w:hAnsi="Times New Roman" w:cs="Times New Roman"/>
                <w:b/>
                <w:bCs/>
                <w:color w:val="000000"/>
                <w:lang w:eastAsia="ru-RU"/>
              </w:rPr>
              <w:t xml:space="preserve"> и принадлежит зас</w:t>
            </w:r>
            <w:r w:rsidR="0031756E">
              <w:rPr>
                <w:rFonts w:ascii="Times New Roman" w:eastAsia="Times New Roman" w:hAnsi="Times New Roman" w:cs="Times New Roman"/>
                <w:b/>
                <w:bCs/>
                <w:color w:val="000000"/>
                <w:lang w:eastAsia="ru-RU"/>
              </w:rPr>
              <w:t>тройщику на праве собственности, у</w:t>
            </w:r>
            <w:r>
              <w:rPr>
                <w:rFonts w:ascii="Times New Roman" w:eastAsia="Times New Roman" w:hAnsi="Times New Roman" w:cs="Times New Roman"/>
                <w:bCs/>
                <w:color w:val="000000"/>
                <w:lang w:eastAsia="ru-RU"/>
              </w:rPr>
              <w:t>читывая положения части 5 статьи 40 Закона № 218-ФЗ, абзаца второго пункта 1.1</w:t>
            </w:r>
            <w:r w:rsidR="001A0F1B">
              <w:rPr>
                <w:rFonts w:ascii="Times New Roman" w:eastAsia="Times New Roman" w:hAnsi="Times New Roman" w:cs="Times New Roman"/>
                <w:bCs/>
                <w:color w:val="000000"/>
                <w:lang w:eastAsia="ru-RU"/>
              </w:rPr>
              <w:t xml:space="preserve"> </w:t>
            </w:r>
            <w:r w:rsidR="00652C2C">
              <w:rPr>
                <w:rFonts w:ascii="Times New Roman" w:eastAsia="Times New Roman" w:hAnsi="Times New Roman" w:cs="Times New Roman"/>
                <w:bCs/>
                <w:color w:val="000000"/>
                <w:lang w:eastAsia="ru-RU"/>
              </w:rPr>
              <w:br/>
            </w:r>
            <w:r w:rsidR="001A0F1B">
              <w:rPr>
                <w:rFonts w:ascii="Times New Roman" w:eastAsia="Times New Roman" w:hAnsi="Times New Roman" w:cs="Times New Roman"/>
                <w:bCs/>
                <w:color w:val="000000"/>
                <w:lang w:eastAsia="ru-RU"/>
              </w:rPr>
              <w:t>статьи 25</w:t>
            </w:r>
            <w:r w:rsidR="00470317">
              <w:rPr>
                <w:rFonts w:ascii="Times New Roman" w:eastAsia="Times New Roman" w:hAnsi="Times New Roman" w:cs="Times New Roman"/>
                <w:bCs/>
                <w:color w:val="000000"/>
                <w:lang w:eastAsia="ru-RU"/>
              </w:rPr>
              <w:t xml:space="preserve"> </w:t>
            </w:r>
            <w:r w:rsidR="00470317" w:rsidRPr="00661475">
              <w:rPr>
                <w:rFonts w:ascii="Times New Roman" w:eastAsia="Times New Roman" w:hAnsi="Times New Roman" w:cs="Times New Roman"/>
                <w:bCs/>
                <w:color w:val="000000"/>
                <w:lang w:eastAsia="ru-RU"/>
              </w:rPr>
              <w:t>Федеральн</w:t>
            </w:r>
            <w:r w:rsidR="00470317">
              <w:rPr>
                <w:rFonts w:ascii="Times New Roman" w:eastAsia="Times New Roman" w:hAnsi="Times New Roman" w:cs="Times New Roman"/>
                <w:bCs/>
                <w:color w:val="000000"/>
                <w:lang w:eastAsia="ru-RU"/>
              </w:rPr>
              <w:t>ого</w:t>
            </w:r>
            <w:r w:rsidR="00470317" w:rsidRPr="00661475">
              <w:rPr>
                <w:rFonts w:ascii="Times New Roman" w:eastAsia="Times New Roman" w:hAnsi="Times New Roman" w:cs="Times New Roman"/>
                <w:bCs/>
                <w:color w:val="000000"/>
                <w:lang w:eastAsia="ru-RU"/>
              </w:rPr>
              <w:t xml:space="preserve"> закон</w:t>
            </w:r>
            <w:r w:rsidR="00470317">
              <w:rPr>
                <w:rFonts w:ascii="Times New Roman" w:eastAsia="Times New Roman" w:hAnsi="Times New Roman" w:cs="Times New Roman"/>
                <w:bCs/>
                <w:color w:val="000000"/>
                <w:lang w:eastAsia="ru-RU"/>
              </w:rPr>
              <w:t>а</w:t>
            </w:r>
            <w:r w:rsidR="00470317" w:rsidRPr="00661475">
              <w:rPr>
                <w:rFonts w:ascii="Times New Roman" w:eastAsia="Times New Roman" w:hAnsi="Times New Roman" w:cs="Times New Roman"/>
                <w:bCs/>
                <w:color w:val="000000"/>
                <w:lang w:eastAsia="ru-RU"/>
              </w:rPr>
              <w:t xml:space="preserve"> от 16.07.1998 </w:t>
            </w:r>
            <w:r w:rsidR="00470317">
              <w:rPr>
                <w:rFonts w:ascii="Times New Roman" w:eastAsia="Times New Roman" w:hAnsi="Times New Roman" w:cs="Times New Roman"/>
                <w:bCs/>
                <w:color w:val="000000"/>
                <w:lang w:eastAsia="ru-RU"/>
              </w:rPr>
              <w:t>№</w:t>
            </w:r>
            <w:r w:rsidR="00470317" w:rsidRPr="00661475">
              <w:rPr>
                <w:rFonts w:ascii="Times New Roman" w:eastAsia="Times New Roman" w:hAnsi="Times New Roman" w:cs="Times New Roman"/>
                <w:bCs/>
                <w:color w:val="000000"/>
                <w:lang w:eastAsia="ru-RU"/>
              </w:rPr>
              <w:t xml:space="preserve"> 102-ФЗ </w:t>
            </w:r>
            <w:r w:rsidR="00470317">
              <w:rPr>
                <w:rFonts w:ascii="Times New Roman" w:eastAsia="Times New Roman" w:hAnsi="Times New Roman" w:cs="Times New Roman"/>
                <w:bCs/>
                <w:color w:val="000000"/>
                <w:lang w:eastAsia="ru-RU"/>
              </w:rPr>
              <w:t>«</w:t>
            </w:r>
            <w:r w:rsidR="00470317" w:rsidRPr="00661475">
              <w:rPr>
                <w:rFonts w:ascii="Times New Roman" w:eastAsia="Times New Roman" w:hAnsi="Times New Roman" w:cs="Times New Roman"/>
                <w:bCs/>
                <w:color w:val="000000"/>
                <w:lang w:eastAsia="ru-RU"/>
              </w:rPr>
              <w:t>Об ипотеке (залоге недвижимости)</w:t>
            </w:r>
            <w:r w:rsidR="00470317">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00BC1296">
              <w:rPr>
                <w:rFonts w:ascii="Times New Roman" w:eastAsia="Times New Roman" w:hAnsi="Times New Roman" w:cs="Times New Roman"/>
                <w:bCs/>
                <w:color w:val="000000"/>
                <w:lang w:eastAsia="ru-RU"/>
              </w:rPr>
              <w:t>пункт</w:t>
            </w:r>
            <w:r w:rsidR="009E2CD5">
              <w:rPr>
                <w:rFonts w:ascii="Times New Roman" w:eastAsia="Times New Roman" w:hAnsi="Times New Roman" w:cs="Times New Roman"/>
                <w:bCs/>
                <w:color w:val="000000"/>
                <w:lang w:eastAsia="ru-RU"/>
              </w:rPr>
              <w:t>ов</w:t>
            </w:r>
            <w:r w:rsidR="00BC1296">
              <w:rPr>
                <w:rFonts w:ascii="Times New Roman" w:eastAsia="Times New Roman" w:hAnsi="Times New Roman" w:cs="Times New Roman"/>
                <w:bCs/>
                <w:color w:val="000000"/>
                <w:lang w:eastAsia="ru-RU"/>
              </w:rPr>
              <w:t xml:space="preserve"> 160</w:t>
            </w:r>
            <w:r w:rsidR="009E2CD5">
              <w:rPr>
                <w:rFonts w:ascii="Times New Roman" w:eastAsia="Times New Roman" w:hAnsi="Times New Roman" w:cs="Times New Roman"/>
                <w:bCs/>
                <w:color w:val="000000"/>
                <w:lang w:eastAsia="ru-RU"/>
              </w:rPr>
              <w:t>, 162</w:t>
            </w:r>
            <w:r w:rsidR="00BC1296">
              <w:rPr>
                <w:rFonts w:ascii="Times New Roman" w:eastAsia="Times New Roman" w:hAnsi="Times New Roman" w:cs="Times New Roman"/>
                <w:bCs/>
                <w:color w:val="000000"/>
                <w:lang w:eastAsia="ru-RU"/>
              </w:rPr>
              <w:t xml:space="preserve"> Порядка ведения ЕГРН</w:t>
            </w:r>
            <w:r w:rsidR="00BC1296">
              <w:rPr>
                <w:rStyle w:val="ae"/>
                <w:rFonts w:ascii="Times New Roman" w:eastAsia="Times New Roman" w:hAnsi="Times New Roman" w:cs="Times New Roman"/>
                <w:bCs/>
                <w:color w:val="000000"/>
                <w:lang w:eastAsia="ru-RU"/>
              </w:rPr>
              <w:footnoteReference w:id="9"/>
            </w:r>
            <w:r w:rsidR="0042696A">
              <w:rPr>
                <w:rFonts w:ascii="Times New Roman" w:eastAsia="Times New Roman" w:hAnsi="Times New Roman" w:cs="Times New Roman"/>
                <w:bCs/>
                <w:color w:val="000000"/>
                <w:lang w:eastAsia="ru-RU"/>
              </w:rPr>
              <w:t>:</w:t>
            </w:r>
          </w:p>
          <w:p w14:paraId="7018D8C9" w14:textId="77777777" w:rsidR="0042696A" w:rsidRDefault="0042696A" w:rsidP="009E2CD5">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 xml:space="preserve">одновременно с внесением в реестр объектов недвижимости ЕГРН записи о многоквартирном доме (постановке его на государственный кадастровый учет) </w:t>
            </w:r>
            <w:r w:rsidR="009E2CD5">
              <w:rPr>
                <w:rFonts w:ascii="Times New Roman" w:eastAsia="Times New Roman" w:hAnsi="Times New Roman" w:cs="Times New Roman"/>
                <w:bCs/>
                <w:color w:val="000000"/>
                <w:lang w:eastAsia="ru-RU"/>
              </w:rPr>
              <w:t>погашается р</w:t>
            </w:r>
            <w:r w:rsidR="009E2CD5" w:rsidRPr="009E2CD5">
              <w:rPr>
                <w:rFonts w:ascii="Times New Roman" w:eastAsia="Times New Roman" w:hAnsi="Times New Roman" w:cs="Times New Roman"/>
                <w:bCs/>
                <w:color w:val="000000"/>
                <w:lang w:eastAsia="ru-RU"/>
              </w:rPr>
              <w:t xml:space="preserve">егистрационная запись в </w:t>
            </w:r>
            <w:r w:rsidR="009E2CD5">
              <w:rPr>
                <w:rFonts w:ascii="Times New Roman" w:eastAsia="Times New Roman" w:hAnsi="Times New Roman" w:cs="Times New Roman"/>
                <w:bCs/>
                <w:color w:val="000000"/>
                <w:lang w:eastAsia="ru-RU"/>
              </w:rPr>
              <w:t>ЕГРН</w:t>
            </w:r>
            <w:r w:rsidR="009E2CD5" w:rsidRPr="009E2CD5">
              <w:rPr>
                <w:rFonts w:ascii="Times New Roman" w:eastAsia="Times New Roman" w:hAnsi="Times New Roman" w:cs="Times New Roman"/>
                <w:bCs/>
                <w:color w:val="000000"/>
                <w:lang w:eastAsia="ru-RU"/>
              </w:rPr>
              <w:t xml:space="preserve"> о залоге, возникшем в силу статьи 13 </w:t>
            </w:r>
            <w:r w:rsidR="009E2CD5">
              <w:rPr>
                <w:rFonts w:ascii="Times New Roman" w:eastAsia="Times New Roman" w:hAnsi="Times New Roman" w:cs="Times New Roman"/>
                <w:bCs/>
                <w:color w:val="000000"/>
                <w:lang w:eastAsia="ru-RU"/>
              </w:rPr>
              <w:t>Закона № 214-ФЗ</w:t>
            </w:r>
            <w:r w:rsidR="009E2CD5">
              <w:rPr>
                <w:rStyle w:val="ae"/>
                <w:rFonts w:ascii="Times New Roman" w:eastAsia="Times New Roman" w:hAnsi="Times New Roman" w:cs="Times New Roman"/>
                <w:bCs/>
                <w:color w:val="000000"/>
                <w:lang w:eastAsia="ru-RU"/>
              </w:rPr>
              <w:footnoteReference w:id="10"/>
            </w:r>
            <w:r w:rsidR="009E2CD5" w:rsidRPr="009E2CD5">
              <w:rPr>
                <w:rFonts w:ascii="Times New Roman" w:eastAsia="Times New Roman" w:hAnsi="Times New Roman" w:cs="Times New Roman"/>
                <w:bCs/>
                <w:color w:val="000000"/>
                <w:lang w:eastAsia="ru-RU"/>
              </w:rPr>
              <w:t xml:space="preserve">, в отношении земельного </w:t>
            </w:r>
            <w:r w:rsidR="009E2CD5" w:rsidRPr="009E2CD5">
              <w:rPr>
                <w:rFonts w:ascii="Times New Roman" w:eastAsia="Times New Roman" w:hAnsi="Times New Roman" w:cs="Times New Roman"/>
                <w:bCs/>
                <w:color w:val="000000"/>
                <w:lang w:eastAsia="ru-RU"/>
              </w:rPr>
              <w:lastRenderedPageBreak/>
              <w:t>участка, принадлежащего застройщику на праве собственности, на котором</w:t>
            </w:r>
            <w:r w:rsidR="009E2CD5">
              <w:rPr>
                <w:rFonts w:ascii="Times New Roman" w:eastAsia="Times New Roman" w:hAnsi="Times New Roman" w:cs="Times New Roman"/>
                <w:bCs/>
                <w:color w:val="000000"/>
                <w:lang w:eastAsia="ru-RU"/>
              </w:rPr>
              <w:t xml:space="preserve"> расположен многоквартирный дом;</w:t>
            </w:r>
          </w:p>
          <w:p w14:paraId="0441980D" w14:textId="77777777" w:rsidR="002157DB" w:rsidRDefault="009E2CD5" w:rsidP="002157DB">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п</w:t>
            </w:r>
            <w:r w:rsidRPr="009E2CD5">
              <w:rPr>
                <w:rFonts w:ascii="Times New Roman" w:eastAsia="Times New Roman" w:hAnsi="Times New Roman" w:cs="Times New Roman"/>
                <w:bCs/>
                <w:color w:val="000000"/>
                <w:lang w:eastAsia="ru-RU"/>
              </w:rPr>
              <w:t>ри государственной регистрации права собственности на первое помещение в многоквартирном доме одновременно без соответствующего заявления осуществля</w:t>
            </w:r>
            <w:r w:rsidR="002157DB">
              <w:rPr>
                <w:rFonts w:ascii="Times New Roman" w:eastAsia="Times New Roman" w:hAnsi="Times New Roman" w:cs="Times New Roman"/>
                <w:bCs/>
                <w:color w:val="000000"/>
                <w:lang w:eastAsia="ru-RU"/>
              </w:rPr>
              <w:t>ю</w:t>
            </w:r>
            <w:r w:rsidRPr="009E2CD5">
              <w:rPr>
                <w:rFonts w:ascii="Times New Roman" w:eastAsia="Times New Roman" w:hAnsi="Times New Roman" w:cs="Times New Roman"/>
                <w:bCs/>
                <w:color w:val="000000"/>
                <w:lang w:eastAsia="ru-RU"/>
              </w:rPr>
              <w:t>тся</w:t>
            </w:r>
            <w:r w:rsidR="002157DB">
              <w:rPr>
                <w:rFonts w:ascii="Times New Roman" w:eastAsia="Times New Roman" w:hAnsi="Times New Roman" w:cs="Times New Roman"/>
                <w:bCs/>
                <w:color w:val="000000"/>
                <w:lang w:eastAsia="ru-RU"/>
              </w:rPr>
              <w:t>:</w:t>
            </w:r>
          </w:p>
          <w:p w14:paraId="6372D61B" w14:textId="2A878EE0" w:rsidR="003041A3" w:rsidRDefault="002157DB" w:rsidP="002157DB">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r w:rsidR="009E2CD5" w:rsidRPr="009E2CD5">
              <w:rPr>
                <w:rFonts w:ascii="Times New Roman" w:eastAsia="Times New Roman" w:hAnsi="Times New Roman" w:cs="Times New Roman"/>
                <w:bCs/>
                <w:color w:val="000000"/>
                <w:lang w:eastAsia="ru-RU"/>
              </w:rPr>
              <w:t>государственная регистрация права общей долевой собственности собственников помещений в многоквартирном доме</w:t>
            </w:r>
            <w:r>
              <w:rPr>
                <w:rFonts w:ascii="Times New Roman" w:eastAsia="Times New Roman" w:hAnsi="Times New Roman" w:cs="Times New Roman"/>
                <w:bCs/>
                <w:color w:val="000000"/>
                <w:lang w:eastAsia="ru-RU"/>
              </w:rPr>
              <w:t xml:space="preserve"> </w:t>
            </w:r>
            <w:r w:rsidR="009E2CD5" w:rsidRPr="009E2CD5">
              <w:rPr>
                <w:rFonts w:ascii="Times New Roman" w:eastAsia="Times New Roman" w:hAnsi="Times New Roman" w:cs="Times New Roman"/>
                <w:bCs/>
                <w:color w:val="000000"/>
                <w:lang w:eastAsia="ru-RU"/>
              </w:rPr>
              <w:t>на помещения и земельный участок</w:t>
            </w:r>
            <w:r>
              <w:rPr>
                <w:rFonts w:ascii="Times New Roman" w:eastAsia="Times New Roman" w:hAnsi="Times New Roman" w:cs="Times New Roman"/>
                <w:bCs/>
                <w:color w:val="000000"/>
                <w:lang w:eastAsia="ru-RU"/>
              </w:rPr>
              <w:t xml:space="preserve">, </w:t>
            </w:r>
            <w:r w:rsidRPr="002157DB">
              <w:rPr>
                <w:rFonts w:ascii="Times New Roman" w:eastAsia="Times New Roman" w:hAnsi="Times New Roman" w:cs="Times New Roman"/>
                <w:bCs/>
                <w:color w:val="000000"/>
                <w:lang w:eastAsia="ru-RU"/>
              </w:rPr>
              <w:t>составляющие общее имущество в нем</w:t>
            </w:r>
            <w:r>
              <w:rPr>
                <w:rFonts w:ascii="Times New Roman" w:eastAsia="Times New Roman" w:hAnsi="Times New Roman" w:cs="Times New Roman"/>
                <w:bCs/>
                <w:color w:val="000000"/>
                <w:lang w:eastAsia="ru-RU"/>
              </w:rPr>
              <w:t>;</w:t>
            </w:r>
          </w:p>
          <w:p w14:paraId="478CAA2B" w14:textId="77777777" w:rsidR="002157DB" w:rsidRDefault="002157DB" w:rsidP="002157DB">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государственная регистрация прекращения права собственности застройщика на земельный участок </w:t>
            </w:r>
            <w:r w:rsidRPr="002157DB">
              <w:rPr>
                <w:rFonts w:ascii="Times New Roman" w:eastAsia="Times New Roman" w:hAnsi="Times New Roman" w:cs="Times New Roman"/>
                <w:bCs/>
                <w:color w:val="000000"/>
                <w:lang w:eastAsia="ru-RU"/>
              </w:rPr>
              <w:t>на основании разрешения на ввод в эксплуатацию многоквартирного дома в порядке, предусмотренном пунктом 16 Порядка</w:t>
            </w:r>
            <w:r w:rsidR="007F6CB9">
              <w:rPr>
                <w:rFonts w:ascii="Times New Roman" w:eastAsia="Times New Roman" w:hAnsi="Times New Roman" w:cs="Times New Roman"/>
                <w:bCs/>
                <w:color w:val="000000"/>
                <w:lang w:eastAsia="ru-RU"/>
              </w:rPr>
              <w:t xml:space="preserve"> ведения ЕГРН</w:t>
            </w:r>
            <w:r>
              <w:rPr>
                <w:rFonts w:ascii="Times New Roman" w:eastAsia="Times New Roman" w:hAnsi="Times New Roman" w:cs="Times New Roman"/>
                <w:bCs/>
                <w:color w:val="000000"/>
                <w:lang w:eastAsia="ru-RU"/>
              </w:rPr>
              <w:t>.</w:t>
            </w:r>
          </w:p>
          <w:p w14:paraId="729318F5" w14:textId="67D3EE4D" w:rsidR="005C462F" w:rsidRDefault="002157DB" w:rsidP="00E2213A">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
                <w:bCs/>
                <w:color w:val="000000"/>
                <w:lang w:eastAsia="ru-RU"/>
              </w:rPr>
              <w:tab/>
            </w:r>
            <w:r w:rsidRPr="0042696A">
              <w:rPr>
                <w:rFonts w:ascii="Times New Roman" w:eastAsia="Times New Roman" w:hAnsi="Times New Roman" w:cs="Times New Roman"/>
                <w:b/>
                <w:bCs/>
                <w:color w:val="000000"/>
                <w:lang w:eastAsia="ru-RU"/>
              </w:rPr>
              <w:t>Если</w:t>
            </w:r>
            <w:r w:rsidR="005D5C74">
              <w:rPr>
                <w:rFonts w:ascii="Times New Roman" w:eastAsia="Times New Roman" w:hAnsi="Times New Roman" w:cs="Times New Roman"/>
                <w:b/>
                <w:bCs/>
                <w:color w:val="000000"/>
                <w:lang w:eastAsia="ru-RU"/>
              </w:rPr>
              <w:t xml:space="preserve"> речь идет о существующей застройке поселений, </w:t>
            </w:r>
            <w:r w:rsidR="00652C2C">
              <w:rPr>
                <w:rFonts w:ascii="Times New Roman" w:eastAsia="Times New Roman" w:hAnsi="Times New Roman" w:cs="Times New Roman"/>
                <w:b/>
                <w:bCs/>
                <w:color w:val="000000"/>
                <w:lang w:eastAsia="ru-RU"/>
              </w:rPr>
              <w:br/>
            </w:r>
            <w:r w:rsidR="005D5C74">
              <w:rPr>
                <w:rFonts w:ascii="Times New Roman" w:eastAsia="Times New Roman" w:hAnsi="Times New Roman" w:cs="Times New Roman"/>
                <w:b/>
                <w:bCs/>
                <w:color w:val="000000"/>
                <w:lang w:eastAsia="ru-RU"/>
              </w:rPr>
              <w:t xml:space="preserve">т.е. на принадлежащем застройщику земельном участке, </w:t>
            </w:r>
            <w:r w:rsidR="005D5C74" w:rsidRPr="005D5C74">
              <w:rPr>
                <w:rFonts w:ascii="Times New Roman" w:eastAsia="Times New Roman" w:hAnsi="Times New Roman" w:cs="Times New Roman"/>
                <w:b/>
                <w:bCs/>
                <w:color w:val="000000"/>
                <w:lang w:eastAsia="ru-RU"/>
              </w:rPr>
              <w:t xml:space="preserve">сформированном </w:t>
            </w:r>
            <w:r w:rsidR="009265FE">
              <w:rPr>
                <w:rFonts w:ascii="Times New Roman" w:eastAsia="Times New Roman" w:hAnsi="Times New Roman" w:cs="Times New Roman"/>
                <w:b/>
                <w:bCs/>
                <w:color w:val="000000"/>
                <w:lang w:eastAsia="ru-RU"/>
              </w:rPr>
              <w:t>для</w:t>
            </w:r>
            <w:r w:rsidR="005D5C74" w:rsidRPr="005D5C74">
              <w:rPr>
                <w:rFonts w:ascii="Times New Roman" w:eastAsia="Times New Roman" w:hAnsi="Times New Roman" w:cs="Times New Roman"/>
                <w:b/>
                <w:bCs/>
                <w:color w:val="000000"/>
                <w:lang w:eastAsia="ru-RU"/>
              </w:rPr>
              <w:t xml:space="preserve"> эксплуатации многоквартирного дома </w:t>
            </w:r>
            <w:r w:rsidR="009265FE" w:rsidRPr="0042696A">
              <w:rPr>
                <w:rFonts w:ascii="Times New Roman" w:eastAsia="Times New Roman" w:hAnsi="Times New Roman" w:cs="Times New Roman"/>
                <w:b/>
                <w:bCs/>
                <w:color w:val="000000"/>
                <w:lang w:eastAsia="ru-RU"/>
              </w:rPr>
              <w:t xml:space="preserve">в границах, в которых </w:t>
            </w:r>
            <w:r w:rsidR="009265FE">
              <w:rPr>
                <w:rFonts w:ascii="Times New Roman" w:eastAsia="Times New Roman" w:hAnsi="Times New Roman" w:cs="Times New Roman"/>
                <w:b/>
                <w:bCs/>
                <w:color w:val="000000"/>
                <w:lang w:eastAsia="ru-RU"/>
              </w:rPr>
              <w:br/>
            </w:r>
            <w:r w:rsidR="009265FE" w:rsidRPr="0042696A">
              <w:rPr>
                <w:rFonts w:ascii="Times New Roman" w:eastAsia="Times New Roman" w:hAnsi="Times New Roman" w:cs="Times New Roman"/>
                <w:b/>
                <w:bCs/>
                <w:color w:val="000000"/>
                <w:lang w:eastAsia="ru-RU"/>
              </w:rPr>
              <w:t xml:space="preserve">он в соответствии с жилищным законодательством переходит </w:t>
            </w:r>
            <w:r w:rsidR="009265FE">
              <w:rPr>
                <w:rFonts w:ascii="Times New Roman" w:eastAsia="Times New Roman" w:hAnsi="Times New Roman" w:cs="Times New Roman"/>
                <w:b/>
                <w:bCs/>
                <w:color w:val="000000"/>
                <w:lang w:eastAsia="ru-RU"/>
              </w:rPr>
              <w:br/>
            </w:r>
            <w:r w:rsidR="009265FE" w:rsidRPr="0042696A">
              <w:rPr>
                <w:rFonts w:ascii="Times New Roman" w:eastAsia="Times New Roman" w:hAnsi="Times New Roman" w:cs="Times New Roman"/>
                <w:b/>
                <w:bCs/>
                <w:color w:val="000000"/>
                <w:lang w:eastAsia="ru-RU"/>
              </w:rPr>
              <w:t>в собственность собственников помещений в данном многоквартирном доме</w:t>
            </w:r>
            <w:r w:rsidR="009265FE">
              <w:rPr>
                <w:rFonts w:ascii="Times New Roman" w:eastAsia="Times New Roman" w:hAnsi="Times New Roman" w:cs="Times New Roman"/>
                <w:b/>
                <w:bCs/>
                <w:color w:val="000000"/>
                <w:lang w:eastAsia="ru-RU"/>
              </w:rPr>
              <w:t xml:space="preserve">, </w:t>
            </w:r>
            <w:r w:rsidR="005D5C74">
              <w:rPr>
                <w:rFonts w:ascii="Times New Roman" w:eastAsia="Times New Roman" w:hAnsi="Times New Roman" w:cs="Times New Roman"/>
                <w:b/>
                <w:bCs/>
                <w:color w:val="000000"/>
                <w:lang w:eastAsia="ru-RU"/>
              </w:rPr>
              <w:t xml:space="preserve">расположен введенный </w:t>
            </w:r>
            <w:r w:rsidR="00C3285B">
              <w:rPr>
                <w:rFonts w:ascii="Times New Roman" w:eastAsia="Times New Roman" w:hAnsi="Times New Roman" w:cs="Times New Roman"/>
                <w:b/>
                <w:bCs/>
                <w:color w:val="000000"/>
                <w:lang w:eastAsia="ru-RU"/>
              </w:rPr>
              <w:t xml:space="preserve">до 13.07.2020 (до вступления в силу </w:t>
            </w:r>
            <w:r w:rsidR="007D1695">
              <w:rPr>
                <w:rFonts w:ascii="Times New Roman" w:eastAsia="Times New Roman" w:hAnsi="Times New Roman" w:cs="Times New Roman"/>
                <w:b/>
                <w:bCs/>
                <w:color w:val="000000"/>
                <w:lang w:eastAsia="ru-RU"/>
              </w:rPr>
              <w:t xml:space="preserve">Закона </w:t>
            </w:r>
            <w:r w:rsidR="007D1695">
              <w:rPr>
                <w:rFonts w:ascii="Times New Roman" w:eastAsia="Times New Roman" w:hAnsi="Times New Roman" w:cs="Times New Roman"/>
                <w:b/>
                <w:bCs/>
                <w:color w:val="000000"/>
                <w:lang w:eastAsia="ru-RU"/>
              </w:rPr>
              <w:br/>
              <w:t>№ 202-ФЗ</w:t>
            </w:r>
            <w:r w:rsidR="007D1695">
              <w:rPr>
                <w:rStyle w:val="ae"/>
                <w:rFonts w:ascii="Times New Roman" w:eastAsia="Times New Roman" w:hAnsi="Times New Roman" w:cs="Times New Roman"/>
                <w:b/>
                <w:bCs/>
                <w:color w:val="000000"/>
                <w:lang w:eastAsia="ru-RU"/>
              </w:rPr>
              <w:footnoteReference w:id="11"/>
            </w:r>
            <w:r w:rsidR="00C3285B">
              <w:rPr>
                <w:rFonts w:ascii="Times New Roman" w:eastAsia="Times New Roman" w:hAnsi="Times New Roman" w:cs="Times New Roman"/>
                <w:b/>
                <w:bCs/>
                <w:color w:val="000000"/>
                <w:lang w:eastAsia="ru-RU"/>
              </w:rPr>
              <w:t xml:space="preserve">) </w:t>
            </w:r>
            <w:r w:rsidR="005D5C74">
              <w:rPr>
                <w:rFonts w:ascii="Times New Roman" w:eastAsia="Times New Roman" w:hAnsi="Times New Roman" w:cs="Times New Roman"/>
                <w:b/>
                <w:bCs/>
                <w:color w:val="000000"/>
                <w:lang w:eastAsia="ru-RU"/>
              </w:rPr>
              <w:t xml:space="preserve">в эксплуатацию многоквартирный дом, учтенный в ЕГРН, </w:t>
            </w:r>
            <w:r w:rsidR="0031756E">
              <w:rPr>
                <w:rFonts w:ascii="Times New Roman" w:eastAsia="Times New Roman" w:hAnsi="Times New Roman" w:cs="Times New Roman"/>
                <w:b/>
                <w:bCs/>
                <w:color w:val="000000"/>
                <w:lang w:eastAsia="ru-RU"/>
              </w:rPr>
              <w:t>помещения в котором также учтены в ЕГРН и на них (на одно из них) зарегистрировано право собственности</w:t>
            </w:r>
            <w:r w:rsidR="00862B3E">
              <w:rPr>
                <w:rFonts w:ascii="Times New Roman" w:eastAsia="Times New Roman" w:hAnsi="Times New Roman" w:cs="Times New Roman"/>
                <w:b/>
                <w:bCs/>
                <w:color w:val="000000"/>
                <w:lang w:eastAsia="ru-RU"/>
              </w:rPr>
              <w:t>,</w:t>
            </w:r>
            <w:r w:rsidR="0031756E">
              <w:rPr>
                <w:rFonts w:ascii="Times New Roman" w:eastAsia="Times New Roman" w:hAnsi="Times New Roman" w:cs="Times New Roman"/>
                <w:b/>
                <w:bCs/>
                <w:color w:val="000000"/>
                <w:lang w:eastAsia="ru-RU"/>
              </w:rPr>
              <w:t xml:space="preserve"> </w:t>
            </w:r>
            <w:r w:rsidR="0031756E">
              <w:rPr>
                <w:rFonts w:ascii="Times New Roman" w:eastAsia="Times New Roman" w:hAnsi="Times New Roman" w:cs="Times New Roman"/>
                <w:bCs/>
                <w:color w:val="000000"/>
                <w:lang w:eastAsia="ru-RU"/>
              </w:rPr>
              <w:t>государственная регистрация права общей долевой собственности собственников помещений в многоквартирном доме на этот земельный участок осуществляется с учетом положени</w:t>
            </w:r>
            <w:r w:rsidR="005C462F">
              <w:rPr>
                <w:rFonts w:ascii="Times New Roman" w:eastAsia="Times New Roman" w:hAnsi="Times New Roman" w:cs="Times New Roman"/>
                <w:bCs/>
                <w:color w:val="000000"/>
                <w:lang w:eastAsia="ru-RU"/>
              </w:rPr>
              <w:t>й</w:t>
            </w:r>
            <w:r w:rsidR="0031756E">
              <w:rPr>
                <w:rFonts w:ascii="Times New Roman" w:eastAsia="Times New Roman" w:hAnsi="Times New Roman" w:cs="Times New Roman"/>
                <w:bCs/>
                <w:color w:val="000000"/>
                <w:lang w:eastAsia="ru-RU"/>
              </w:rPr>
              <w:t xml:space="preserve"> статей 14, 42 Закона № 218-ФЗ на основании соответствующего заявления собственника помещения </w:t>
            </w:r>
            <w:r w:rsidR="00463597">
              <w:rPr>
                <w:rFonts w:ascii="Times New Roman" w:eastAsia="Times New Roman" w:hAnsi="Times New Roman" w:cs="Times New Roman"/>
                <w:bCs/>
                <w:color w:val="000000"/>
                <w:lang w:eastAsia="ru-RU"/>
              </w:rPr>
              <w:t>(</w:t>
            </w:r>
            <w:r w:rsidR="0031756E">
              <w:rPr>
                <w:rFonts w:ascii="Times New Roman" w:eastAsia="Times New Roman" w:hAnsi="Times New Roman" w:cs="Times New Roman"/>
                <w:bCs/>
                <w:color w:val="000000"/>
                <w:lang w:eastAsia="ru-RU"/>
              </w:rPr>
              <w:t xml:space="preserve">либо лица, </w:t>
            </w:r>
            <w:r w:rsidR="0031756E" w:rsidRPr="0031756E">
              <w:rPr>
                <w:rFonts w:ascii="Times New Roman" w:eastAsia="Times New Roman" w:hAnsi="Times New Roman" w:cs="Times New Roman"/>
                <w:bCs/>
                <w:color w:val="000000"/>
                <w:lang w:eastAsia="ru-RU"/>
              </w:rPr>
              <w:t>уполномоченн</w:t>
            </w:r>
            <w:r w:rsidR="0031756E">
              <w:rPr>
                <w:rFonts w:ascii="Times New Roman" w:eastAsia="Times New Roman" w:hAnsi="Times New Roman" w:cs="Times New Roman"/>
                <w:bCs/>
                <w:color w:val="000000"/>
                <w:lang w:eastAsia="ru-RU"/>
              </w:rPr>
              <w:t>ого</w:t>
            </w:r>
            <w:r w:rsidR="0031756E" w:rsidRPr="0031756E">
              <w:rPr>
                <w:rFonts w:ascii="Times New Roman" w:eastAsia="Times New Roman" w:hAnsi="Times New Roman" w:cs="Times New Roman"/>
                <w:bCs/>
                <w:color w:val="000000"/>
                <w:lang w:eastAsia="ru-RU"/>
              </w:rPr>
              <w:t xml:space="preserve"> на подачу </w:t>
            </w:r>
            <w:r w:rsidR="0031756E">
              <w:rPr>
                <w:rFonts w:ascii="Times New Roman" w:eastAsia="Times New Roman" w:hAnsi="Times New Roman" w:cs="Times New Roman"/>
                <w:bCs/>
                <w:color w:val="000000"/>
                <w:lang w:eastAsia="ru-RU"/>
              </w:rPr>
              <w:t xml:space="preserve">такого </w:t>
            </w:r>
            <w:r w:rsidR="0031756E" w:rsidRPr="0031756E">
              <w:rPr>
                <w:rFonts w:ascii="Times New Roman" w:eastAsia="Times New Roman" w:hAnsi="Times New Roman" w:cs="Times New Roman"/>
                <w:bCs/>
                <w:color w:val="000000"/>
                <w:lang w:eastAsia="ru-RU"/>
              </w:rPr>
              <w:t xml:space="preserve">заявления решением общего собрания собственников </w:t>
            </w:r>
            <w:r w:rsidR="0031756E">
              <w:rPr>
                <w:rFonts w:ascii="Times New Roman" w:eastAsia="Times New Roman" w:hAnsi="Times New Roman" w:cs="Times New Roman"/>
                <w:bCs/>
                <w:color w:val="000000"/>
                <w:lang w:eastAsia="ru-RU"/>
              </w:rPr>
              <w:t>помещений в многоквартирном доме</w:t>
            </w:r>
            <w:r w:rsidR="00463597">
              <w:rPr>
                <w:rFonts w:ascii="Times New Roman" w:eastAsia="Times New Roman" w:hAnsi="Times New Roman" w:cs="Times New Roman"/>
                <w:bCs/>
                <w:color w:val="000000"/>
                <w:lang w:eastAsia="ru-RU"/>
              </w:rPr>
              <w:t>)</w:t>
            </w:r>
            <w:r w:rsidR="0031756E">
              <w:rPr>
                <w:rFonts w:ascii="Times New Roman" w:eastAsia="Times New Roman" w:hAnsi="Times New Roman" w:cs="Times New Roman"/>
                <w:bCs/>
                <w:color w:val="000000"/>
                <w:lang w:eastAsia="ru-RU"/>
              </w:rPr>
              <w:t>.</w:t>
            </w:r>
            <w:r w:rsidR="005C462F">
              <w:rPr>
                <w:rFonts w:ascii="Times New Roman" w:eastAsia="Times New Roman" w:hAnsi="Times New Roman" w:cs="Times New Roman"/>
                <w:bCs/>
                <w:color w:val="000000"/>
                <w:lang w:eastAsia="ru-RU"/>
              </w:rPr>
              <w:t xml:space="preserve"> </w:t>
            </w:r>
          </w:p>
          <w:p w14:paraId="690113E3" w14:textId="68C39E67" w:rsidR="00F358A2" w:rsidRDefault="005C462F" w:rsidP="00A25DDF">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 xml:space="preserve">При </w:t>
            </w:r>
            <w:r w:rsidR="00F358A2">
              <w:rPr>
                <w:rFonts w:ascii="Times New Roman" w:eastAsia="Times New Roman" w:hAnsi="Times New Roman" w:cs="Times New Roman"/>
                <w:bCs/>
                <w:color w:val="000000"/>
                <w:lang w:eastAsia="ru-RU"/>
              </w:rPr>
              <w:t>поступлении в орган регистрации прав</w:t>
            </w:r>
            <w:r>
              <w:rPr>
                <w:rFonts w:ascii="Times New Roman" w:eastAsia="Times New Roman" w:hAnsi="Times New Roman" w:cs="Times New Roman"/>
                <w:bCs/>
                <w:color w:val="000000"/>
                <w:lang w:eastAsia="ru-RU"/>
              </w:rPr>
              <w:t xml:space="preserve"> указанного выше заявления, </w:t>
            </w:r>
            <w:r w:rsidR="00DD28A4">
              <w:rPr>
                <w:rFonts w:ascii="Times New Roman" w:eastAsia="Times New Roman" w:hAnsi="Times New Roman" w:cs="Times New Roman"/>
                <w:bCs/>
                <w:color w:val="000000"/>
                <w:lang w:eastAsia="ru-RU"/>
              </w:rPr>
              <w:t xml:space="preserve">принимая во внимание также положения части 8.1 статьи 13 Закона № 214-ФЗ </w:t>
            </w:r>
            <w:r w:rsidR="00F358A2">
              <w:rPr>
                <w:rFonts w:ascii="Times New Roman" w:eastAsia="Times New Roman" w:hAnsi="Times New Roman" w:cs="Times New Roman"/>
                <w:bCs/>
                <w:color w:val="000000"/>
                <w:lang w:eastAsia="ru-RU"/>
              </w:rPr>
              <w:br/>
            </w:r>
            <w:r w:rsidR="00DD28A4">
              <w:rPr>
                <w:rFonts w:ascii="Times New Roman" w:eastAsia="Times New Roman" w:hAnsi="Times New Roman" w:cs="Times New Roman"/>
                <w:bCs/>
                <w:color w:val="000000"/>
                <w:lang w:eastAsia="ru-RU"/>
              </w:rPr>
              <w:t>в редакции Закона № 202-ФЗ</w:t>
            </w:r>
            <w:r w:rsidR="00F358A2">
              <w:rPr>
                <w:rFonts w:ascii="Times New Roman" w:eastAsia="Times New Roman" w:hAnsi="Times New Roman" w:cs="Times New Roman"/>
                <w:bCs/>
                <w:color w:val="000000"/>
                <w:lang w:eastAsia="ru-RU"/>
              </w:rPr>
              <w:t>:</w:t>
            </w:r>
          </w:p>
          <w:p w14:paraId="29442A58" w14:textId="590686C9" w:rsidR="00F358A2" w:rsidRDefault="00F358A2" w:rsidP="00F358A2">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463597">
              <w:rPr>
                <w:rFonts w:ascii="Times New Roman" w:eastAsia="Times New Roman" w:hAnsi="Times New Roman" w:cs="Times New Roman"/>
                <w:bCs/>
                <w:color w:val="000000"/>
                <w:lang w:eastAsia="ru-RU"/>
              </w:rPr>
              <w:t xml:space="preserve">в отношении земельного участка </w:t>
            </w:r>
            <w:r>
              <w:rPr>
                <w:rFonts w:ascii="Times New Roman" w:eastAsia="Times New Roman" w:hAnsi="Times New Roman" w:cs="Times New Roman"/>
                <w:bCs/>
                <w:color w:val="000000"/>
                <w:lang w:eastAsia="ru-RU"/>
              </w:rPr>
              <w:t xml:space="preserve">под многоквартирным домом </w:t>
            </w:r>
            <w:r w:rsidRPr="00463597">
              <w:rPr>
                <w:rFonts w:ascii="Times New Roman" w:eastAsia="Times New Roman" w:hAnsi="Times New Roman" w:cs="Times New Roman"/>
                <w:bCs/>
                <w:color w:val="000000"/>
                <w:lang w:eastAsia="ru-RU"/>
              </w:rPr>
              <w:t>вносятся записи о государственной регистрации права общей долевой собственности участник</w:t>
            </w:r>
            <w:r>
              <w:rPr>
                <w:rFonts w:ascii="Times New Roman" w:eastAsia="Times New Roman" w:hAnsi="Times New Roman" w:cs="Times New Roman"/>
                <w:bCs/>
                <w:color w:val="000000"/>
                <w:lang w:eastAsia="ru-RU"/>
              </w:rPr>
              <w:t>ов</w:t>
            </w:r>
            <w:r w:rsidRPr="00463597">
              <w:rPr>
                <w:rFonts w:ascii="Times New Roman" w:eastAsia="Times New Roman" w:hAnsi="Times New Roman" w:cs="Times New Roman"/>
                <w:bCs/>
                <w:color w:val="000000"/>
                <w:lang w:eastAsia="ru-RU"/>
              </w:rPr>
              <w:t xml:space="preserve"> долевого строительства</w:t>
            </w:r>
            <w:r>
              <w:rPr>
                <w:rFonts w:ascii="Times New Roman" w:eastAsia="Times New Roman" w:hAnsi="Times New Roman" w:cs="Times New Roman"/>
                <w:bCs/>
                <w:color w:val="000000"/>
                <w:lang w:eastAsia="ru-RU"/>
              </w:rPr>
              <w:t>;</w:t>
            </w:r>
          </w:p>
          <w:p w14:paraId="0A1CBEFC" w14:textId="0B094578" w:rsidR="002D7F9E" w:rsidRDefault="00F358A2" w:rsidP="00E2213A">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463597" w:rsidRPr="00463597">
              <w:rPr>
                <w:rFonts w:ascii="Times New Roman" w:eastAsia="Times New Roman" w:hAnsi="Times New Roman" w:cs="Times New Roman"/>
                <w:bCs/>
                <w:color w:val="000000"/>
                <w:lang w:eastAsia="ru-RU"/>
              </w:rPr>
              <w:t>запись о государственной регистрации права собственности застройщика на земельный участок</w:t>
            </w:r>
            <w:r>
              <w:rPr>
                <w:rFonts w:ascii="Times New Roman" w:eastAsia="Times New Roman" w:hAnsi="Times New Roman" w:cs="Times New Roman"/>
                <w:bCs/>
                <w:color w:val="000000"/>
                <w:lang w:eastAsia="ru-RU"/>
              </w:rPr>
              <w:t xml:space="preserve">, а также запись о </w:t>
            </w:r>
            <w:r w:rsidR="002D7F9E" w:rsidRPr="009E2CD5">
              <w:rPr>
                <w:rFonts w:ascii="Times New Roman" w:eastAsia="Times New Roman" w:hAnsi="Times New Roman" w:cs="Times New Roman"/>
                <w:bCs/>
                <w:color w:val="000000"/>
                <w:lang w:eastAsia="ru-RU"/>
              </w:rPr>
              <w:t xml:space="preserve">залоге, возникшем в силу статьи 13 </w:t>
            </w:r>
            <w:r w:rsidR="002D7F9E">
              <w:rPr>
                <w:rFonts w:ascii="Times New Roman" w:eastAsia="Times New Roman" w:hAnsi="Times New Roman" w:cs="Times New Roman"/>
                <w:bCs/>
                <w:color w:val="000000"/>
                <w:lang w:eastAsia="ru-RU"/>
              </w:rPr>
              <w:t>Закона № 214-ФЗ</w:t>
            </w:r>
            <w:r w:rsidR="002D7F9E" w:rsidRPr="009E2CD5">
              <w:rPr>
                <w:rFonts w:ascii="Times New Roman" w:eastAsia="Times New Roman" w:hAnsi="Times New Roman" w:cs="Times New Roman"/>
                <w:bCs/>
                <w:color w:val="000000"/>
                <w:lang w:eastAsia="ru-RU"/>
              </w:rPr>
              <w:t xml:space="preserve">, в отношении </w:t>
            </w:r>
            <w:r w:rsidR="002D7F9E">
              <w:rPr>
                <w:rFonts w:ascii="Times New Roman" w:eastAsia="Times New Roman" w:hAnsi="Times New Roman" w:cs="Times New Roman"/>
                <w:bCs/>
                <w:color w:val="000000"/>
                <w:lang w:eastAsia="ru-RU"/>
              </w:rPr>
              <w:t xml:space="preserve">этого </w:t>
            </w:r>
            <w:r w:rsidR="002D7F9E" w:rsidRPr="009E2CD5">
              <w:rPr>
                <w:rFonts w:ascii="Times New Roman" w:eastAsia="Times New Roman" w:hAnsi="Times New Roman" w:cs="Times New Roman"/>
                <w:bCs/>
                <w:color w:val="000000"/>
                <w:lang w:eastAsia="ru-RU"/>
              </w:rPr>
              <w:t>земельного участка</w:t>
            </w:r>
            <w:r w:rsidR="002D7F9E">
              <w:rPr>
                <w:rFonts w:ascii="Times New Roman" w:eastAsia="Times New Roman" w:hAnsi="Times New Roman" w:cs="Times New Roman"/>
                <w:bCs/>
                <w:color w:val="000000"/>
                <w:lang w:eastAsia="ru-RU"/>
              </w:rPr>
              <w:t xml:space="preserve"> </w:t>
            </w:r>
            <w:r w:rsidR="00463597" w:rsidRPr="00463597">
              <w:rPr>
                <w:rFonts w:ascii="Times New Roman" w:eastAsia="Times New Roman" w:hAnsi="Times New Roman" w:cs="Times New Roman"/>
                <w:bCs/>
                <w:color w:val="000000"/>
                <w:lang w:eastAsia="ru-RU"/>
              </w:rPr>
              <w:t>погаша</w:t>
            </w:r>
            <w:r w:rsidR="002D7F9E">
              <w:rPr>
                <w:rFonts w:ascii="Times New Roman" w:eastAsia="Times New Roman" w:hAnsi="Times New Roman" w:cs="Times New Roman"/>
                <w:bCs/>
                <w:color w:val="000000"/>
                <w:lang w:eastAsia="ru-RU"/>
              </w:rPr>
              <w:t>ю</w:t>
            </w:r>
            <w:r w:rsidR="00463597" w:rsidRPr="00463597">
              <w:rPr>
                <w:rFonts w:ascii="Times New Roman" w:eastAsia="Times New Roman" w:hAnsi="Times New Roman" w:cs="Times New Roman"/>
                <w:bCs/>
                <w:color w:val="000000"/>
                <w:lang w:eastAsia="ru-RU"/>
              </w:rPr>
              <w:t xml:space="preserve">тся </w:t>
            </w:r>
            <w:r w:rsidR="002D7F9E">
              <w:rPr>
                <w:rFonts w:ascii="Times New Roman" w:eastAsia="Times New Roman" w:hAnsi="Times New Roman" w:cs="Times New Roman"/>
                <w:bCs/>
                <w:color w:val="000000"/>
                <w:lang w:eastAsia="ru-RU"/>
              </w:rPr>
              <w:br/>
            </w:r>
            <w:r w:rsidR="00463597" w:rsidRPr="00463597">
              <w:rPr>
                <w:rFonts w:ascii="Times New Roman" w:eastAsia="Times New Roman" w:hAnsi="Times New Roman" w:cs="Times New Roman"/>
                <w:bCs/>
                <w:color w:val="000000"/>
                <w:lang w:eastAsia="ru-RU"/>
              </w:rPr>
              <w:lastRenderedPageBreak/>
              <w:t xml:space="preserve">на основании разрешения на ввод в эксплуатацию многоквартирного дома </w:t>
            </w:r>
            <w:r w:rsidR="002D7F9E">
              <w:rPr>
                <w:rFonts w:ascii="Times New Roman" w:eastAsia="Times New Roman" w:hAnsi="Times New Roman" w:cs="Times New Roman"/>
                <w:bCs/>
                <w:color w:val="000000"/>
                <w:lang w:eastAsia="ru-RU"/>
              </w:rPr>
              <w:br/>
            </w:r>
            <w:r w:rsidR="00463597" w:rsidRPr="00463597">
              <w:rPr>
                <w:rFonts w:ascii="Times New Roman" w:eastAsia="Times New Roman" w:hAnsi="Times New Roman" w:cs="Times New Roman"/>
                <w:bCs/>
                <w:color w:val="000000"/>
                <w:lang w:eastAsia="ru-RU"/>
              </w:rPr>
              <w:t>в порядке, предусмотренном пунктом 16 Порядка</w:t>
            </w:r>
            <w:r w:rsidR="007F6CB9">
              <w:rPr>
                <w:rFonts w:ascii="Times New Roman" w:eastAsia="Times New Roman" w:hAnsi="Times New Roman" w:cs="Times New Roman"/>
                <w:bCs/>
                <w:color w:val="000000"/>
                <w:lang w:eastAsia="ru-RU"/>
              </w:rPr>
              <w:t xml:space="preserve"> ведения ЕГРН</w:t>
            </w:r>
            <w:r w:rsidR="002D7F9E">
              <w:rPr>
                <w:rFonts w:ascii="Times New Roman" w:eastAsia="Times New Roman" w:hAnsi="Times New Roman" w:cs="Times New Roman"/>
                <w:bCs/>
                <w:color w:val="000000"/>
                <w:lang w:eastAsia="ru-RU"/>
              </w:rPr>
              <w:t>.</w:t>
            </w:r>
          </w:p>
          <w:p w14:paraId="0A4D9856" w14:textId="77777777" w:rsidR="00120DED" w:rsidRPr="00BA0E16" w:rsidDel="00A93CDC" w:rsidRDefault="00120DED" w:rsidP="00E2213A">
            <w:pPr>
              <w:spacing w:after="0" w:line="240" w:lineRule="auto"/>
              <w:jc w:val="both"/>
              <w:rPr>
                <w:rFonts w:ascii="Times New Roman" w:eastAsia="Times New Roman" w:hAnsi="Times New Roman" w:cs="Times New Roman"/>
                <w:bCs/>
                <w:color w:val="000000"/>
                <w:lang w:eastAsia="ru-RU"/>
              </w:rPr>
            </w:pPr>
          </w:p>
        </w:tc>
      </w:tr>
      <w:tr w:rsidR="003041A3" w:rsidRPr="001B5D3C" w14:paraId="596D2948" w14:textId="77777777" w:rsidTr="007F6CB9">
        <w:trPr>
          <w:trHeight w:val="416"/>
        </w:trPr>
        <w:tc>
          <w:tcPr>
            <w:tcW w:w="652" w:type="dxa"/>
            <w:tcBorders>
              <w:top w:val="single" w:sz="4" w:space="0" w:color="auto"/>
              <w:left w:val="single" w:sz="4" w:space="0" w:color="auto"/>
              <w:bottom w:val="single" w:sz="4" w:space="0" w:color="auto"/>
              <w:right w:val="single" w:sz="4" w:space="0" w:color="auto"/>
            </w:tcBorders>
            <w:shd w:val="clear" w:color="auto" w:fill="auto"/>
          </w:tcPr>
          <w:p w14:paraId="09494A18" w14:textId="77777777" w:rsidR="003041A3" w:rsidRDefault="003041A3" w:rsidP="003041A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4.</w:t>
            </w:r>
          </w:p>
        </w:tc>
        <w:tc>
          <w:tcPr>
            <w:tcW w:w="2057" w:type="dxa"/>
            <w:tcBorders>
              <w:top w:val="single" w:sz="4" w:space="0" w:color="auto"/>
              <w:left w:val="nil"/>
              <w:bottom w:val="single" w:sz="4" w:space="0" w:color="auto"/>
              <w:right w:val="single" w:sz="4" w:space="0" w:color="auto"/>
            </w:tcBorders>
            <w:shd w:val="clear" w:color="auto" w:fill="auto"/>
          </w:tcPr>
          <w:p w14:paraId="5BAC3B75" w14:textId="77777777" w:rsidR="003041A3" w:rsidRPr="001B5D3C" w:rsidRDefault="003041A3" w:rsidP="003041A3">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Управление Росреестра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по </w:t>
            </w:r>
            <w:r>
              <w:rPr>
                <w:rFonts w:ascii="Times New Roman" w:eastAsia="Times New Roman" w:hAnsi="Times New Roman" w:cs="Times New Roman"/>
                <w:bCs/>
                <w:color w:val="000000"/>
                <w:lang w:eastAsia="ru-RU"/>
              </w:rPr>
              <w:t>Смоленской области</w:t>
            </w:r>
          </w:p>
        </w:tc>
        <w:tc>
          <w:tcPr>
            <w:tcW w:w="1726" w:type="dxa"/>
            <w:tcBorders>
              <w:top w:val="single" w:sz="4" w:space="0" w:color="auto"/>
              <w:left w:val="nil"/>
              <w:bottom w:val="single" w:sz="4" w:space="0" w:color="auto"/>
              <w:right w:val="single" w:sz="4" w:space="0" w:color="auto"/>
            </w:tcBorders>
            <w:shd w:val="clear" w:color="auto" w:fill="auto"/>
          </w:tcPr>
          <w:p w14:paraId="7971CEF1" w14:textId="77777777" w:rsidR="003041A3" w:rsidRPr="001B5D3C" w:rsidRDefault="003041A3" w:rsidP="003041A3">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от </w:t>
            </w:r>
            <w:r>
              <w:rPr>
                <w:rFonts w:ascii="Times New Roman" w:eastAsia="Times New Roman" w:hAnsi="Times New Roman" w:cs="Times New Roman"/>
                <w:bCs/>
                <w:color w:val="000000"/>
                <w:lang w:eastAsia="ru-RU"/>
              </w:rPr>
              <w:t>17</w:t>
            </w:r>
            <w:r w:rsidRPr="001B5D3C">
              <w:rPr>
                <w:rFonts w:ascii="Times New Roman" w:eastAsia="Times New Roman" w:hAnsi="Times New Roman" w:cs="Times New Roman"/>
                <w:bCs/>
                <w:color w:val="000000"/>
                <w:lang w:eastAsia="ru-RU"/>
              </w:rPr>
              <w:t>.0</w:t>
            </w:r>
            <w:r>
              <w:rPr>
                <w:rFonts w:ascii="Times New Roman" w:eastAsia="Times New Roman" w:hAnsi="Times New Roman" w:cs="Times New Roman"/>
                <w:bCs/>
                <w:color w:val="000000"/>
                <w:lang w:eastAsia="ru-RU"/>
              </w:rPr>
              <w:t>2</w:t>
            </w:r>
            <w:r w:rsidRPr="001B5D3C">
              <w:rPr>
                <w:rFonts w:ascii="Times New Roman" w:eastAsia="Times New Roman" w:hAnsi="Times New Roman" w:cs="Times New Roman"/>
                <w:bCs/>
                <w:color w:val="000000"/>
                <w:lang w:eastAsia="ru-RU"/>
              </w:rPr>
              <w:t xml:space="preserve">.2022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06-03953/22-АЗ</w:t>
            </w:r>
          </w:p>
        </w:tc>
        <w:tc>
          <w:tcPr>
            <w:tcW w:w="2679" w:type="dxa"/>
            <w:tcBorders>
              <w:top w:val="single" w:sz="4" w:space="0" w:color="auto"/>
              <w:left w:val="nil"/>
              <w:bottom w:val="single" w:sz="4" w:space="0" w:color="auto"/>
              <w:right w:val="single" w:sz="4" w:space="0" w:color="auto"/>
            </w:tcBorders>
            <w:shd w:val="clear" w:color="auto" w:fill="auto"/>
          </w:tcPr>
          <w:p w14:paraId="1E1CF2C8"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Об изменении вида разрешенного использования земельного участка, принадлежащего юридическому лицу на праве собственности, на вид, предусматривающий ведение личного подсобного хозяйства.</w:t>
            </w:r>
          </w:p>
        </w:tc>
        <w:tc>
          <w:tcPr>
            <w:tcW w:w="7775" w:type="dxa"/>
            <w:tcBorders>
              <w:top w:val="single" w:sz="4" w:space="0" w:color="auto"/>
              <w:left w:val="nil"/>
              <w:bottom w:val="single" w:sz="4" w:space="0" w:color="auto"/>
              <w:right w:val="single" w:sz="4" w:space="0" w:color="auto"/>
            </w:tcBorders>
            <w:shd w:val="clear" w:color="auto" w:fill="auto"/>
          </w:tcPr>
          <w:p w14:paraId="579AA69D" w14:textId="77777777" w:rsidR="003041A3" w:rsidRPr="00994B9B"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994B9B">
              <w:rPr>
                <w:rFonts w:ascii="Times New Roman" w:eastAsia="Times New Roman" w:hAnsi="Times New Roman" w:cs="Times New Roman"/>
                <w:bCs/>
                <w:color w:val="000000"/>
                <w:lang w:eastAsia="ru-RU"/>
              </w:rPr>
              <w:t xml:space="preserve">По общему правилу, разрешенное использование земельных участков определяется градостроительным регламентом, содержащимся в правилах землепользования и застройки (пункт 9 статьи 1, части 2 и 6 статьи 30 </w:t>
            </w:r>
            <w:proofErr w:type="spellStart"/>
            <w:r w:rsidRPr="00994B9B">
              <w:rPr>
                <w:rFonts w:ascii="Times New Roman" w:eastAsia="Times New Roman" w:hAnsi="Times New Roman" w:cs="Times New Roman"/>
                <w:bCs/>
                <w:color w:val="000000"/>
                <w:lang w:eastAsia="ru-RU"/>
              </w:rPr>
              <w:t>ГрК</w:t>
            </w:r>
            <w:proofErr w:type="spellEnd"/>
            <w:r w:rsidRPr="00994B9B">
              <w:rPr>
                <w:rFonts w:ascii="Times New Roman" w:eastAsia="Times New Roman" w:hAnsi="Times New Roman" w:cs="Times New Roman"/>
                <w:bCs/>
                <w:color w:val="000000"/>
                <w:lang w:eastAsia="ru-RU"/>
              </w:rPr>
              <w:t>).</w:t>
            </w:r>
          </w:p>
          <w:p w14:paraId="62F6CB92" w14:textId="2A4AD1FF" w:rsidR="003041A3" w:rsidRPr="00994B9B"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994B9B">
              <w:rPr>
                <w:rFonts w:ascii="Times New Roman" w:eastAsia="Times New Roman" w:hAnsi="Times New Roman" w:cs="Times New Roman"/>
                <w:bCs/>
                <w:color w:val="000000"/>
                <w:lang w:eastAsia="ru-RU"/>
              </w:rPr>
              <w:t xml:space="preserve">В соответствии с пунктом 2 статьи 7 ЗК и частью 4 статьи 37 </w:t>
            </w:r>
            <w:proofErr w:type="spellStart"/>
            <w:r w:rsidRPr="00994B9B">
              <w:rPr>
                <w:rFonts w:ascii="Times New Roman" w:eastAsia="Times New Roman" w:hAnsi="Times New Roman" w:cs="Times New Roman"/>
                <w:bCs/>
                <w:color w:val="000000"/>
                <w:lang w:eastAsia="ru-RU"/>
              </w:rPr>
              <w:t>ГрК</w:t>
            </w:r>
            <w:proofErr w:type="spellEnd"/>
            <w:r w:rsidRPr="00994B9B">
              <w:rPr>
                <w:rFonts w:ascii="Times New Roman" w:eastAsia="Times New Roman" w:hAnsi="Times New Roman" w:cs="Times New Roman"/>
                <w:bCs/>
                <w:color w:val="000000"/>
                <w:lang w:eastAsia="ru-RU"/>
              </w:rPr>
              <w:t xml:space="preserve"> при наличии утвержденных правил землепользования и застройки правообладатель земельного участка, за исключением случаев, предусмотренных законом, </w:t>
            </w:r>
            <w:r w:rsidR="001F52B4">
              <w:rPr>
                <w:rFonts w:ascii="Times New Roman" w:eastAsia="Times New Roman" w:hAnsi="Times New Roman" w:cs="Times New Roman"/>
                <w:bCs/>
                <w:color w:val="000000"/>
                <w:lang w:eastAsia="ru-RU"/>
              </w:rPr>
              <w:br/>
            </w:r>
            <w:r w:rsidRPr="00994B9B">
              <w:rPr>
                <w:rFonts w:ascii="Times New Roman" w:eastAsia="Times New Roman" w:hAnsi="Times New Roman" w:cs="Times New Roman"/>
                <w:bCs/>
                <w:color w:val="000000"/>
                <w:lang w:eastAsia="ru-RU"/>
              </w:rPr>
              <w:t>вправе самостоятельно без дополнительных разрешений и согласований выбрать вид разрешенного использования земельного участка из числа видов, предусмотренных градостроительным регламентом.</w:t>
            </w:r>
          </w:p>
          <w:p w14:paraId="30EC8784"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994B9B">
              <w:rPr>
                <w:rFonts w:ascii="Times New Roman" w:eastAsia="Times New Roman" w:hAnsi="Times New Roman" w:cs="Times New Roman"/>
                <w:bCs/>
                <w:color w:val="000000"/>
                <w:lang w:eastAsia="ru-RU"/>
              </w:rPr>
              <w:t>Действующее законодательство не содержит норм, ограничивающих собственников земельных участков при выборе им вида разрешенного использования земельного участка, предусмотренного градостроительным регламентом.</w:t>
            </w:r>
          </w:p>
          <w:p w14:paraId="7D17A6DF" w14:textId="77777777" w:rsidR="003041A3" w:rsidRPr="006A16AB"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 xml:space="preserve">При этом </w:t>
            </w:r>
            <w:r w:rsidRPr="006A16AB">
              <w:rPr>
                <w:rFonts w:ascii="Times New Roman" w:eastAsia="Times New Roman" w:hAnsi="Times New Roman" w:cs="Times New Roman"/>
                <w:bCs/>
                <w:color w:val="000000"/>
                <w:lang w:eastAsia="ru-RU"/>
              </w:rPr>
              <w:t>пункт 1 статьи 213 ГК</w:t>
            </w:r>
            <w:r>
              <w:rPr>
                <w:rStyle w:val="ae"/>
                <w:rFonts w:ascii="Times New Roman" w:eastAsia="Times New Roman" w:hAnsi="Times New Roman" w:cs="Times New Roman"/>
                <w:bCs/>
                <w:color w:val="000000"/>
                <w:lang w:eastAsia="ru-RU"/>
              </w:rPr>
              <w:footnoteReference w:id="12"/>
            </w:r>
            <w:r w:rsidRPr="006A16AB">
              <w:rPr>
                <w:rFonts w:ascii="Times New Roman" w:eastAsia="Times New Roman" w:hAnsi="Times New Roman" w:cs="Times New Roman"/>
                <w:bCs/>
                <w:color w:val="000000"/>
                <w:lang w:eastAsia="ru-RU"/>
              </w:rPr>
              <w:t xml:space="preserve"> устанавливает, что в собственности граждан и юридических лиц может находиться любое имущество, </w:t>
            </w:r>
            <w:r w:rsidR="000D29E5">
              <w:rPr>
                <w:rFonts w:ascii="Times New Roman" w:eastAsia="Times New Roman" w:hAnsi="Times New Roman" w:cs="Times New Roman"/>
                <w:bCs/>
                <w:color w:val="000000"/>
                <w:lang w:eastAsia="ru-RU"/>
              </w:rPr>
              <w:br/>
            </w:r>
            <w:r w:rsidRPr="006A16AB">
              <w:rPr>
                <w:rFonts w:ascii="Times New Roman" w:eastAsia="Times New Roman" w:hAnsi="Times New Roman" w:cs="Times New Roman"/>
                <w:bCs/>
                <w:color w:val="000000"/>
                <w:lang w:eastAsia="ru-RU"/>
              </w:rPr>
              <w:t>за исключением отдельных видов имущества, которое в соответствии с законом не может принадлежать гражданам или юридическим лицам.</w:t>
            </w:r>
          </w:p>
          <w:p w14:paraId="0F69A3A3" w14:textId="2F483C86" w:rsidR="003041A3" w:rsidRPr="006A16AB"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6A16AB">
              <w:rPr>
                <w:rFonts w:ascii="Times New Roman" w:eastAsia="Times New Roman" w:hAnsi="Times New Roman" w:cs="Times New Roman"/>
                <w:bCs/>
                <w:color w:val="000000"/>
                <w:lang w:eastAsia="ru-RU"/>
              </w:rPr>
              <w:t>Исходя из статьи 129 ГК</w:t>
            </w:r>
            <w:r w:rsidR="001F52B4">
              <w:rPr>
                <w:rFonts w:ascii="Times New Roman" w:eastAsia="Times New Roman" w:hAnsi="Times New Roman" w:cs="Times New Roman"/>
                <w:bCs/>
                <w:color w:val="000000"/>
                <w:lang w:eastAsia="ru-RU"/>
              </w:rPr>
              <w:t>,</w:t>
            </w:r>
            <w:r w:rsidRPr="006A16AB">
              <w:rPr>
                <w:rFonts w:ascii="Times New Roman" w:eastAsia="Times New Roman" w:hAnsi="Times New Roman" w:cs="Times New Roman"/>
                <w:bCs/>
                <w:color w:val="000000"/>
                <w:lang w:eastAsia="ru-RU"/>
              </w:rPr>
              <w:t xml:space="preserve"> виды объектов гражданских прав, которые могут принадлежать лишь определенным участникам оборота, определяются </w:t>
            </w:r>
            <w:r>
              <w:rPr>
                <w:rFonts w:ascii="Times New Roman" w:eastAsia="Times New Roman" w:hAnsi="Times New Roman" w:cs="Times New Roman"/>
                <w:bCs/>
                <w:color w:val="000000"/>
                <w:lang w:eastAsia="ru-RU"/>
              </w:rPr>
              <w:t xml:space="preserve">законом или </w:t>
            </w:r>
            <w:r w:rsidRPr="006A16AB">
              <w:rPr>
                <w:rFonts w:ascii="Times New Roman" w:eastAsia="Times New Roman" w:hAnsi="Times New Roman" w:cs="Times New Roman"/>
                <w:bCs/>
                <w:color w:val="000000"/>
                <w:lang w:eastAsia="ru-RU"/>
              </w:rPr>
              <w:t>в порядке, установленном законом;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14:paraId="62B769F9" w14:textId="77777777" w:rsidR="003041A3" w:rsidRPr="006A16AB"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6A16AB">
              <w:rPr>
                <w:rFonts w:ascii="Times New Roman" w:eastAsia="Times New Roman" w:hAnsi="Times New Roman" w:cs="Times New Roman"/>
                <w:bCs/>
                <w:color w:val="000000"/>
                <w:lang w:eastAsia="ru-RU"/>
              </w:rPr>
              <w:t>В соответствии с пунктом 1 статьи 2 ГК участниками регулируемых гражданским законодательством отношений являются граждане и юридические лица.</w:t>
            </w:r>
          </w:p>
          <w:p w14:paraId="3169536B"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6A16AB">
              <w:rPr>
                <w:rFonts w:ascii="Times New Roman" w:eastAsia="Times New Roman" w:hAnsi="Times New Roman" w:cs="Times New Roman"/>
                <w:bCs/>
                <w:color w:val="000000"/>
                <w:lang w:eastAsia="ru-RU"/>
              </w:rPr>
              <w:t>Согласно статье 2 Закон № 112-ФЗ</w:t>
            </w:r>
            <w:r>
              <w:rPr>
                <w:rStyle w:val="ae"/>
                <w:rFonts w:ascii="Times New Roman" w:eastAsia="Times New Roman" w:hAnsi="Times New Roman" w:cs="Times New Roman"/>
                <w:bCs/>
                <w:color w:val="000000"/>
                <w:lang w:eastAsia="ru-RU"/>
              </w:rPr>
              <w:footnoteReference w:id="13"/>
            </w:r>
            <w:r>
              <w:rPr>
                <w:rFonts w:ascii="Times New Roman" w:eastAsia="Times New Roman" w:hAnsi="Times New Roman" w:cs="Times New Roman"/>
                <w:bCs/>
                <w:color w:val="000000"/>
                <w:lang w:eastAsia="ru-RU"/>
              </w:rPr>
              <w:t>:</w:t>
            </w:r>
          </w:p>
          <w:p w14:paraId="30B2012B"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6A16AB">
              <w:rPr>
                <w:rFonts w:ascii="Times New Roman" w:eastAsia="Times New Roman" w:hAnsi="Times New Roman" w:cs="Times New Roman"/>
                <w:bCs/>
                <w:color w:val="000000"/>
                <w:lang w:eastAsia="ru-RU"/>
              </w:rPr>
              <w:t>личное подсобное хозяйство – это форма непредпринимательской деятельности по производству и переработке сельскохозяйственной продукции;</w:t>
            </w:r>
          </w:p>
          <w:p w14:paraId="37E3AB88" w14:textId="2CB98968" w:rsidR="003041A3" w:rsidRPr="006A16AB"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6A16AB">
              <w:rPr>
                <w:rFonts w:ascii="Times New Roman" w:eastAsia="Times New Roman" w:hAnsi="Times New Roman" w:cs="Times New Roman"/>
                <w:bCs/>
                <w:color w:val="000000"/>
                <w:lang w:eastAsia="ru-RU"/>
              </w:rPr>
              <w:t xml:space="preserve">личное подсобное хозяйство ведется гражданином или гражданином </w:t>
            </w:r>
            <w:r w:rsidR="009B5ED8">
              <w:rPr>
                <w:rFonts w:ascii="Times New Roman" w:eastAsia="Times New Roman" w:hAnsi="Times New Roman" w:cs="Times New Roman"/>
                <w:bCs/>
                <w:color w:val="000000"/>
                <w:lang w:eastAsia="ru-RU"/>
              </w:rPr>
              <w:br/>
            </w:r>
            <w:r w:rsidRPr="006A16AB">
              <w:rPr>
                <w:rFonts w:ascii="Times New Roman" w:eastAsia="Times New Roman" w:hAnsi="Times New Roman" w:cs="Times New Roman"/>
                <w:bCs/>
                <w:color w:val="000000"/>
                <w:lang w:eastAsia="ru-RU"/>
              </w:rPr>
              <w:t xml:space="preserve">и совместно проживающими с ним и (или) совместно осуществляющими с ним ведение личного подсобного хозяйства членами его семьи в целях </w:t>
            </w:r>
            <w:r w:rsidRPr="006A16AB">
              <w:rPr>
                <w:rFonts w:ascii="Times New Roman" w:eastAsia="Times New Roman" w:hAnsi="Times New Roman" w:cs="Times New Roman"/>
                <w:bCs/>
                <w:color w:val="000000"/>
                <w:lang w:eastAsia="ru-RU"/>
              </w:rPr>
              <w:lastRenderedPageBreak/>
              <w:t xml:space="preserve">удовлетворения личных потребностей на земельном участке, предоставленном </w:t>
            </w:r>
            <w:r w:rsidR="000D29E5">
              <w:rPr>
                <w:rFonts w:ascii="Times New Roman" w:eastAsia="Times New Roman" w:hAnsi="Times New Roman" w:cs="Times New Roman"/>
                <w:bCs/>
                <w:color w:val="000000"/>
                <w:lang w:eastAsia="ru-RU"/>
              </w:rPr>
              <w:br/>
            </w:r>
            <w:r w:rsidRPr="006A16AB">
              <w:rPr>
                <w:rFonts w:ascii="Times New Roman" w:eastAsia="Times New Roman" w:hAnsi="Times New Roman" w:cs="Times New Roman"/>
                <w:bCs/>
                <w:color w:val="000000"/>
                <w:lang w:eastAsia="ru-RU"/>
              </w:rPr>
              <w:t>и (или) приобретенном для ведения личного подсобного хозяйства;</w:t>
            </w:r>
          </w:p>
          <w:p w14:paraId="3438633D" w14:textId="77777777" w:rsidR="003041A3" w:rsidRPr="006A16AB"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6A16AB">
              <w:rPr>
                <w:rFonts w:ascii="Times New Roman" w:eastAsia="Times New Roman" w:hAnsi="Times New Roman" w:cs="Times New Roman"/>
                <w:bCs/>
                <w:color w:val="000000"/>
                <w:lang w:eastAsia="ru-RU"/>
              </w:rPr>
              <w:t>реализация гражданами, ведущими личное подсобное хозяйство, сельскохозяйственной продукции, произведенной и переработанной при ведении личного подсобного хозяйства, не является предпринимательской деятельностью.</w:t>
            </w:r>
          </w:p>
          <w:p w14:paraId="7243E509"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6A16AB">
              <w:rPr>
                <w:rFonts w:ascii="Times New Roman" w:eastAsia="Times New Roman" w:hAnsi="Times New Roman" w:cs="Times New Roman"/>
                <w:bCs/>
                <w:color w:val="000000"/>
                <w:lang w:eastAsia="ru-RU"/>
              </w:rPr>
              <w:t>Исходя из статьи 3 Закона № 112-ФЗ, земельные участки для ведения личного подсобного хозяйства предоставляются гражданину или приобретаются им.</w:t>
            </w:r>
          </w:p>
          <w:p w14:paraId="054F98B4" w14:textId="1675CE33" w:rsidR="00A6466D" w:rsidRDefault="003041A3" w:rsidP="00C17CDF">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Н</w:t>
            </w:r>
            <w:r w:rsidRPr="006A16AB">
              <w:rPr>
                <w:rFonts w:ascii="Times New Roman" w:eastAsia="Times New Roman" w:hAnsi="Times New Roman" w:cs="Times New Roman"/>
                <w:bCs/>
                <w:color w:val="000000"/>
                <w:lang w:eastAsia="ru-RU"/>
              </w:rPr>
              <w:t>а наш взгляд</w:t>
            </w:r>
            <w:r>
              <w:rPr>
                <w:rFonts w:ascii="Times New Roman" w:eastAsia="Times New Roman" w:hAnsi="Times New Roman" w:cs="Times New Roman"/>
                <w:bCs/>
                <w:color w:val="000000"/>
                <w:lang w:eastAsia="ru-RU"/>
              </w:rPr>
              <w:t>, с</w:t>
            </w:r>
            <w:r w:rsidRPr="006A16AB">
              <w:rPr>
                <w:rFonts w:ascii="Times New Roman" w:eastAsia="Times New Roman" w:hAnsi="Times New Roman" w:cs="Times New Roman"/>
                <w:bCs/>
                <w:color w:val="000000"/>
                <w:lang w:eastAsia="ru-RU"/>
              </w:rPr>
              <w:t xml:space="preserve">татьи 2, 3 </w:t>
            </w:r>
            <w:r>
              <w:rPr>
                <w:rFonts w:ascii="Times New Roman" w:eastAsia="Times New Roman" w:hAnsi="Times New Roman" w:cs="Times New Roman"/>
                <w:bCs/>
                <w:color w:val="000000"/>
                <w:lang w:eastAsia="ru-RU"/>
              </w:rPr>
              <w:t xml:space="preserve">Закона </w:t>
            </w:r>
            <w:r w:rsidRPr="006A16AB">
              <w:rPr>
                <w:rFonts w:ascii="Times New Roman" w:eastAsia="Times New Roman" w:hAnsi="Times New Roman" w:cs="Times New Roman"/>
                <w:bCs/>
                <w:color w:val="000000"/>
                <w:lang w:eastAsia="ru-RU"/>
              </w:rPr>
              <w:t xml:space="preserve">№ 112-ФЗ определенно указывают </w:t>
            </w:r>
            <w:r w:rsidR="009B5ED8">
              <w:rPr>
                <w:rFonts w:ascii="Times New Roman" w:eastAsia="Times New Roman" w:hAnsi="Times New Roman" w:cs="Times New Roman"/>
                <w:bCs/>
                <w:color w:val="000000"/>
                <w:lang w:eastAsia="ru-RU"/>
              </w:rPr>
              <w:br/>
            </w:r>
            <w:r w:rsidRPr="006A16AB">
              <w:rPr>
                <w:rFonts w:ascii="Times New Roman" w:eastAsia="Times New Roman" w:hAnsi="Times New Roman" w:cs="Times New Roman"/>
                <w:bCs/>
                <w:color w:val="000000"/>
                <w:lang w:eastAsia="ru-RU"/>
              </w:rPr>
              <w:t xml:space="preserve">на то, что земельный участок для ведения личного подсобного хозяйства может быть предоставлен только физическому лицу (гражданину). </w:t>
            </w:r>
            <w:r>
              <w:rPr>
                <w:rFonts w:ascii="Times New Roman" w:eastAsia="Times New Roman" w:hAnsi="Times New Roman" w:cs="Times New Roman"/>
                <w:bCs/>
                <w:color w:val="000000"/>
                <w:lang w:eastAsia="ru-RU"/>
              </w:rPr>
              <w:t xml:space="preserve">В этой связи </w:t>
            </w:r>
            <w:r w:rsidRPr="00A33BC9">
              <w:rPr>
                <w:rFonts w:ascii="Times New Roman" w:eastAsia="Times New Roman" w:hAnsi="Times New Roman" w:cs="Times New Roman"/>
                <w:bCs/>
                <w:color w:val="000000"/>
                <w:lang w:eastAsia="ru-RU"/>
              </w:rPr>
              <w:t>изменени</w:t>
            </w:r>
            <w:r w:rsidR="007F6CB9">
              <w:rPr>
                <w:rFonts w:ascii="Times New Roman" w:eastAsia="Times New Roman" w:hAnsi="Times New Roman" w:cs="Times New Roman"/>
                <w:bCs/>
                <w:color w:val="000000"/>
                <w:lang w:eastAsia="ru-RU"/>
              </w:rPr>
              <w:t>е</w:t>
            </w:r>
            <w:r w:rsidRPr="00A33BC9">
              <w:rPr>
                <w:rFonts w:ascii="Times New Roman" w:eastAsia="Times New Roman" w:hAnsi="Times New Roman" w:cs="Times New Roman"/>
                <w:bCs/>
                <w:color w:val="000000"/>
                <w:lang w:eastAsia="ru-RU"/>
              </w:rPr>
              <w:t xml:space="preserve"> вида разрешенного использования земельного участка, принадлежащего юридическому лицу на праве собственности, на вид, предусматривающий ведение личного подсобного хозяйства</w:t>
            </w:r>
            <w:r>
              <w:rPr>
                <w:rFonts w:ascii="Times New Roman" w:eastAsia="Times New Roman" w:hAnsi="Times New Roman" w:cs="Times New Roman"/>
                <w:bCs/>
                <w:color w:val="000000"/>
                <w:lang w:eastAsia="ru-RU"/>
              </w:rPr>
              <w:t>, не соответствует нормам действующего законодательства.</w:t>
            </w:r>
          </w:p>
          <w:p w14:paraId="437ACF3D" w14:textId="77777777" w:rsidR="003041A3" w:rsidRDefault="003041A3" w:rsidP="00E2213A">
            <w:pPr>
              <w:spacing w:after="0" w:line="240" w:lineRule="auto"/>
              <w:jc w:val="both"/>
              <w:rPr>
                <w:rFonts w:ascii="Times New Roman" w:eastAsia="Times New Roman" w:hAnsi="Times New Roman" w:cs="Times New Roman"/>
                <w:bCs/>
                <w:color w:val="000000"/>
                <w:lang w:eastAsia="ru-RU"/>
              </w:rPr>
            </w:pPr>
          </w:p>
        </w:tc>
      </w:tr>
      <w:tr w:rsidR="003041A3" w:rsidRPr="001B5D3C" w14:paraId="50DB7C1B" w14:textId="77777777" w:rsidTr="0009188C">
        <w:trPr>
          <w:trHeight w:val="731"/>
        </w:trPr>
        <w:tc>
          <w:tcPr>
            <w:tcW w:w="652" w:type="dxa"/>
            <w:tcBorders>
              <w:top w:val="single" w:sz="4" w:space="0" w:color="auto"/>
              <w:left w:val="single" w:sz="4" w:space="0" w:color="auto"/>
              <w:bottom w:val="single" w:sz="4" w:space="0" w:color="auto"/>
              <w:right w:val="single" w:sz="4" w:space="0" w:color="auto"/>
            </w:tcBorders>
            <w:shd w:val="clear" w:color="auto" w:fill="auto"/>
          </w:tcPr>
          <w:p w14:paraId="4BD58BFE" w14:textId="77777777" w:rsidR="003041A3" w:rsidRDefault="003041A3" w:rsidP="003041A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5.</w:t>
            </w:r>
          </w:p>
        </w:tc>
        <w:tc>
          <w:tcPr>
            <w:tcW w:w="2057" w:type="dxa"/>
            <w:tcBorders>
              <w:top w:val="single" w:sz="4" w:space="0" w:color="auto"/>
              <w:left w:val="nil"/>
              <w:bottom w:val="single" w:sz="4" w:space="0" w:color="auto"/>
              <w:right w:val="single" w:sz="4" w:space="0" w:color="auto"/>
            </w:tcBorders>
            <w:shd w:val="clear" w:color="auto" w:fill="auto"/>
          </w:tcPr>
          <w:p w14:paraId="5A686B22" w14:textId="77777777" w:rsidR="003041A3" w:rsidRPr="001B5D3C" w:rsidRDefault="003041A3" w:rsidP="003041A3">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Управление Росреестра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по </w:t>
            </w:r>
            <w:r>
              <w:rPr>
                <w:rFonts w:ascii="Times New Roman" w:eastAsia="Times New Roman" w:hAnsi="Times New Roman" w:cs="Times New Roman"/>
                <w:bCs/>
                <w:color w:val="000000"/>
                <w:lang w:eastAsia="ru-RU"/>
              </w:rPr>
              <w:t>Ульяновской области</w:t>
            </w:r>
          </w:p>
        </w:tc>
        <w:tc>
          <w:tcPr>
            <w:tcW w:w="1726" w:type="dxa"/>
            <w:tcBorders>
              <w:top w:val="single" w:sz="4" w:space="0" w:color="auto"/>
              <w:left w:val="nil"/>
              <w:bottom w:val="single" w:sz="4" w:space="0" w:color="auto"/>
              <w:right w:val="single" w:sz="4" w:space="0" w:color="auto"/>
            </w:tcBorders>
            <w:shd w:val="clear" w:color="auto" w:fill="auto"/>
          </w:tcPr>
          <w:p w14:paraId="72E2EBB6" w14:textId="77777777" w:rsidR="003041A3" w:rsidRPr="001B5D3C" w:rsidRDefault="003041A3" w:rsidP="003041A3">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от </w:t>
            </w:r>
            <w:r>
              <w:rPr>
                <w:rFonts w:ascii="Times New Roman" w:eastAsia="Times New Roman" w:hAnsi="Times New Roman" w:cs="Times New Roman"/>
                <w:bCs/>
                <w:color w:val="000000"/>
                <w:lang w:eastAsia="ru-RU"/>
              </w:rPr>
              <w:t>27</w:t>
            </w:r>
            <w:r w:rsidRPr="001B5D3C">
              <w:rPr>
                <w:rFonts w:ascii="Times New Roman" w:eastAsia="Times New Roman" w:hAnsi="Times New Roman" w:cs="Times New Roman"/>
                <w:bCs/>
                <w:color w:val="000000"/>
                <w:lang w:eastAsia="ru-RU"/>
              </w:rPr>
              <w:t>.0</w:t>
            </w:r>
            <w:r>
              <w:rPr>
                <w:rFonts w:ascii="Times New Roman" w:eastAsia="Times New Roman" w:hAnsi="Times New Roman" w:cs="Times New Roman"/>
                <w:bCs/>
                <w:color w:val="000000"/>
                <w:lang w:eastAsia="ru-RU"/>
              </w:rPr>
              <w:t>4</w:t>
            </w:r>
            <w:r w:rsidRPr="001B5D3C">
              <w:rPr>
                <w:rFonts w:ascii="Times New Roman" w:eastAsia="Times New Roman" w:hAnsi="Times New Roman" w:cs="Times New Roman"/>
                <w:bCs/>
                <w:color w:val="000000"/>
                <w:lang w:eastAsia="ru-RU"/>
              </w:rPr>
              <w:t xml:space="preserve">.2022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03-6693-МК/22</w:t>
            </w:r>
          </w:p>
        </w:tc>
        <w:tc>
          <w:tcPr>
            <w:tcW w:w="2679" w:type="dxa"/>
            <w:tcBorders>
              <w:top w:val="single" w:sz="4" w:space="0" w:color="auto"/>
              <w:left w:val="nil"/>
              <w:bottom w:val="single" w:sz="4" w:space="0" w:color="auto"/>
              <w:right w:val="single" w:sz="4" w:space="0" w:color="auto"/>
            </w:tcBorders>
            <w:shd w:val="clear" w:color="auto" w:fill="auto"/>
          </w:tcPr>
          <w:p w14:paraId="0679A8B2"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О документах, подлежащих указанию </w:t>
            </w:r>
            <w:r>
              <w:rPr>
                <w:rFonts w:ascii="Times New Roman" w:eastAsia="Times New Roman" w:hAnsi="Times New Roman" w:cs="Times New Roman"/>
                <w:bCs/>
                <w:color w:val="000000"/>
                <w:lang w:eastAsia="ru-RU"/>
              </w:rPr>
              <w:br/>
              <w:t>в Р</w:t>
            </w:r>
            <w:r w:rsidRPr="00610040">
              <w:rPr>
                <w:rFonts w:ascii="Times New Roman" w:eastAsia="Times New Roman" w:hAnsi="Times New Roman" w:cs="Times New Roman"/>
                <w:bCs/>
                <w:color w:val="000000"/>
                <w:lang w:eastAsia="ru-RU"/>
              </w:rPr>
              <w:t>ешении о выявлении правообладателя</w:t>
            </w:r>
            <w:r>
              <w:rPr>
                <w:rStyle w:val="ae"/>
                <w:rFonts w:ascii="Times New Roman" w:eastAsia="Times New Roman" w:hAnsi="Times New Roman" w:cs="Times New Roman"/>
                <w:bCs/>
                <w:color w:val="000000"/>
                <w:lang w:eastAsia="ru-RU"/>
              </w:rPr>
              <w:footnoteReference w:id="14"/>
            </w:r>
            <w:r w:rsidRPr="00610040">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br/>
              <w:t>в качестве</w:t>
            </w:r>
            <w:r w:rsidRPr="00610040">
              <w:rPr>
                <w:rFonts w:ascii="Times New Roman" w:eastAsia="Times New Roman" w:hAnsi="Times New Roman" w:cs="Times New Roman"/>
                <w:bCs/>
                <w:color w:val="000000"/>
                <w:lang w:eastAsia="ru-RU"/>
              </w:rPr>
              <w:t xml:space="preserve"> документ</w:t>
            </w:r>
            <w:r>
              <w:rPr>
                <w:rFonts w:ascii="Times New Roman" w:eastAsia="Times New Roman" w:hAnsi="Times New Roman" w:cs="Times New Roman"/>
                <w:bCs/>
                <w:color w:val="000000"/>
                <w:lang w:eastAsia="ru-RU"/>
              </w:rPr>
              <w:t>ов</w:t>
            </w:r>
            <w:r w:rsidRPr="00610040">
              <w:rPr>
                <w:rFonts w:ascii="Times New Roman" w:eastAsia="Times New Roman" w:hAnsi="Times New Roman" w:cs="Times New Roman"/>
                <w:bCs/>
                <w:color w:val="000000"/>
                <w:lang w:eastAsia="ru-RU"/>
              </w:rPr>
              <w:t>, подтверждающи</w:t>
            </w:r>
            <w:r>
              <w:rPr>
                <w:rFonts w:ascii="Times New Roman" w:eastAsia="Times New Roman" w:hAnsi="Times New Roman" w:cs="Times New Roman"/>
                <w:bCs/>
                <w:color w:val="000000"/>
                <w:lang w:eastAsia="ru-RU"/>
              </w:rPr>
              <w:t>х</w:t>
            </w:r>
            <w:r w:rsidRPr="00610040">
              <w:rPr>
                <w:rFonts w:ascii="Times New Roman" w:eastAsia="Times New Roman" w:hAnsi="Times New Roman" w:cs="Times New Roman"/>
                <w:bCs/>
                <w:color w:val="000000"/>
                <w:lang w:eastAsia="ru-RU"/>
              </w:rPr>
              <w:t>, что выявленное лицо является правообладателем ранее учтенного объекта недвижимости</w:t>
            </w:r>
          </w:p>
          <w:p w14:paraId="044966A5"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EF38157"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EB59F54"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8AE2040"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1B17FCB6"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2469435"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8B070AB"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3DF51E6"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3955C61D"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A9E0D0B"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C6735EB"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E8C2075"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10C6092A"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185A5006"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BBCBFC2"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73155D8D"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15B2CF87"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7D037B4"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9F596B5"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3DA37EF0"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44498737"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3D53480"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354C0571"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40798BF4"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11FAE98F"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1DEC539"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3A411757"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E293334"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3D9E407C"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7B1CB2C7"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1703856A"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7D21F691"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1AFD0852"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7834FE23"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4068871"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9AD171E"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705C98FC"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B65F981"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2218A61"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BC66DC6"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66E2A28"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B544096"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A3E7E3A"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A7D58B4"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5C0BEDE"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E671D71"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4E16D3E"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7289A4C"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4BB426FB"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9484F10"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460DF786"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0DD99F0"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70673FE3"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440ACE0B"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D8F4918"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CF41A67"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BA59E7C"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BBDD650"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CD377AF"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7A32607"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38F6AFE3"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AC66D08"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951B661"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ECE856D"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43E16670"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3923A73C"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7D38CC1"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79CB876D"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10174D19"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8F56C28"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A431D97"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BD2E246"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143F8F05"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655E6265"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70F1A3A4"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011FBA73"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39408899"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7BC51F9C"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545A9AA8"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32EC09F4" w14:textId="77777777" w:rsidR="003041A3" w:rsidRDefault="003041A3" w:rsidP="003041A3">
            <w:pPr>
              <w:spacing w:after="0" w:line="240" w:lineRule="auto"/>
              <w:jc w:val="center"/>
              <w:rPr>
                <w:rFonts w:ascii="Times New Roman" w:eastAsia="Times New Roman" w:hAnsi="Times New Roman" w:cs="Times New Roman"/>
                <w:bCs/>
                <w:color w:val="000000"/>
                <w:lang w:eastAsia="ru-RU"/>
              </w:rPr>
            </w:pPr>
          </w:p>
          <w:p w14:paraId="2446B733" w14:textId="77777777" w:rsidR="003041A3" w:rsidRPr="001B5D3C" w:rsidRDefault="003041A3" w:rsidP="003041A3">
            <w:pPr>
              <w:spacing w:after="0" w:line="240" w:lineRule="auto"/>
              <w:jc w:val="center"/>
              <w:rPr>
                <w:rFonts w:ascii="Times New Roman" w:eastAsia="Times New Roman" w:hAnsi="Times New Roman" w:cs="Times New Roman"/>
                <w:bCs/>
                <w:color w:val="000000"/>
                <w:lang w:eastAsia="ru-RU"/>
              </w:rPr>
            </w:pPr>
          </w:p>
        </w:tc>
        <w:tc>
          <w:tcPr>
            <w:tcW w:w="7775" w:type="dxa"/>
            <w:tcBorders>
              <w:top w:val="single" w:sz="4" w:space="0" w:color="auto"/>
              <w:left w:val="nil"/>
              <w:bottom w:val="single" w:sz="4" w:space="0" w:color="auto"/>
              <w:right w:val="single" w:sz="4" w:space="0" w:color="auto"/>
            </w:tcBorders>
            <w:shd w:val="clear" w:color="auto" w:fill="auto"/>
          </w:tcPr>
          <w:p w14:paraId="47EEE609" w14:textId="77777777" w:rsidR="003041A3" w:rsidRPr="00F96DE4"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ab/>
            </w:r>
            <w:r w:rsidRPr="00F96DE4">
              <w:rPr>
                <w:rFonts w:ascii="Times New Roman" w:eastAsia="Times New Roman" w:hAnsi="Times New Roman" w:cs="Times New Roman"/>
                <w:bCs/>
                <w:color w:val="000000"/>
                <w:lang w:eastAsia="ru-RU"/>
              </w:rPr>
              <w:t xml:space="preserve">Положения </w:t>
            </w:r>
            <w:r>
              <w:rPr>
                <w:rFonts w:ascii="Times New Roman" w:eastAsia="Times New Roman" w:hAnsi="Times New Roman" w:cs="Times New Roman"/>
                <w:bCs/>
                <w:color w:val="000000"/>
                <w:lang w:eastAsia="ru-RU"/>
              </w:rPr>
              <w:t>Закона № 518-ФЗ</w:t>
            </w:r>
            <w:r>
              <w:rPr>
                <w:rStyle w:val="ae"/>
                <w:rFonts w:ascii="Times New Roman" w:eastAsia="Times New Roman" w:hAnsi="Times New Roman" w:cs="Times New Roman"/>
                <w:bCs/>
                <w:color w:val="000000"/>
                <w:lang w:eastAsia="ru-RU"/>
              </w:rPr>
              <w:footnoteReference w:id="15"/>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подлежат применению в отношении ранее учтенных</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объектов недвижимости, если права на данные объекты недвижимости возникли</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и правоустанавливающие документы или документы, удостоверяющие права на</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 xml:space="preserve">них, оформлены до дня вступления в силу </w:t>
            </w:r>
            <w:r>
              <w:rPr>
                <w:rFonts w:ascii="Times New Roman" w:eastAsia="Times New Roman" w:hAnsi="Times New Roman" w:cs="Times New Roman"/>
                <w:bCs/>
                <w:color w:val="000000"/>
                <w:lang w:eastAsia="ru-RU"/>
              </w:rPr>
              <w:t xml:space="preserve">Закона </w:t>
            </w:r>
            <w:r w:rsidR="000D29E5">
              <w:rPr>
                <w:rFonts w:ascii="Times New Roman" w:eastAsia="Times New Roman" w:hAnsi="Times New Roman" w:cs="Times New Roman"/>
                <w:bCs/>
                <w:color w:val="000000"/>
                <w:lang w:eastAsia="ru-RU"/>
              </w:rPr>
              <w:br/>
            </w:r>
            <w:r>
              <w:rPr>
                <w:rFonts w:ascii="Times New Roman" w:eastAsia="Times New Roman" w:hAnsi="Times New Roman" w:cs="Times New Roman"/>
                <w:bCs/>
                <w:color w:val="000000"/>
                <w:lang w:eastAsia="ru-RU"/>
              </w:rPr>
              <w:t>№ 122-ФЗ</w:t>
            </w:r>
            <w:r>
              <w:rPr>
                <w:rStyle w:val="ae"/>
                <w:rFonts w:ascii="Times New Roman" w:eastAsia="Times New Roman" w:hAnsi="Times New Roman" w:cs="Times New Roman"/>
                <w:bCs/>
                <w:color w:val="000000"/>
                <w:lang w:eastAsia="ru-RU"/>
              </w:rPr>
              <w:footnoteReference w:id="16"/>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(до 31.01.1998), при этом такие</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права не зарегистрированы в ЕГРН.</w:t>
            </w:r>
          </w:p>
          <w:p w14:paraId="32FBBE30" w14:textId="77777777" w:rsidR="003041A3" w:rsidRPr="00F96DE4"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F96DE4">
              <w:rPr>
                <w:rFonts w:ascii="Times New Roman" w:eastAsia="Times New Roman" w:hAnsi="Times New Roman" w:cs="Times New Roman"/>
                <w:bCs/>
                <w:color w:val="000000"/>
                <w:lang w:eastAsia="ru-RU"/>
              </w:rPr>
              <w:t>Пункт 9 статьи 3 Федеральн</w:t>
            </w:r>
            <w:r>
              <w:rPr>
                <w:rFonts w:ascii="Times New Roman" w:eastAsia="Times New Roman" w:hAnsi="Times New Roman" w:cs="Times New Roman"/>
                <w:bCs/>
                <w:color w:val="000000"/>
                <w:lang w:eastAsia="ru-RU"/>
              </w:rPr>
              <w:t>ого</w:t>
            </w:r>
            <w:r w:rsidRPr="00F96DE4">
              <w:rPr>
                <w:rFonts w:ascii="Times New Roman" w:eastAsia="Times New Roman" w:hAnsi="Times New Roman" w:cs="Times New Roman"/>
                <w:bCs/>
                <w:color w:val="000000"/>
                <w:lang w:eastAsia="ru-RU"/>
              </w:rPr>
              <w:t xml:space="preserve"> закон</w:t>
            </w:r>
            <w:r>
              <w:rPr>
                <w:rFonts w:ascii="Times New Roman" w:eastAsia="Times New Roman" w:hAnsi="Times New Roman" w:cs="Times New Roman"/>
                <w:bCs/>
                <w:color w:val="000000"/>
                <w:lang w:eastAsia="ru-RU"/>
              </w:rPr>
              <w:t>а</w:t>
            </w:r>
            <w:r w:rsidRPr="00F96DE4">
              <w:rPr>
                <w:rFonts w:ascii="Times New Roman" w:eastAsia="Times New Roman" w:hAnsi="Times New Roman" w:cs="Times New Roman"/>
                <w:bCs/>
                <w:color w:val="000000"/>
                <w:lang w:eastAsia="ru-RU"/>
              </w:rPr>
              <w:t xml:space="preserve"> от 25.10.2001 № 137-ФЗ</w:t>
            </w:r>
            <w:r>
              <w:rPr>
                <w:rFonts w:ascii="Times New Roman" w:eastAsia="Times New Roman" w:hAnsi="Times New Roman" w:cs="Times New Roman"/>
                <w:bCs/>
                <w:color w:val="000000"/>
                <w:lang w:eastAsia="ru-RU"/>
              </w:rPr>
              <w:t xml:space="preserve"> </w:t>
            </w:r>
            <w:r w:rsidR="000D29E5">
              <w:rPr>
                <w:rFonts w:ascii="Times New Roman" w:eastAsia="Times New Roman" w:hAnsi="Times New Roman" w:cs="Times New Roman"/>
                <w:bCs/>
                <w:color w:val="000000"/>
                <w:lang w:eastAsia="ru-RU"/>
              </w:rPr>
              <w:br/>
            </w:r>
            <w:r w:rsidRPr="00F96DE4">
              <w:rPr>
                <w:rFonts w:ascii="Times New Roman" w:eastAsia="Times New Roman" w:hAnsi="Times New Roman" w:cs="Times New Roman"/>
                <w:bCs/>
                <w:color w:val="000000"/>
                <w:lang w:eastAsia="ru-RU"/>
              </w:rPr>
              <w:t>«О введении в действие Земельного кодекса Российской Федерации»</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устанавливает, что:</w:t>
            </w:r>
          </w:p>
          <w:p w14:paraId="7EBC05E2" w14:textId="77777777" w:rsidR="003041A3" w:rsidRPr="00F96DE4"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F96DE4">
              <w:rPr>
                <w:rFonts w:ascii="Times New Roman" w:eastAsia="Times New Roman" w:hAnsi="Times New Roman" w:cs="Times New Roman"/>
                <w:bCs/>
                <w:color w:val="000000"/>
                <w:lang w:eastAsia="ru-RU"/>
              </w:rPr>
              <w:t>государственные акты, свидетельства и другие документы,</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удостоверяющие права на землю и выданные гражданам или юридическим</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лицам до введения в действие Закона № 122-ФЗ, имеют равную юридическую</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силу с записями в Едином государственном реестре прав на недвижимое</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имущество и сделок с ним</w:t>
            </w:r>
            <w:r>
              <w:rPr>
                <w:rFonts w:ascii="Times New Roman" w:eastAsia="Times New Roman" w:hAnsi="Times New Roman" w:cs="Times New Roman"/>
                <w:bCs/>
                <w:color w:val="000000"/>
                <w:lang w:eastAsia="ru-RU"/>
              </w:rPr>
              <w:t xml:space="preserve"> (с 01.01.2017 – ЕГРН)</w:t>
            </w:r>
            <w:r w:rsidRPr="00F96DE4">
              <w:rPr>
                <w:rFonts w:ascii="Times New Roman" w:eastAsia="Times New Roman" w:hAnsi="Times New Roman" w:cs="Times New Roman"/>
                <w:bCs/>
                <w:color w:val="000000"/>
                <w:lang w:eastAsia="ru-RU"/>
              </w:rPr>
              <w:t>;</w:t>
            </w:r>
          </w:p>
          <w:p w14:paraId="0E3AB620"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F96DE4">
              <w:rPr>
                <w:rFonts w:ascii="Times New Roman" w:eastAsia="Times New Roman" w:hAnsi="Times New Roman" w:cs="Times New Roman"/>
                <w:bCs/>
                <w:color w:val="000000"/>
                <w:lang w:eastAsia="ru-RU"/>
              </w:rPr>
              <w:t xml:space="preserve">признаются действительными и имеют равную юридическую силу </w:t>
            </w:r>
            <w:r w:rsidR="000D29E5">
              <w:rPr>
                <w:rFonts w:ascii="Times New Roman" w:eastAsia="Times New Roman" w:hAnsi="Times New Roman" w:cs="Times New Roman"/>
                <w:bCs/>
                <w:color w:val="000000"/>
                <w:lang w:eastAsia="ru-RU"/>
              </w:rPr>
              <w:br/>
            </w:r>
            <w:r w:rsidRPr="00F96DE4">
              <w:rPr>
                <w:rFonts w:ascii="Times New Roman" w:eastAsia="Times New Roman" w:hAnsi="Times New Roman" w:cs="Times New Roman"/>
                <w:bCs/>
                <w:color w:val="000000"/>
                <w:lang w:eastAsia="ru-RU"/>
              </w:rPr>
              <w:t>с</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 xml:space="preserve">записями в </w:t>
            </w:r>
            <w:r>
              <w:rPr>
                <w:rFonts w:ascii="Times New Roman" w:eastAsia="Times New Roman" w:hAnsi="Times New Roman" w:cs="Times New Roman"/>
                <w:bCs/>
                <w:color w:val="000000"/>
                <w:lang w:eastAsia="ru-RU"/>
              </w:rPr>
              <w:t>ЕГРН</w:t>
            </w:r>
            <w:r w:rsidRPr="00F96DE4">
              <w:rPr>
                <w:rFonts w:ascii="Times New Roman" w:eastAsia="Times New Roman" w:hAnsi="Times New Roman" w:cs="Times New Roman"/>
                <w:bCs/>
                <w:color w:val="000000"/>
                <w:lang w:eastAsia="ru-RU"/>
              </w:rPr>
              <w:t xml:space="preserve"> выданные после введения в действие Закона № 122-ФЗ </w:t>
            </w:r>
            <w:r w:rsidR="000D29E5">
              <w:rPr>
                <w:rFonts w:ascii="Times New Roman" w:eastAsia="Times New Roman" w:hAnsi="Times New Roman" w:cs="Times New Roman"/>
                <w:bCs/>
                <w:color w:val="000000"/>
                <w:lang w:eastAsia="ru-RU"/>
              </w:rPr>
              <w:br/>
            </w:r>
            <w:r w:rsidRPr="00F96DE4">
              <w:rPr>
                <w:rFonts w:ascii="Times New Roman" w:eastAsia="Times New Roman" w:hAnsi="Times New Roman" w:cs="Times New Roman"/>
                <w:bCs/>
                <w:color w:val="000000"/>
                <w:lang w:eastAsia="ru-RU"/>
              </w:rPr>
              <w:t>до начала</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выдачи свидетельств о государственной регистрации прав по форме,</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утвержденной постановлением Правительства Российской Федерации</w:t>
            </w:r>
            <w:r>
              <w:rPr>
                <w:rFonts w:ascii="Times New Roman" w:eastAsia="Times New Roman" w:hAnsi="Times New Roman" w:cs="Times New Roman"/>
                <w:bCs/>
                <w:color w:val="000000"/>
                <w:lang w:eastAsia="ru-RU"/>
              </w:rPr>
              <w:t xml:space="preserve"> </w:t>
            </w:r>
            <w:r w:rsidR="000D29E5">
              <w:rPr>
                <w:rFonts w:ascii="Times New Roman" w:eastAsia="Times New Roman" w:hAnsi="Times New Roman" w:cs="Times New Roman"/>
                <w:bCs/>
                <w:color w:val="000000"/>
                <w:lang w:eastAsia="ru-RU"/>
              </w:rPr>
              <w:br/>
            </w:r>
            <w:r w:rsidRPr="00F96DE4">
              <w:rPr>
                <w:rFonts w:ascii="Times New Roman" w:eastAsia="Times New Roman" w:hAnsi="Times New Roman" w:cs="Times New Roman"/>
                <w:bCs/>
                <w:color w:val="000000"/>
                <w:lang w:eastAsia="ru-RU"/>
              </w:rPr>
              <w:lastRenderedPageBreak/>
              <w:t>от 18.02.1998 № 219 «Об утверждении Правил ведения Единого</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государственного реестра прав на недвижимое имущество и сделок с ним»</w:t>
            </w:r>
            <w:r>
              <w:rPr>
                <w:rFonts w:ascii="Times New Roman" w:eastAsia="Times New Roman" w:hAnsi="Times New Roman" w:cs="Times New Roman"/>
                <w:bCs/>
                <w:color w:val="000000"/>
                <w:lang w:eastAsia="ru-RU"/>
              </w:rPr>
              <w:t>:</w:t>
            </w:r>
          </w:p>
          <w:p w14:paraId="7D69A963"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свидетельства о праве собственности на землю по форме, утвержденной</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 xml:space="preserve">Указом </w:t>
            </w:r>
            <w:r>
              <w:rPr>
                <w:rFonts w:ascii="Times New Roman" w:eastAsia="Times New Roman" w:hAnsi="Times New Roman" w:cs="Times New Roman"/>
                <w:bCs/>
                <w:color w:val="000000"/>
                <w:lang w:eastAsia="ru-RU"/>
              </w:rPr>
              <w:t>№ 1767</w:t>
            </w:r>
            <w:r>
              <w:rPr>
                <w:rStyle w:val="ae"/>
                <w:rFonts w:ascii="Times New Roman" w:eastAsia="Times New Roman" w:hAnsi="Times New Roman" w:cs="Times New Roman"/>
                <w:bCs/>
                <w:color w:val="000000"/>
                <w:lang w:eastAsia="ru-RU"/>
              </w:rPr>
              <w:footnoteReference w:id="17"/>
            </w:r>
            <w:r>
              <w:rPr>
                <w:rFonts w:ascii="Times New Roman" w:eastAsia="Times New Roman" w:hAnsi="Times New Roman" w:cs="Times New Roman"/>
                <w:bCs/>
                <w:color w:val="000000"/>
                <w:lang w:eastAsia="ru-RU"/>
              </w:rPr>
              <w:t>;</w:t>
            </w:r>
          </w:p>
          <w:p w14:paraId="59942AE8" w14:textId="77777777" w:rsidR="000D29E5"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государственные акты о праве</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пожизненного наследуемого владения земельными участками, праве</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постоянного (бессрочного) пользования земельными участками по формам,</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утвержденным постановлением Совета Министров РСФСР от 17.09.1991 № 493</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«Об утверждении форм государственного акта на право собственности на землю,</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пожизненного наследуемого владения, бессрочного (постоянного) пользования</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землей»</w:t>
            </w:r>
            <w:r>
              <w:rPr>
                <w:rFonts w:ascii="Times New Roman" w:eastAsia="Times New Roman" w:hAnsi="Times New Roman" w:cs="Times New Roman"/>
                <w:bCs/>
                <w:color w:val="000000"/>
                <w:lang w:eastAsia="ru-RU"/>
              </w:rPr>
              <w:t>;</w:t>
            </w:r>
            <w:r w:rsidRPr="00F96DE4">
              <w:rPr>
                <w:rFonts w:ascii="Times New Roman" w:eastAsia="Times New Roman" w:hAnsi="Times New Roman" w:cs="Times New Roman"/>
                <w:bCs/>
                <w:color w:val="000000"/>
                <w:lang w:eastAsia="ru-RU"/>
              </w:rPr>
              <w:t xml:space="preserve"> </w:t>
            </w:r>
          </w:p>
          <w:p w14:paraId="243EEE82"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свидетельства о праве собственности на землю по форме, утвержденной</w:t>
            </w:r>
            <w:r>
              <w:rPr>
                <w:rFonts w:ascii="Times New Roman" w:eastAsia="Times New Roman" w:hAnsi="Times New Roman" w:cs="Times New Roman"/>
                <w:bCs/>
                <w:color w:val="000000"/>
                <w:lang w:eastAsia="ru-RU"/>
              </w:rPr>
              <w:t xml:space="preserve"> П</w:t>
            </w:r>
            <w:r w:rsidRPr="00F96DE4">
              <w:rPr>
                <w:rFonts w:ascii="Times New Roman" w:eastAsia="Times New Roman" w:hAnsi="Times New Roman" w:cs="Times New Roman"/>
                <w:bCs/>
                <w:color w:val="000000"/>
                <w:lang w:eastAsia="ru-RU"/>
              </w:rPr>
              <w:t xml:space="preserve">остановлением </w:t>
            </w:r>
            <w:r>
              <w:rPr>
                <w:rFonts w:ascii="Times New Roman" w:eastAsia="Times New Roman" w:hAnsi="Times New Roman" w:cs="Times New Roman"/>
                <w:bCs/>
                <w:color w:val="000000"/>
                <w:lang w:eastAsia="ru-RU"/>
              </w:rPr>
              <w:t>№ 177</w:t>
            </w:r>
            <w:r>
              <w:rPr>
                <w:rStyle w:val="ae"/>
                <w:rFonts w:ascii="Times New Roman" w:eastAsia="Times New Roman" w:hAnsi="Times New Roman" w:cs="Times New Roman"/>
                <w:bCs/>
                <w:color w:val="000000"/>
                <w:lang w:eastAsia="ru-RU"/>
              </w:rPr>
              <w:footnoteReference w:id="18"/>
            </w:r>
            <w:r w:rsidRPr="00F96DE4">
              <w:rPr>
                <w:rFonts w:ascii="Times New Roman" w:eastAsia="Times New Roman" w:hAnsi="Times New Roman" w:cs="Times New Roman"/>
                <w:bCs/>
                <w:color w:val="000000"/>
                <w:lang w:eastAsia="ru-RU"/>
              </w:rPr>
              <w:t>.</w:t>
            </w:r>
          </w:p>
          <w:p w14:paraId="1D50BE1B"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 xml:space="preserve">Необходимо отметить, что </w:t>
            </w:r>
            <w:r w:rsidRPr="009C7659">
              <w:rPr>
                <w:rFonts w:ascii="Times New Roman" w:eastAsia="Times New Roman" w:hAnsi="Times New Roman" w:cs="Times New Roman"/>
                <w:bCs/>
                <w:color w:val="000000"/>
                <w:lang w:eastAsia="ru-RU"/>
              </w:rPr>
              <w:t xml:space="preserve">Федеральный закон от 30.06.2006 № 93-ФЗ </w:t>
            </w:r>
            <w:r w:rsidR="000D29E5">
              <w:rPr>
                <w:rFonts w:ascii="Times New Roman" w:eastAsia="Times New Roman" w:hAnsi="Times New Roman" w:cs="Times New Roman"/>
                <w:bCs/>
                <w:color w:val="000000"/>
                <w:lang w:eastAsia="ru-RU"/>
              </w:rPr>
              <w:br/>
            </w:r>
            <w:r w:rsidRPr="009C7659">
              <w:rPr>
                <w:rFonts w:ascii="Times New Roman" w:eastAsia="Times New Roman" w:hAnsi="Times New Roman" w:cs="Times New Roman"/>
                <w:bCs/>
                <w:color w:val="000000"/>
                <w:lang w:eastAsia="ru-RU"/>
              </w:rPr>
              <w:t xml:space="preserve">«О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установил возможность осуществления государственной регистрации права собственности граждан на земельные участки, предоставленные до введения в действие ЗК (до 30.10.2001) для ведения личного подсобного, дачного хозяйства, огородничества, садоводства, строительства гаража для собственных нужд или индивидуального жилищного строительства, если в документе, подтверждающим право </w:t>
            </w:r>
            <w:r w:rsidR="00860A03">
              <w:rPr>
                <w:rFonts w:ascii="Times New Roman" w:eastAsia="Times New Roman" w:hAnsi="Times New Roman" w:cs="Times New Roman"/>
                <w:bCs/>
                <w:color w:val="000000"/>
                <w:lang w:eastAsia="ru-RU"/>
              </w:rPr>
              <w:br/>
            </w:r>
            <w:r w:rsidRPr="009C7659">
              <w:rPr>
                <w:rFonts w:ascii="Times New Roman" w:eastAsia="Times New Roman" w:hAnsi="Times New Roman" w:cs="Times New Roman"/>
                <w:bCs/>
                <w:color w:val="000000"/>
                <w:lang w:eastAsia="ru-RU"/>
              </w:rPr>
              <w:t>на земельный участок не было указано право, на котором предоставлен такой земельный участок, или невозможно определить вид этого права либо данный земельный участок предоставлен указанному гражданину на праве пожизненного наследуемого владения или постоянного (бессрочного) пользования</w:t>
            </w:r>
            <w:r>
              <w:rPr>
                <w:rFonts w:ascii="Times New Roman" w:eastAsia="Times New Roman" w:hAnsi="Times New Roman" w:cs="Times New Roman"/>
                <w:bCs/>
                <w:color w:val="000000"/>
                <w:lang w:eastAsia="ru-RU"/>
              </w:rPr>
              <w:t>.</w:t>
            </w:r>
          </w:p>
          <w:p w14:paraId="3D99D339"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9C7659">
              <w:rPr>
                <w:rFonts w:ascii="Times New Roman" w:eastAsia="Times New Roman" w:hAnsi="Times New Roman" w:cs="Times New Roman"/>
                <w:bCs/>
                <w:color w:val="000000"/>
                <w:lang w:eastAsia="ru-RU"/>
              </w:rPr>
              <w:t xml:space="preserve">Выдаваемая органом местного самоуправления </w:t>
            </w:r>
            <w:r>
              <w:rPr>
                <w:rFonts w:ascii="Times New Roman" w:eastAsia="Times New Roman" w:hAnsi="Times New Roman" w:cs="Times New Roman"/>
                <w:bCs/>
                <w:color w:val="000000"/>
                <w:lang w:eastAsia="ru-RU"/>
              </w:rPr>
              <w:t>В</w:t>
            </w:r>
            <w:r w:rsidRPr="009C7659">
              <w:rPr>
                <w:rFonts w:ascii="Times New Roman" w:eastAsia="Times New Roman" w:hAnsi="Times New Roman" w:cs="Times New Roman"/>
                <w:bCs/>
                <w:color w:val="000000"/>
                <w:lang w:eastAsia="ru-RU"/>
              </w:rPr>
              <w:t xml:space="preserve">ыписка </w:t>
            </w:r>
            <w:r>
              <w:rPr>
                <w:rFonts w:ascii="Times New Roman" w:eastAsia="Times New Roman" w:hAnsi="Times New Roman" w:cs="Times New Roman"/>
                <w:bCs/>
                <w:color w:val="000000"/>
                <w:lang w:eastAsia="ru-RU"/>
              </w:rPr>
              <w:br/>
            </w:r>
            <w:r w:rsidRPr="009C7659">
              <w:rPr>
                <w:rFonts w:ascii="Times New Roman" w:eastAsia="Times New Roman" w:hAnsi="Times New Roman" w:cs="Times New Roman"/>
                <w:bCs/>
                <w:color w:val="000000"/>
                <w:lang w:eastAsia="ru-RU"/>
              </w:rPr>
              <w:t xml:space="preserve">из </w:t>
            </w:r>
            <w:proofErr w:type="spellStart"/>
            <w:r w:rsidRPr="009C7659">
              <w:rPr>
                <w:rFonts w:ascii="Times New Roman" w:eastAsia="Times New Roman" w:hAnsi="Times New Roman" w:cs="Times New Roman"/>
                <w:bCs/>
                <w:color w:val="000000"/>
                <w:lang w:eastAsia="ru-RU"/>
              </w:rPr>
              <w:t>похозяйственной</w:t>
            </w:r>
            <w:proofErr w:type="spellEnd"/>
            <w:r w:rsidRPr="009C7659">
              <w:rPr>
                <w:rFonts w:ascii="Times New Roman" w:eastAsia="Times New Roman" w:hAnsi="Times New Roman" w:cs="Times New Roman"/>
                <w:bCs/>
                <w:color w:val="000000"/>
                <w:lang w:eastAsia="ru-RU"/>
              </w:rPr>
              <w:t xml:space="preserve"> книги</w:t>
            </w:r>
            <w:r>
              <w:rPr>
                <w:rStyle w:val="ae"/>
                <w:rFonts w:ascii="Times New Roman" w:eastAsia="Times New Roman" w:hAnsi="Times New Roman" w:cs="Times New Roman"/>
                <w:bCs/>
                <w:color w:val="000000"/>
                <w:lang w:eastAsia="ru-RU"/>
              </w:rPr>
              <w:footnoteReference w:id="19"/>
            </w:r>
            <w:r w:rsidRPr="009C7659">
              <w:rPr>
                <w:rFonts w:ascii="Times New Roman" w:eastAsia="Times New Roman" w:hAnsi="Times New Roman" w:cs="Times New Roman"/>
                <w:bCs/>
                <w:color w:val="000000"/>
                <w:lang w:eastAsia="ru-RU"/>
              </w:rPr>
              <w:t xml:space="preserve"> сама по себе не является основанием для государственной регистрации ранее возникшего права, но является основанием для государственной регистрации права собственности в порядке статьи 49 Закона № 218-ФЗ.</w:t>
            </w:r>
            <w:r>
              <w:rPr>
                <w:rFonts w:ascii="Times New Roman" w:eastAsia="Times New Roman" w:hAnsi="Times New Roman" w:cs="Times New Roman"/>
                <w:bCs/>
                <w:color w:val="000000"/>
                <w:lang w:eastAsia="ru-RU"/>
              </w:rPr>
              <w:t xml:space="preserve"> </w:t>
            </w:r>
          </w:p>
          <w:p w14:paraId="5148FB23" w14:textId="66229F05" w:rsidR="003041A3" w:rsidRPr="00974092"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974092">
              <w:rPr>
                <w:rFonts w:ascii="Times New Roman" w:eastAsia="Times New Roman" w:hAnsi="Times New Roman" w:cs="Times New Roman"/>
                <w:bCs/>
                <w:color w:val="000000"/>
                <w:lang w:eastAsia="ru-RU"/>
              </w:rPr>
              <w:t>Постановлением Госкомстата СССР от 25.05.1990 № 69 были утверждены</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 xml:space="preserve">Указания по ведению </w:t>
            </w:r>
            <w:proofErr w:type="spellStart"/>
            <w:r w:rsidRPr="00974092">
              <w:rPr>
                <w:rFonts w:ascii="Times New Roman" w:eastAsia="Times New Roman" w:hAnsi="Times New Roman" w:cs="Times New Roman"/>
                <w:bCs/>
                <w:color w:val="000000"/>
                <w:lang w:eastAsia="ru-RU"/>
              </w:rPr>
              <w:t>похозяйственного</w:t>
            </w:r>
            <w:proofErr w:type="spellEnd"/>
            <w:r w:rsidRPr="00974092">
              <w:rPr>
                <w:rFonts w:ascii="Times New Roman" w:eastAsia="Times New Roman" w:hAnsi="Times New Roman" w:cs="Times New Roman"/>
                <w:bCs/>
                <w:color w:val="000000"/>
                <w:lang w:eastAsia="ru-RU"/>
              </w:rPr>
              <w:t xml:space="preserve"> учета в сельских Советах </w:t>
            </w:r>
            <w:r w:rsidRPr="00974092">
              <w:rPr>
                <w:rFonts w:ascii="Times New Roman" w:eastAsia="Times New Roman" w:hAnsi="Times New Roman" w:cs="Times New Roman"/>
                <w:bCs/>
                <w:color w:val="000000"/>
                <w:lang w:eastAsia="ru-RU"/>
              </w:rPr>
              <w:lastRenderedPageBreak/>
              <w:t>народных</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 xml:space="preserve">депутатов, согласно которым </w:t>
            </w:r>
            <w:proofErr w:type="spellStart"/>
            <w:r w:rsidRPr="00974092">
              <w:rPr>
                <w:rFonts w:ascii="Times New Roman" w:eastAsia="Times New Roman" w:hAnsi="Times New Roman" w:cs="Times New Roman"/>
                <w:bCs/>
                <w:color w:val="000000"/>
                <w:lang w:eastAsia="ru-RU"/>
              </w:rPr>
              <w:t>похозяйственные</w:t>
            </w:r>
            <w:proofErr w:type="spellEnd"/>
            <w:r w:rsidRPr="00974092">
              <w:rPr>
                <w:rFonts w:ascii="Times New Roman" w:eastAsia="Times New Roman" w:hAnsi="Times New Roman" w:cs="Times New Roman"/>
                <w:bCs/>
                <w:color w:val="000000"/>
                <w:lang w:eastAsia="ru-RU"/>
              </w:rPr>
              <w:t xml:space="preserve"> книги являлись </w:t>
            </w:r>
            <w:proofErr w:type="gramStart"/>
            <w:r w:rsidRPr="00974092">
              <w:rPr>
                <w:rFonts w:ascii="Times New Roman" w:eastAsia="Times New Roman" w:hAnsi="Times New Roman" w:cs="Times New Roman"/>
                <w:bCs/>
                <w:color w:val="000000"/>
                <w:lang w:eastAsia="ru-RU"/>
              </w:rPr>
              <w:t>документами</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первичного учета хозяйств</w:t>
            </w:r>
            <w:proofErr w:type="gramEnd"/>
            <w:r w:rsidRPr="00974092">
              <w:rPr>
                <w:rFonts w:ascii="Times New Roman" w:eastAsia="Times New Roman" w:hAnsi="Times New Roman" w:cs="Times New Roman"/>
                <w:bCs/>
                <w:color w:val="000000"/>
                <w:lang w:eastAsia="ru-RU"/>
              </w:rPr>
              <w:t xml:space="preserve"> и закладка таких </w:t>
            </w:r>
            <w:proofErr w:type="spellStart"/>
            <w:r w:rsidRPr="00974092">
              <w:rPr>
                <w:rFonts w:ascii="Times New Roman" w:eastAsia="Times New Roman" w:hAnsi="Times New Roman" w:cs="Times New Roman"/>
                <w:bCs/>
                <w:color w:val="000000"/>
                <w:lang w:eastAsia="ru-RU"/>
              </w:rPr>
              <w:t>похозяйственных</w:t>
            </w:r>
            <w:proofErr w:type="spellEnd"/>
            <w:r w:rsidRPr="00974092">
              <w:rPr>
                <w:rFonts w:ascii="Times New Roman" w:eastAsia="Times New Roman" w:hAnsi="Times New Roman" w:cs="Times New Roman"/>
                <w:bCs/>
                <w:color w:val="000000"/>
                <w:lang w:eastAsia="ru-RU"/>
              </w:rPr>
              <w:t xml:space="preserve"> книг и</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алфавитных книг хозяйств производилась сельскими Советами один раз в пять</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лет по состоянию на 1 января.</w:t>
            </w:r>
            <w:r w:rsidR="0014494E">
              <w:rPr>
                <w:rFonts w:ascii="Times New Roman" w:eastAsia="Times New Roman" w:hAnsi="Times New Roman" w:cs="Times New Roman"/>
                <w:bCs/>
                <w:color w:val="000000"/>
                <w:lang w:eastAsia="ru-RU"/>
              </w:rPr>
              <w:t xml:space="preserve"> </w:t>
            </w:r>
            <w:r w:rsidR="0014494E" w:rsidRPr="0014494E">
              <w:rPr>
                <w:rFonts w:ascii="Times New Roman" w:eastAsia="Times New Roman" w:hAnsi="Times New Roman" w:cs="Times New Roman"/>
                <w:bCs/>
                <w:color w:val="000000"/>
                <w:lang w:eastAsia="ru-RU"/>
              </w:rPr>
              <w:t>Данные о предоставленных землях для ведения личного подсобного хозяйства колхозникам, рабочим и служащим, а также служебных наделах граждан выписыва</w:t>
            </w:r>
            <w:r w:rsidR="0014494E">
              <w:rPr>
                <w:rFonts w:ascii="Times New Roman" w:eastAsia="Times New Roman" w:hAnsi="Times New Roman" w:cs="Times New Roman"/>
                <w:bCs/>
                <w:color w:val="000000"/>
                <w:lang w:eastAsia="ru-RU"/>
              </w:rPr>
              <w:t>лись</w:t>
            </w:r>
            <w:r w:rsidR="0014494E" w:rsidRPr="0014494E">
              <w:rPr>
                <w:rFonts w:ascii="Times New Roman" w:eastAsia="Times New Roman" w:hAnsi="Times New Roman" w:cs="Times New Roman"/>
                <w:bCs/>
                <w:color w:val="000000"/>
                <w:lang w:eastAsia="ru-RU"/>
              </w:rPr>
              <w:t xml:space="preserve"> из соответствующего раздела земельно-кадастровых книг. Данные о землях, выделенных крестьянским хозяйствам, выписыва</w:t>
            </w:r>
            <w:r w:rsidR="0014494E">
              <w:rPr>
                <w:rFonts w:ascii="Times New Roman" w:eastAsia="Times New Roman" w:hAnsi="Times New Roman" w:cs="Times New Roman"/>
                <w:bCs/>
                <w:color w:val="000000"/>
                <w:lang w:eastAsia="ru-RU"/>
              </w:rPr>
              <w:t>лись</w:t>
            </w:r>
            <w:r w:rsidR="0014494E" w:rsidRPr="0014494E">
              <w:rPr>
                <w:rFonts w:ascii="Times New Roman" w:eastAsia="Times New Roman" w:hAnsi="Times New Roman" w:cs="Times New Roman"/>
                <w:bCs/>
                <w:color w:val="000000"/>
                <w:lang w:eastAsia="ru-RU"/>
              </w:rPr>
              <w:t xml:space="preserve"> из государственного акта, удостоверяющего право владения землей, или решения районного Совета народных депутатов, либо зарегистрированного местным Советом народных депутатов договора аренды земли.</w:t>
            </w:r>
          </w:p>
          <w:p w14:paraId="77D747DA"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974092">
              <w:rPr>
                <w:rFonts w:ascii="Times New Roman" w:eastAsia="Times New Roman" w:hAnsi="Times New Roman" w:cs="Times New Roman"/>
                <w:bCs/>
                <w:color w:val="000000"/>
                <w:lang w:eastAsia="ru-RU"/>
              </w:rPr>
              <w:t xml:space="preserve">В соответствии с </w:t>
            </w:r>
            <w:r>
              <w:rPr>
                <w:rFonts w:ascii="Times New Roman" w:eastAsia="Times New Roman" w:hAnsi="Times New Roman" w:cs="Times New Roman"/>
                <w:bCs/>
                <w:color w:val="000000"/>
                <w:lang w:eastAsia="ru-RU"/>
              </w:rPr>
              <w:t>пунктом</w:t>
            </w:r>
            <w:r w:rsidRPr="00974092">
              <w:rPr>
                <w:rFonts w:ascii="Times New Roman" w:eastAsia="Times New Roman" w:hAnsi="Times New Roman" w:cs="Times New Roman"/>
                <w:bCs/>
                <w:color w:val="000000"/>
                <w:lang w:eastAsia="ru-RU"/>
              </w:rPr>
              <w:t xml:space="preserve"> 1 статьи 8 </w:t>
            </w:r>
            <w:r>
              <w:rPr>
                <w:rFonts w:ascii="Times New Roman" w:eastAsia="Times New Roman" w:hAnsi="Times New Roman" w:cs="Times New Roman"/>
                <w:bCs/>
                <w:color w:val="000000"/>
                <w:lang w:eastAsia="ru-RU"/>
              </w:rPr>
              <w:t xml:space="preserve">Закона № </w:t>
            </w:r>
            <w:r w:rsidRPr="00974092">
              <w:rPr>
                <w:rFonts w:ascii="Times New Roman" w:eastAsia="Times New Roman" w:hAnsi="Times New Roman" w:cs="Times New Roman"/>
                <w:bCs/>
                <w:color w:val="000000"/>
                <w:lang w:eastAsia="ru-RU"/>
              </w:rPr>
              <w:t>112-ФЗ учет личных подсобных хозяйств</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 xml:space="preserve">осуществляется в </w:t>
            </w:r>
            <w:proofErr w:type="spellStart"/>
            <w:r w:rsidRPr="00974092">
              <w:rPr>
                <w:rFonts w:ascii="Times New Roman" w:eastAsia="Times New Roman" w:hAnsi="Times New Roman" w:cs="Times New Roman"/>
                <w:bCs/>
                <w:color w:val="000000"/>
                <w:lang w:eastAsia="ru-RU"/>
              </w:rPr>
              <w:t>похозяйственных</w:t>
            </w:r>
            <w:proofErr w:type="spellEnd"/>
            <w:r w:rsidRPr="00974092">
              <w:rPr>
                <w:rFonts w:ascii="Times New Roman" w:eastAsia="Times New Roman" w:hAnsi="Times New Roman" w:cs="Times New Roman"/>
                <w:bCs/>
                <w:color w:val="000000"/>
                <w:lang w:eastAsia="ru-RU"/>
              </w:rPr>
              <w:t xml:space="preserve"> книгах, которые ведутся органами местного</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самоуправления поселений и органами местного самоуправления городских</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 xml:space="preserve">округов; ведение </w:t>
            </w:r>
            <w:proofErr w:type="spellStart"/>
            <w:r w:rsidRPr="00974092">
              <w:rPr>
                <w:rFonts w:ascii="Times New Roman" w:eastAsia="Times New Roman" w:hAnsi="Times New Roman" w:cs="Times New Roman"/>
                <w:bCs/>
                <w:color w:val="000000"/>
                <w:lang w:eastAsia="ru-RU"/>
              </w:rPr>
              <w:t>похозяйственных</w:t>
            </w:r>
            <w:proofErr w:type="spellEnd"/>
            <w:r w:rsidRPr="00974092">
              <w:rPr>
                <w:rFonts w:ascii="Times New Roman" w:eastAsia="Times New Roman" w:hAnsi="Times New Roman" w:cs="Times New Roman"/>
                <w:bCs/>
                <w:color w:val="000000"/>
                <w:lang w:eastAsia="ru-RU"/>
              </w:rPr>
              <w:t xml:space="preserve"> книг осуществляется на основании сведений,</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предоставляемых на добровольной основе гражданами, ведущими личное</w:t>
            </w:r>
            <w:r>
              <w:rPr>
                <w:rFonts w:ascii="Times New Roman" w:eastAsia="Times New Roman" w:hAnsi="Times New Roman" w:cs="Times New Roman"/>
                <w:bCs/>
                <w:color w:val="000000"/>
                <w:lang w:eastAsia="ru-RU"/>
              </w:rPr>
              <w:t xml:space="preserve"> </w:t>
            </w:r>
            <w:r w:rsidRPr="00974092">
              <w:rPr>
                <w:rFonts w:ascii="Times New Roman" w:eastAsia="Times New Roman" w:hAnsi="Times New Roman" w:cs="Times New Roman"/>
                <w:bCs/>
                <w:color w:val="000000"/>
                <w:lang w:eastAsia="ru-RU"/>
              </w:rPr>
              <w:t>подсобное хозяйство.</w:t>
            </w:r>
          </w:p>
          <w:p w14:paraId="3FBB3914" w14:textId="0CF6D83E"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Принимая во внимание положения части 6</w:t>
            </w:r>
            <w:r w:rsidRPr="00F96DE4">
              <w:rPr>
                <w:rFonts w:ascii="Times New Roman" w:eastAsia="Times New Roman" w:hAnsi="Times New Roman" w:cs="Times New Roman"/>
                <w:bCs/>
                <w:color w:val="000000"/>
                <w:lang w:eastAsia="ru-RU"/>
              </w:rPr>
              <w:t xml:space="preserve"> статьи 69.1 Закона № 218-ФЗ, в </w:t>
            </w:r>
            <w:r>
              <w:rPr>
                <w:rFonts w:ascii="Times New Roman" w:eastAsia="Times New Roman" w:hAnsi="Times New Roman" w:cs="Times New Roman"/>
                <w:bCs/>
                <w:color w:val="000000"/>
                <w:lang w:eastAsia="ru-RU"/>
              </w:rPr>
              <w:t>Р</w:t>
            </w:r>
            <w:r w:rsidRPr="00F96DE4">
              <w:rPr>
                <w:rFonts w:ascii="Times New Roman" w:eastAsia="Times New Roman" w:hAnsi="Times New Roman" w:cs="Times New Roman"/>
                <w:bCs/>
                <w:color w:val="000000"/>
                <w:lang w:eastAsia="ru-RU"/>
              </w:rPr>
              <w:t>ешении</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о выявлении правообладателя</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указываются в том числе документы, подтверждающие, что выявленное лицо</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является правообладателем ранее учтенного объекта недвижимости,</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их реквизиты (при наличии у документов реквизитов)</w:t>
            </w:r>
            <w:r>
              <w:rPr>
                <w:rFonts w:ascii="Times New Roman" w:eastAsia="Times New Roman" w:hAnsi="Times New Roman" w:cs="Times New Roman"/>
                <w:bCs/>
                <w:color w:val="000000"/>
                <w:lang w:eastAsia="ru-RU"/>
              </w:rPr>
              <w:t>.</w:t>
            </w:r>
          </w:p>
          <w:p w14:paraId="0C8991EE" w14:textId="1DDC0A11"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 xml:space="preserve">На наш взгляд, </w:t>
            </w:r>
            <w:r w:rsidRPr="00F96DE4">
              <w:rPr>
                <w:rFonts w:ascii="Times New Roman" w:eastAsia="Times New Roman" w:hAnsi="Times New Roman" w:cs="Times New Roman"/>
                <w:bCs/>
                <w:color w:val="000000"/>
                <w:lang w:eastAsia="ru-RU"/>
              </w:rPr>
              <w:t>Выписка</w:t>
            </w:r>
            <w:r>
              <w:rPr>
                <w:rFonts w:ascii="Times New Roman" w:eastAsia="Times New Roman" w:hAnsi="Times New Roman" w:cs="Times New Roman"/>
                <w:bCs/>
                <w:color w:val="000000"/>
                <w:lang w:eastAsia="ru-RU"/>
              </w:rPr>
              <w:t xml:space="preserve"> из </w:t>
            </w:r>
            <w:proofErr w:type="spellStart"/>
            <w:r>
              <w:rPr>
                <w:rFonts w:ascii="Times New Roman" w:eastAsia="Times New Roman" w:hAnsi="Times New Roman" w:cs="Times New Roman"/>
                <w:bCs/>
                <w:color w:val="000000"/>
                <w:lang w:eastAsia="ru-RU"/>
              </w:rPr>
              <w:t>похозяйственной</w:t>
            </w:r>
            <w:proofErr w:type="spellEnd"/>
            <w:r>
              <w:rPr>
                <w:rFonts w:ascii="Times New Roman" w:eastAsia="Times New Roman" w:hAnsi="Times New Roman" w:cs="Times New Roman"/>
                <w:bCs/>
                <w:color w:val="000000"/>
                <w:lang w:eastAsia="ru-RU"/>
              </w:rPr>
              <w:t xml:space="preserve"> книги, равно как и сама </w:t>
            </w:r>
            <w:proofErr w:type="spellStart"/>
            <w:r>
              <w:rPr>
                <w:rFonts w:ascii="Times New Roman" w:eastAsia="Times New Roman" w:hAnsi="Times New Roman" w:cs="Times New Roman"/>
                <w:bCs/>
                <w:color w:val="000000"/>
                <w:lang w:eastAsia="ru-RU"/>
              </w:rPr>
              <w:t>похозяйственная</w:t>
            </w:r>
            <w:proofErr w:type="spellEnd"/>
            <w:r>
              <w:rPr>
                <w:rFonts w:ascii="Times New Roman" w:eastAsia="Times New Roman" w:hAnsi="Times New Roman" w:cs="Times New Roman"/>
                <w:bCs/>
                <w:color w:val="000000"/>
                <w:lang w:eastAsia="ru-RU"/>
              </w:rPr>
              <w:t xml:space="preserve"> книга, не </w:t>
            </w:r>
            <w:r w:rsidRPr="00F96DE4">
              <w:rPr>
                <w:rFonts w:ascii="Times New Roman" w:eastAsia="Times New Roman" w:hAnsi="Times New Roman" w:cs="Times New Roman"/>
                <w:bCs/>
                <w:color w:val="000000"/>
                <w:lang w:eastAsia="ru-RU"/>
              </w:rPr>
              <w:t>явля</w:t>
            </w:r>
            <w:r>
              <w:rPr>
                <w:rFonts w:ascii="Times New Roman" w:eastAsia="Times New Roman" w:hAnsi="Times New Roman" w:cs="Times New Roman"/>
                <w:bCs/>
                <w:color w:val="000000"/>
                <w:lang w:eastAsia="ru-RU"/>
              </w:rPr>
              <w:t>ю</w:t>
            </w:r>
            <w:r w:rsidRPr="00F96DE4">
              <w:rPr>
                <w:rFonts w:ascii="Times New Roman" w:eastAsia="Times New Roman" w:hAnsi="Times New Roman" w:cs="Times New Roman"/>
                <w:bCs/>
                <w:color w:val="000000"/>
                <w:lang w:eastAsia="ru-RU"/>
              </w:rPr>
              <w:t>тся</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документ</w:t>
            </w:r>
            <w:r>
              <w:rPr>
                <w:rFonts w:ascii="Times New Roman" w:eastAsia="Times New Roman" w:hAnsi="Times New Roman" w:cs="Times New Roman"/>
                <w:bCs/>
                <w:color w:val="000000"/>
                <w:lang w:eastAsia="ru-RU"/>
              </w:rPr>
              <w:t>а</w:t>
            </w:r>
            <w:r w:rsidRPr="00F96DE4">
              <w:rPr>
                <w:rFonts w:ascii="Times New Roman" w:eastAsia="Times New Roman" w:hAnsi="Times New Roman" w:cs="Times New Roman"/>
                <w:bCs/>
                <w:color w:val="000000"/>
                <w:lang w:eastAsia="ru-RU"/>
              </w:rPr>
              <w:t>м</w:t>
            </w:r>
            <w:r>
              <w:rPr>
                <w:rFonts w:ascii="Times New Roman" w:eastAsia="Times New Roman" w:hAnsi="Times New Roman" w:cs="Times New Roman"/>
                <w:bCs/>
                <w:color w:val="000000"/>
                <w:lang w:eastAsia="ru-RU"/>
              </w:rPr>
              <w:t>и</w:t>
            </w:r>
            <w:r w:rsidRPr="00F96DE4">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которые подлежат указанию в Решении </w:t>
            </w:r>
            <w:r w:rsidRPr="00F96DE4">
              <w:rPr>
                <w:rFonts w:ascii="Times New Roman" w:eastAsia="Times New Roman" w:hAnsi="Times New Roman" w:cs="Times New Roman"/>
                <w:bCs/>
                <w:color w:val="000000"/>
                <w:lang w:eastAsia="ru-RU"/>
              </w:rPr>
              <w:t>о выявлении правообладателя</w:t>
            </w:r>
            <w:r>
              <w:rPr>
                <w:rFonts w:ascii="Times New Roman" w:eastAsia="Times New Roman" w:hAnsi="Times New Roman" w:cs="Times New Roman"/>
                <w:bCs/>
                <w:color w:val="000000"/>
                <w:lang w:eastAsia="ru-RU"/>
              </w:rPr>
              <w:t xml:space="preserve"> в качестве документов, </w:t>
            </w:r>
            <w:r w:rsidRPr="00F96DE4">
              <w:rPr>
                <w:rFonts w:ascii="Times New Roman" w:eastAsia="Times New Roman" w:hAnsi="Times New Roman" w:cs="Times New Roman"/>
                <w:bCs/>
                <w:color w:val="000000"/>
                <w:lang w:eastAsia="ru-RU"/>
              </w:rPr>
              <w:t>подтверждающи</w:t>
            </w:r>
            <w:r>
              <w:rPr>
                <w:rFonts w:ascii="Times New Roman" w:eastAsia="Times New Roman" w:hAnsi="Times New Roman" w:cs="Times New Roman"/>
                <w:bCs/>
                <w:color w:val="000000"/>
                <w:lang w:eastAsia="ru-RU"/>
              </w:rPr>
              <w:t>х</w:t>
            </w:r>
            <w:r w:rsidRPr="00F96DE4">
              <w:rPr>
                <w:rFonts w:ascii="Times New Roman" w:eastAsia="Times New Roman" w:hAnsi="Times New Roman" w:cs="Times New Roman"/>
                <w:bCs/>
                <w:color w:val="000000"/>
                <w:lang w:eastAsia="ru-RU"/>
              </w:rPr>
              <w:t>, что выявленное лицо</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является правообладателем ранее учтенного объекта недвижимости</w:t>
            </w:r>
            <w:r>
              <w:rPr>
                <w:rFonts w:ascii="Times New Roman" w:eastAsia="Times New Roman" w:hAnsi="Times New Roman" w:cs="Times New Roman"/>
                <w:bCs/>
                <w:color w:val="000000"/>
                <w:lang w:eastAsia="ru-RU"/>
              </w:rPr>
              <w:t xml:space="preserve">; при этом таким документом может быть документ, указанный в </w:t>
            </w:r>
            <w:proofErr w:type="spellStart"/>
            <w:r>
              <w:rPr>
                <w:rFonts w:ascii="Times New Roman" w:eastAsia="Times New Roman" w:hAnsi="Times New Roman" w:cs="Times New Roman"/>
                <w:bCs/>
                <w:color w:val="000000"/>
                <w:lang w:eastAsia="ru-RU"/>
              </w:rPr>
              <w:t>похозяйственной</w:t>
            </w:r>
            <w:proofErr w:type="spellEnd"/>
            <w:r>
              <w:rPr>
                <w:rFonts w:ascii="Times New Roman" w:eastAsia="Times New Roman" w:hAnsi="Times New Roman" w:cs="Times New Roman"/>
                <w:bCs/>
                <w:color w:val="000000"/>
                <w:lang w:eastAsia="ru-RU"/>
              </w:rPr>
              <w:t xml:space="preserve"> книге в качестве документа, </w:t>
            </w:r>
            <w:r w:rsidRPr="00F96DE4">
              <w:rPr>
                <w:rFonts w:ascii="Times New Roman" w:eastAsia="Times New Roman" w:hAnsi="Times New Roman" w:cs="Times New Roman"/>
                <w:bCs/>
                <w:color w:val="000000"/>
                <w:lang w:eastAsia="ru-RU"/>
              </w:rPr>
              <w:t>подтверждающего право на земельный участок.</w:t>
            </w:r>
          </w:p>
          <w:p w14:paraId="40EB277F" w14:textId="77777777" w:rsidR="003041A3" w:rsidRPr="001E376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1E3763">
              <w:rPr>
                <w:rFonts w:ascii="Times New Roman" w:eastAsia="Times New Roman" w:hAnsi="Times New Roman" w:cs="Times New Roman"/>
                <w:bCs/>
                <w:color w:val="000000"/>
                <w:lang w:eastAsia="ru-RU"/>
              </w:rPr>
              <w:t xml:space="preserve">Согласно пунктам 3, 5 Порядка выдачи и регистрации свидетельств </w:t>
            </w:r>
            <w:r w:rsidR="00860A03">
              <w:rPr>
                <w:rFonts w:ascii="Times New Roman" w:eastAsia="Times New Roman" w:hAnsi="Times New Roman" w:cs="Times New Roman"/>
                <w:bCs/>
                <w:color w:val="000000"/>
                <w:lang w:eastAsia="ru-RU"/>
              </w:rPr>
              <w:br/>
            </w:r>
            <w:r w:rsidRPr="001E3763">
              <w:rPr>
                <w:rFonts w:ascii="Times New Roman" w:eastAsia="Times New Roman" w:hAnsi="Times New Roman" w:cs="Times New Roman"/>
                <w:bCs/>
                <w:color w:val="000000"/>
                <w:lang w:eastAsia="ru-RU"/>
              </w:rPr>
              <w:t>о праве собственности на землю, утвер</w:t>
            </w:r>
            <w:r>
              <w:rPr>
                <w:rFonts w:ascii="Times New Roman" w:eastAsia="Times New Roman" w:hAnsi="Times New Roman" w:cs="Times New Roman"/>
                <w:bCs/>
                <w:color w:val="000000"/>
                <w:lang w:eastAsia="ru-RU"/>
              </w:rPr>
              <w:t>жденного Роскомземом 20.05.1992</w:t>
            </w:r>
            <w:r w:rsidRPr="001E3763">
              <w:rPr>
                <w:rFonts w:ascii="Times New Roman" w:eastAsia="Times New Roman" w:hAnsi="Times New Roman" w:cs="Times New Roman"/>
                <w:bCs/>
                <w:color w:val="000000"/>
                <w:lang w:eastAsia="ru-RU"/>
              </w:rPr>
              <w:t>:</w:t>
            </w:r>
          </w:p>
          <w:p w14:paraId="18571479" w14:textId="77777777" w:rsidR="003041A3" w:rsidRPr="001E376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F96DE4">
              <w:rPr>
                <w:rFonts w:ascii="Times New Roman" w:eastAsia="Times New Roman" w:hAnsi="Times New Roman" w:cs="Times New Roman"/>
                <w:bCs/>
                <w:color w:val="000000"/>
                <w:lang w:eastAsia="ru-RU"/>
              </w:rPr>
              <w:t>свидетельств</w:t>
            </w:r>
            <w:r>
              <w:rPr>
                <w:rFonts w:ascii="Times New Roman" w:eastAsia="Times New Roman" w:hAnsi="Times New Roman" w:cs="Times New Roman"/>
                <w:bCs/>
                <w:color w:val="000000"/>
                <w:lang w:eastAsia="ru-RU"/>
              </w:rPr>
              <w:t>а</w:t>
            </w:r>
            <w:r w:rsidRPr="00F96DE4">
              <w:rPr>
                <w:rFonts w:ascii="Times New Roman" w:eastAsia="Times New Roman" w:hAnsi="Times New Roman" w:cs="Times New Roman"/>
                <w:bCs/>
                <w:color w:val="000000"/>
                <w:lang w:eastAsia="ru-RU"/>
              </w:rPr>
              <w:t xml:space="preserve"> о праве собственности на землю по форме, утвержденной</w:t>
            </w:r>
            <w:r>
              <w:rPr>
                <w:rFonts w:ascii="Times New Roman" w:eastAsia="Times New Roman" w:hAnsi="Times New Roman" w:cs="Times New Roman"/>
                <w:bCs/>
                <w:color w:val="000000"/>
                <w:lang w:eastAsia="ru-RU"/>
              </w:rPr>
              <w:t xml:space="preserve"> П</w:t>
            </w:r>
            <w:r w:rsidRPr="00F96DE4">
              <w:rPr>
                <w:rFonts w:ascii="Times New Roman" w:eastAsia="Times New Roman" w:hAnsi="Times New Roman" w:cs="Times New Roman"/>
                <w:bCs/>
                <w:color w:val="000000"/>
                <w:lang w:eastAsia="ru-RU"/>
              </w:rPr>
              <w:t xml:space="preserve">остановлением </w:t>
            </w:r>
            <w:r>
              <w:rPr>
                <w:rFonts w:ascii="Times New Roman" w:eastAsia="Times New Roman" w:hAnsi="Times New Roman" w:cs="Times New Roman"/>
                <w:bCs/>
                <w:color w:val="000000"/>
                <w:lang w:eastAsia="ru-RU"/>
              </w:rPr>
              <w:t>№ 177,</w:t>
            </w:r>
            <w:r w:rsidRPr="001E3763">
              <w:rPr>
                <w:rFonts w:ascii="Times New Roman" w:eastAsia="Times New Roman" w:hAnsi="Times New Roman" w:cs="Times New Roman"/>
                <w:bCs/>
                <w:color w:val="000000"/>
                <w:lang w:eastAsia="ru-RU"/>
              </w:rPr>
              <w:t xml:space="preserve"> выдавались гражданам, предприятиям, учреждениям, организациям на основании принятых исполнительными органами Советов народных депутатов решений о предоставлении земельных участков либо</w:t>
            </w:r>
            <w:r>
              <w:rPr>
                <w:rFonts w:ascii="Times New Roman" w:eastAsia="Times New Roman" w:hAnsi="Times New Roman" w:cs="Times New Roman"/>
                <w:bCs/>
                <w:color w:val="000000"/>
                <w:lang w:eastAsia="ru-RU"/>
              </w:rPr>
              <w:t xml:space="preserve"> </w:t>
            </w:r>
            <w:r w:rsidR="00860A03">
              <w:rPr>
                <w:rFonts w:ascii="Times New Roman" w:eastAsia="Times New Roman" w:hAnsi="Times New Roman" w:cs="Times New Roman"/>
                <w:bCs/>
                <w:color w:val="000000"/>
                <w:lang w:eastAsia="ru-RU"/>
              </w:rPr>
              <w:br/>
            </w:r>
            <w:r w:rsidRPr="001E3763">
              <w:rPr>
                <w:rFonts w:ascii="Times New Roman" w:eastAsia="Times New Roman" w:hAnsi="Times New Roman" w:cs="Times New Roman"/>
                <w:bCs/>
                <w:color w:val="000000"/>
                <w:lang w:eastAsia="ru-RU"/>
              </w:rPr>
              <w:t>о перерегистрации права на ранее предоставленный земельный участок;</w:t>
            </w:r>
          </w:p>
          <w:p w14:paraId="5FB9178F"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1E3763">
              <w:rPr>
                <w:rFonts w:ascii="Times New Roman" w:eastAsia="Times New Roman" w:hAnsi="Times New Roman" w:cs="Times New Roman"/>
                <w:bCs/>
                <w:color w:val="000000"/>
                <w:lang w:eastAsia="ru-RU"/>
              </w:rPr>
              <w:t xml:space="preserve">при подготовке решений о перерегистрации права на земельный участок и оформлении свидетельств использовались ранее выданные документы, удостоверяющие право на землю (государственные акты, решения </w:t>
            </w:r>
            <w:r w:rsidRPr="001E3763">
              <w:rPr>
                <w:rFonts w:ascii="Times New Roman" w:eastAsia="Times New Roman" w:hAnsi="Times New Roman" w:cs="Times New Roman"/>
                <w:bCs/>
                <w:color w:val="000000"/>
                <w:lang w:eastAsia="ru-RU"/>
              </w:rPr>
              <w:lastRenderedPageBreak/>
              <w:t xml:space="preserve">соответствующих органов о предоставлении земельных участков, земельные шнуровые и </w:t>
            </w:r>
            <w:proofErr w:type="spellStart"/>
            <w:r w:rsidRPr="001E3763">
              <w:rPr>
                <w:rFonts w:ascii="Times New Roman" w:eastAsia="Times New Roman" w:hAnsi="Times New Roman" w:cs="Times New Roman"/>
                <w:bCs/>
                <w:color w:val="000000"/>
                <w:lang w:eastAsia="ru-RU"/>
              </w:rPr>
              <w:t>похозяйственные</w:t>
            </w:r>
            <w:proofErr w:type="spellEnd"/>
            <w:r w:rsidRPr="001E3763">
              <w:rPr>
                <w:rFonts w:ascii="Times New Roman" w:eastAsia="Times New Roman" w:hAnsi="Times New Roman" w:cs="Times New Roman"/>
                <w:bCs/>
                <w:color w:val="000000"/>
                <w:lang w:eastAsia="ru-RU"/>
              </w:rPr>
              <w:t xml:space="preserve"> книги, проекты организации территорий садоводческих и других товариществ, планово-картографические и другие материалы, имеющиеся в районных комитетах по земельной реформе </w:t>
            </w:r>
            <w:r w:rsidR="00860A03">
              <w:rPr>
                <w:rFonts w:ascii="Times New Roman" w:eastAsia="Times New Roman" w:hAnsi="Times New Roman" w:cs="Times New Roman"/>
                <w:bCs/>
                <w:color w:val="000000"/>
                <w:lang w:eastAsia="ru-RU"/>
              </w:rPr>
              <w:br/>
            </w:r>
            <w:r w:rsidRPr="001E3763">
              <w:rPr>
                <w:rFonts w:ascii="Times New Roman" w:eastAsia="Times New Roman" w:hAnsi="Times New Roman" w:cs="Times New Roman"/>
                <w:bCs/>
                <w:color w:val="000000"/>
                <w:lang w:eastAsia="ru-RU"/>
              </w:rPr>
              <w:t xml:space="preserve">и земельным ресурсам, органах архитектуры, строительства и жилищного хозяйства, городских, поселковых, сельских органах местной администрации, </w:t>
            </w:r>
            <w:r w:rsidR="00860A03">
              <w:rPr>
                <w:rFonts w:ascii="Times New Roman" w:eastAsia="Times New Roman" w:hAnsi="Times New Roman" w:cs="Times New Roman"/>
                <w:bCs/>
                <w:color w:val="000000"/>
                <w:lang w:eastAsia="ru-RU"/>
              </w:rPr>
              <w:br/>
            </w:r>
            <w:r w:rsidRPr="001E3763">
              <w:rPr>
                <w:rFonts w:ascii="Times New Roman" w:eastAsia="Times New Roman" w:hAnsi="Times New Roman" w:cs="Times New Roman"/>
                <w:bCs/>
                <w:color w:val="000000"/>
                <w:lang w:eastAsia="ru-RU"/>
              </w:rPr>
              <w:t>а также у самих землепользователей).</w:t>
            </w:r>
          </w:p>
          <w:p w14:paraId="5AC9AC3A"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610040">
              <w:rPr>
                <w:rFonts w:ascii="Times New Roman" w:eastAsia="Times New Roman" w:hAnsi="Times New Roman" w:cs="Times New Roman"/>
                <w:bCs/>
                <w:color w:val="000000"/>
                <w:lang w:eastAsia="ru-RU"/>
              </w:rPr>
              <w:t xml:space="preserve">В силу пункта 3 Указа № 1767 и </w:t>
            </w:r>
            <w:r w:rsidRPr="00A42704">
              <w:rPr>
                <w:rFonts w:ascii="Times New Roman" w:eastAsia="Times New Roman" w:hAnsi="Times New Roman" w:cs="Times New Roman"/>
                <w:bCs/>
                <w:color w:val="000000"/>
                <w:lang w:eastAsia="ru-RU"/>
              </w:rPr>
              <w:t>пункта 2 Указа Президента от 11.12.1993 № 2130 «О государственном земельном кадастре и регистрации</w:t>
            </w:r>
            <w:r>
              <w:rPr>
                <w:rFonts w:ascii="Times New Roman" w:eastAsia="Times New Roman" w:hAnsi="Times New Roman" w:cs="Times New Roman"/>
                <w:bCs/>
                <w:color w:val="000000"/>
                <w:lang w:eastAsia="ru-RU"/>
              </w:rPr>
              <w:t xml:space="preserve"> </w:t>
            </w:r>
            <w:r w:rsidRPr="00A42704">
              <w:rPr>
                <w:rFonts w:ascii="Times New Roman" w:eastAsia="Times New Roman" w:hAnsi="Times New Roman" w:cs="Times New Roman"/>
                <w:bCs/>
                <w:color w:val="000000"/>
                <w:lang w:eastAsia="ru-RU"/>
              </w:rPr>
              <w:t xml:space="preserve">документов </w:t>
            </w:r>
            <w:r w:rsidR="00860A03">
              <w:rPr>
                <w:rFonts w:ascii="Times New Roman" w:eastAsia="Times New Roman" w:hAnsi="Times New Roman" w:cs="Times New Roman"/>
                <w:bCs/>
                <w:color w:val="000000"/>
                <w:lang w:eastAsia="ru-RU"/>
              </w:rPr>
              <w:br/>
            </w:r>
            <w:r w:rsidRPr="00A42704">
              <w:rPr>
                <w:rFonts w:ascii="Times New Roman" w:eastAsia="Times New Roman" w:hAnsi="Times New Roman" w:cs="Times New Roman"/>
                <w:bCs/>
                <w:color w:val="000000"/>
                <w:lang w:eastAsia="ru-RU"/>
              </w:rPr>
              <w:t>о правах на недвижимость»</w:t>
            </w:r>
            <w:r w:rsidRPr="00610040">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выданное соответствующим к</w:t>
            </w:r>
            <w:r w:rsidRPr="00BF5DD5">
              <w:rPr>
                <w:rFonts w:ascii="Times New Roman" w:eastAsia="Times New Roman" w:hAnsi="Times New Roman" w:cs="Times New Roman"/>
                <w:bCs/>
                <w:color w:val="000000"/>
                <w:lang w:eastAsia="ru-RU"/>
              </w:rPr>
              <w:t>омитет</w:t>
            </w:r>
            <w:r>
              <w:rPr>
                <w:rFonts w:ascii="Times New Roman" w:eastAsia="Times New Roman" w:hAnsi="Times New Roman" w:cs="Times New Roman"/>
                <w:bCs/>
                <w:color w:val="000000"/>
                <w:lang w:eastAsia="ru-RU"/>
              </w:rPr>
              <w:t>ом</w:t>
            </w:r>
            <w:r w:rsidRPr="00BF5DD5">
              <w:rPr>
                <w:rFonts w:ascii="Times New Roman" w:eastAsia="Times New Roman" w:hAnsi="Times New Roman" w:cs="Times New Roman"/>
                <w:bCs/>
                <w:color w:val="000000"/>
                <w:lang w:eastAsia="ru-RU"/>
              </w:rPr>
              <w:t xml:space="preserve"> Российской Федерации по земельным ресурсам и землеустройству </w:t>
            </w:r>
            <w:r>
              <w:rPr>
                <w:rFonts w:ascii="Times New Roman" w:eastAsia="Times New Roman" w:hAnsi="Times New Roman" w:cs="Times New Roman"/>
                <w:bCs/>
                <w:color w:val="000000"/>
                <w:lang w:eastAsia="ru-RU"/>
              </w:rPr>
              <w:t>(е</w:t>
            </w:r>
            <w:r w:rsidRPr="00BF5DD5">
              <w:rPr>
                <w:rFonts w:ascii="Times New Roman" w:eastAsia="Times New Roman" w:hAnsi="Times New Roman" w:cs="Times New Roman"/>
                <w:bCs/>
                <w:color w:val="000000"/>
                <w:lang w:eastAsia="ru-RU"/>
              </w:rPr>
              <w:t>го территориальны</w:t>
            </w:r>
            <w:r>
              <w:rPr>
                <w:rFonts w:ascii="Times New Roman" w:eastAsia="Times New Roman" w:hAnsi="Times New Roman" w:cs="Times New Roman"/>
                <w:bCs/>
                <w:color w:val="000000"/>
                <w:lang w:eastAsia="ru-RU"/>
              </w:rPr>
              <w:t>ми</w:t>
            </w:r>
            <w:r w:rsidRPr="00BF5DD5">
              <w:rPr>
                <w:rFonts w:ascii="Times New Roman" w:eastAsia="Times New Roman" w:hAnsi="Times New Roman" w:cs="Times New Roman"/>
                <w:bCs/>
                <w:color w:val="000000"/>
                <w:lang w:eastAsia="ru-RU"/>
              </w:rPr>
              <w:t xml:space="preserve"> орган</w:t>
            </w:r>
            <w:r>
              <w:rPr>
                <w:rFonts w:ascii="Times New Roman" w:eastAsia="Times New Roman" w:hAnsi="Times New Roman" w:cs="Times New Roman"/>
                <w:bCs/>
                <w:color w:val="000000"/>
                <w:lang w:eastAsia="ru-RU"/>
              </w:rPr>
              <w:t>ами</w:t>
            </w:r>
            <w:r w:rsidRPr="00BF5DD5">
              <w:rPr>
                <w:rFonts w:ascii="Times New Roman" w:eastAsia="Times New Roman" w:hAnsi="Times New Roman" w:cs="Times New Roman"/>
                <w:bCs/>
                <w:color w:val="000000"/>
                <w:lang w:eastAsia="ru-RU"/>
              </w:rPr>
              <w:t xml:space="preserve"> на местах</w:t>
            </w:r>
            <w:r>
              <w:rPr>
                <w:rFonts w:ascii="Times New Roman" w:eastAsia="Times New Roman" w:hAnsi="Times New Roman" w:cs="Times New Roman"/>
                <w:bCs/>
                <w:color w:val="000000"/>
                <w:lang w:eastAsia="ru-RU"/>
              </w:rPr>
              <w:t>) с</w:t>
            </w:r>
            <w:r w:rsidRPr="00BF5DD5">
              <w:rPr>
                <w:rFonts w:ascii="Times New Roman" w:eastAsia="Times New Roman" w:hAnsi="Times New Roman" w:cs="Times New Roman"/>
                <w:bCs/>
                <w:color w:val="000000"/>
                <w:lang w:eastAsia="ru-RU"/>
              </w:rPr>
              <w:t xml:space="preserve">видетельство </w:t>
            </w:r>
            <w:r w:rsidRPr="00F96DE4">
              <w:rPr>
                <w:rFonts w:ascii="Times New Roman" w:eastAsia="Times New Roman" w:hAnsi="Times New Roman" w:cs="Times New Roman"/>
                <w:bCs/>
                <w:color w:val="000000"/>
                <w:lang w:eastAsia="ru-RU"/>
              </w:rPr>
              <w:t>о праве собственности на землю по форме, утвержденной</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 xml:space="preserve">Указом </w:t>
            </w:r>
            <w:r>
              <w:rPr>
                <w:rFonts w:ascii="Times New Roman" w:eastAsia="Times New Roman" w:hAnsi="Times New Roman" w:cs="Times New Roman"/>
                <w:bCs/>
                <w:color w:val="000000"/>
                <w:lang w:eastAsia="ru-RU"/>
              </w:rPr>
              <w:t xml:space="preserve">№ 1767, </w:t>
            </w:r>
            <w:r w:rsidRPr="00BF5DD5">
              <w:rPr>
                <w:rFonts w:ascii="Times New Roman" w:eastAsia="Times New Roman" w:hAnsi="Times New Roman" w:cs="Times New Roman"/>
                <w:bCs/>
                <w:color w:val="000000"/>
                <w:lang w:eastAsia="ru-RU"/>
              </w:rPr>
              <w:t>явля</w:t>
            </w:r>
            <w:r>
              <w:rPr>
                <w:rFonts w:ascii="Times New Roman" w:eastAsia="Times New Roman" w:hAnsi="Times New Roman" w:cs="Times New Roman"/>
                <w:bCs/>
                <w:color w:val="000000"/>
                <w:lang w:eastAsia="ru-RU"/>
              </w:rPr>
              <w:t>лось</w:t>
            </w:r>
            <w:r w:rsidRPr="00BF5DD5">
              <w:rPr>
                <w:rFonts w:ascii="Times New Roman" w:eastAsia="Times New Roman" w:hAnsi="Times New Roman" w:cs="Times New Roman"/>
                <w:bCs/>
                <w:color w:val="000000"/>
                <w:lang w:eastAsia="ru-RU"/>
              </w:rPr>
              <w:t xml:space="preserve"> документом, удостоверя</w:t>
            </w:r>
            <w:r>
              <w:rPr>
                <w:rFonts w:ascii="Times New Roman" w:eastAsia="Times New Roman" w:hAnsi="Times New Roman" w:cs="Times New Roman"/>
                <w:bCs/>
                <w:color w:val="000000"/>
                <w:lang w:eastAsia="ru-RU"/>
              </w:rPr>
              <w:t>вш</w:t>
            </w:r>
            <w:r w:rsidRPr="00BF5DD5">
              <w:rPr>
                <w:rFonts w:ascii="Times New Roman" w:eastAsia="Times New Roman" w:hAnsi="Times New Roman" w:cs="Times New Roman"/>
                <w:bCs/>
                <w:color w:val="000000"/>
                <w:lang w:eastAsia="ru-RU"/>
              </w:rPr>
              <w:t>им право собственности на земельный участок, и служи</w:t>
            </w:r>
            <w:r>
              <w:rPr>
                <w:rFonts w:ascii="Times New Roman" w:eastAsia="Times New Roman" w:hAnsi="Times New Roman" w:cs="Times New Roman"/>
                <w:bCs/>
                <w:color w:val="000000"/>
                <w:lang w:eastAsia="ru-RU"/>
              </w:rPr>
              <w:t>ло</w:t>
            </w:r>
            <w:r w:rsidRPr="00BF5DD5">
              <w:rPr>
                <w:rFonts w:ascii="Times New Roman" w:eastAsia="Times New Roman" w:hAnsi="Times New Roman" w:cs="Times New Roman"/>
                <w:bCs/>
                <w:color w:val="000000"/>
                <w:lang w:eastAsia="ru-RU"/>
              </w:rPr>
              <w:t xml:space="preserve"> основанием при совершении сделок купли-продажи, залога, аренды, а также при осуществлении иных действий по владению, пользованию и распоряжению земельным участком </w:t>
            </w:r>
            <w:r w:rsidR="00860A03">
              <w:rPr>
                <w:rFonts w:ascii="Times New Roman" w:eastAsia="Times New Roman" w:hAnsi="Times New Roman" w:cs="Times New Roman"/>
                <w:bCs/>
                <w:color w:val="000000"/>
                <w:lang w:eastAsia="ru-RU"/>
              </w:rPr>
              <w:br/>
            </w:r>
            <w:r w:rsidRPr="00BF5DD5">
              <w:rPr>
                <w:rFonts w:ascii="Times New Roman" w:eastAsia="Times New Roman" w:hAnsi="Times New Roman" w:cs="Times New Roman"/>
                <w:bCs/>
                <w:color w:val="000000"/>
                <w:lang w:eastAsia="ru-RU"/>
              </w:rPr>
              <w:t>в соответствии с действ</w:t>
            </w:r>
            <w:r>
              <w:rPr>
                <w:rFonts w:ascii="Times New Roman" w:eastAsia="Times New Roman" w:hAnsi="Times New Roman" w:cs="Times New Roman"/>
                <w:bCs/>
                <w:color w:val="000000"/>
                <w:lang w:eastAsia="ru-RU"/>
              </w:rPr>
              <w:t>овавшим</w:t>
            </w:r>
            <w:r w:rsidRPr="00BF5DD5">
              <w:rPr>
                <w:rFonts w:ascii="Times New Roman" w:eastAsia="Times New Roman" w:hAnsi="Times New Roman" w:cs="Times New Roman"/>
                <w:bCs/>
                <w:color w:val="000000"/>
                <w:lang w:eastAsia="ru-RU"/>
              </w:rPr>
              <w:t xml:space="preserve"> законодательством.</w:t>
            </w:r>
          </w:p>
          <w:p w14:paraId="05E120C3" w14:textId="77777777" w:rsidR="003041A3" w:rsidRPr="00610040"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610040">
              <w:rPr>
                <w:rFonts w:ascii="Times New Roman" w:eastAsia="Times New Roman" w:hAnsi="Times New Roman" w:cs="Times New Roman"/>
                <w:bCs/>
                <w:color w:val="000000"/>
                <w:lang w:eastAsia="ru-RU"/>
              </w:rPr>
              <w:t>При первичном предоставлении земельного участка свидетельство</w:t>
            </w:r>
            <w:r>
              <w:rPr>
                <w:rFonts w:ascii="Times New Roman" w:eastAsia="Times New Roman" w:hAnsi="Times New Roman" w:cs="Times New Roman"/>
                <w:bCs/>
                <w:color w:val="000000"/>
                <w:lang w:eastAsia="ru-RU"/>
              </w:rPr>
              <w:t xml:space="preserve"> </w:t>
            </w:r>
            <w:r w:rsidR="00860A03">
              <w:rPr>
                <w:rFonts w:ascii="Times New Roman" w:eastAsia="Times New Roman" w:hAnsi="Times New Roman" w:cs="Times New Roman"/>
                <w:bCs/>
                <w:color w:val="000000"/>
                <w:lang w:eastAsia="ru-RU"/>
              </w:rPr>
              <w:br/>
            </w:r>
            <w:r w:rsidRPr="00F96DE4">
              <w:rPr>
                <w:rFonts w:ascii="Times New Roman" w:eastAsia="Times New Roman" w:hAnsi="Times New Roman" w:cs="Times New Roman"/>
                <w:bCs/>
                <w:color w:val="000000"/>
                <w:lang w:eastAsia="ru-RU"/>
              </w:rPr>
              <w:t>о праве собственности на землю по форме, утвержденной</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 xml:space="preserve">Указом </w:t>
            </w:r>
            <w:r>
              <w:rPr>
                <w:rFonts w:ascii="Times New Roman" w:eastAsia="Times New Roman" w:hAnsi="Times New Roman" w:cs="Times New Roman"/>
                <w:bCs/>
                <w:color w:val="000000"/>
                <w:lang w:eastAsia="ru-RU"/>
              </w:rPr>
              <w:t xml:space="preserve">№ 1767, </w:t>
            </w:r>
            <w:r w:rsidRPr="00610040">
              <w:rPr>
                <w:rFonts w:ascii="Times New Roman" w:eastAsia="Times New Roman" w:hAnsi="Times New Roman" w:cs="Times New Roman"/>
                <w:bCs/>
                <w:color w:val="000000"/>
                <w:lang w:eastAsia="ru-RU"/>
              </w:rPr>
              <w:t>выдавалось соответствующим комитетом по земельным ресурсам</w:t>
            </w:r>
            <w:r>
              <w:rPr>
                <w:rFonts w:ascii="Times New Roman" w:eastAsia="Times New Roman" w:hAnsi="Times New Roman" w:cs="Times New Roman"/>
                <w:bCs/>
                <w:color w:val="000000"/>
                <w:lang w:eastAsia="ru-RU"/>
              </w:rPr>
              <w:t xml:space="preserve"> </w:t>
            </w:r>
            <w:r w:rsidR="00860A03">
              <w:rPr>
                <w:rFonts w:ascii="Times New Roman" w:eastAsia="Times New Roman" w:hAnsi="Times New Roman" w:cs="Times New Roman"/>
                <w:bCs/>
                <w:color w:val="000000"/>
                <w:lang w:eastAsia="ru-RU"/>
              </w:rPr>
              <w:br/>
            </w:r>
            <w:r w:rsidRPr="00610040">
              <w:rPr>
                <w:rFonts w:ascii="Times New Roman" w:eastAsia="Times New Roman" w:hAnsi="Times New Roman" w:cs="Times New Roman"/>
                <w:bCs/>
                <w:color w:val="000000"/>
                <w:lang w:eastAsia="ru-RU"/>
              </w:rPr>
              <w:t>и землеустройству по решению местной администрации (пункт 3 Указа № 1767).</w:t>
            </w:r>
          </w:p>
          <w:p w14:paraId="28B29DB3" w14:textId="77777777" w:rsidR="003041A3" w:rsidRDefault="003041A3" w:rsidP="003041A3">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Таким образом</w:t>
            </w:r>
            <w:r w:rsidRPr="00610040">
              <w:rPr>
                <w:rFonts w:ascii="Times New Roman" w:eastAsia="Times New Roman" w:hAnsi="Times New Roman" w:cs="Times New Roman"/>
                <w:bCs/>
                <w:color w:val="000000"/>
                <w:lang w:eastAsia="ru-RU"/>
              </w:rPr>
              <w:t>, свидетельств</w:t>
            </w:r>
            <w:r>
              <w:rPr>
                <w:rFonts w:ascii="Times New Roman" w:eastAsia="Times New Roman" w:hAnsi="Times New Roman" w:cs="Times New Roman"/>
                <w:bCs/>
                <w:color w:val="000000"/>
                <w:lang w:eastAsia="ru-RU"/>
              </w:rPr>
              <w:t>а</w:t>
            </w:r>
            <w:r w:rsidRPr="00610040">
              <w:rPr>
                <w:rFonts w:ascii="Times New Roman" w:eastAsia="Times New Roman" w:hAnsi="Times New Roman" w:cs="Times New Roman"/>
                <w:bCs/>
                <w:color w:val="000000"/>
                <w:lang w:eastAsia="ru-RU"/>
              </w:rPr>
              <w:t xml:space="preserve"> о праве собственности на землю,</w:t>
            </w:r>
            <w:r>
              <w:rPr>
                <w:rFonts w:ascii="Times New Roman" w:eastAsia="Times New Roman" w:hAnsi="Times New Roman" w:cs="Times New Roman"/>
                <w:bCs/>
                <w:color w:val="000000"/>
                <w:lang w:eastAsia="ru-RU"/>
              </w:rPr>
              <w:t xml:space="preserve"> выданные по формам, утвержденным П</w:t>
            </w:r>
            <w:r w:rsidRPr="00F96DE4">
              <w:rPr>
                <w:rFonts w:ascii="Times New Roman" w:eastAsia="Times New Roman" w:hAnsi="Times New Roman" w:cs="Times New Roman"/>
                <w:bCs/>
                <w:color w:val="000000"/>
                <w:lang w:eastAsia="ru-RU"/>
              </w:rPr>
              <w:t xml:space="preserve">остановлением </w:t>
            </w:r>
            <w:r>
              <w:rPr>
                <w:rFonts w:ascii="Times New Roman" w:eastAsia="Times New Roman" w:hAnsi="Times New Roman" w:cs="Times New Roman"/>
                <w:bCs/>
                <w:color w:val="000000"/>
                <w:lang w:eastAsia="ru-RU"/>
              </w:rPr>
              <w:t xml:space="preserve">№ 177 и Указом № 1767, </w:t>
            </w:r>
            <w:r w:rsidRPr="00610040">
              <w:rPr>
                <w:rFonts w:ascii="Times New Roman" w:eastAsia="Times New Roman" w:hAnsi="Times New Roman" w:cs="Times New Roman"/>
                <w:bCs/>
                <w:color w:val="000000"/>
                <w:lang w:eastAsia="ru-RU"/>
              </w:rPr>
              <w:t>подтвержда</w:t>
            </w:r>
            <w:r>
              <w:rPr>
                <w:rFonts w:ascii="Times New Roman" w:eastAsia="Times New Roman" w:hAnsi="Times New Roman" w:cs="Times New Roman"/>
                <w:bCs/>
                <w:color w:val="000000"/>
                <w:lang w:eastAsia="ru-RU"/>
              </w:rPr>
              <w:t>ют</w:t>
            </w:r>
            <w:r w:rsidRPr="00610040">
              <w:rPr>
                <w:rFonts w:ascii="Times New Roman" w:eastAsia="Times New Roman" w:hAnsi="Times New Roman" w:cs="Times New Roman"/>
                <w:bCs/>
                <w:color w:val="000000"/>
                <w:lang w:eastAsia="ru-RU"/>
              </w:rPr>
              <w:t xml:space="preserve"> только факт проведения регистрации </w:t>
            </w:r>
            <w:r>
              <w:rPr>
                <w:rFonts w:ascii="Times New Roman" w:eastAsia="Times New Roman" w:hAnsi="Times New Roman" w:cs="Times New Roman"/>
                <w:bCs/>
                <w:color w:val="000000"/>
                <w:lang w:eastAsia="ru-RU"/>
              </w:rPr>
              <w:t xml:space="preserve">указанных в них </w:t>
            </w:r>
            <w:r w:rsidRPr="00610040">
              <w:rPr>
                <w:rFonts w:ascii="Times New Roman" w:eastAsia="Times New Roman" w:hAnsi="Times New Roman" w:cs="Times New Roman"/>
                <w:bCs/>
                <w:color w:val="000000"/>
                <w:lang w:eastAsia="ru-RU"/>
              </w:rPr>
              <w:t>прав</w:t>
            </w:r>
            <w:r>
              <w:rPr>
                <w:rFonts w:ascii="Times New Roman" w:eastAsia="Times New Roman" w:hAnsi="Times New Roman" w:cs="Times New Roman"/>
                <w:bCs/>
                <w:color w:val="000000"/>
                <w:lang w:eastAsia="ru-RU"/>
              </w:rPr>
              <w:t xml:space="preserve">; при этом документом, устанавливающим </w:t>
            </w:r>
            <w:r w:rsidRPr="00610040">
              <w:rPr>
                <w:rFonts w:ascii="Times New Roman" w:eastAsia="Times New Roman" w:hAnsi="Times New Roman" w:cs="Times New Roman"/>
                <w:bCs/>
                <w:color w:val="000000"/>
                <w:lang w:eastAsia="ru-RU"/>
              </w:rPr>
              <w:t>возникновени</w:t>
            </w:r>
            <w:r>
              <w:rPr>
                <w:rFonts w:ascii="Times New Roman" w:eastAsia="Times New Roman" w:hAnsi="Times New Roman" w:cs="Times New Roman"/>
                <w:bCs/>
                <w:color w:val="000000"/>
                <w:lang w:eastAsia="ru-RU"/>
              </w:rPr>
              <w:t>е</w:t>
            </w:r>
            <w:r w:rsidRPr="00610040">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соответствующего </w:t>
            </w:r>
            <w:r w:rsidRPr="00610040">
              <w:rPr>
                <w:rFonts w:ascii="Times New Roman" w:eastAsia="Times New Roman" w:hAnsi="Times New Roman" w:cs="Times New Roman"/>
                <w:bCs/>
                <w:color w:val="000000"/>
                <w:lang w:eastAsia="ru-RU"/>
              </w:rPr>
              <w:t>права</w:t>
            </w:r>
            <w:r>
              <w:rPr>
                <w:rFonts w:ascii="Times New Roman" w:eastAsia="Times New Roman" w:hAnsi="Times New Roman" w:cs="Times New Roman"/>
                <w:bCs/>
                <w:color w:val="000000"/>
                <w:lang w:eastAsia="ru-RU"/>
              </w:rPr>
              <w:t xml:space="preserve">, являются </w:t>
            </w:r>
            <w:r w:rsidRPr="00610040">
              <w:rPr>
                <w:rFonts w:ascii="Times New Roman" w:eastAsia="Times New Roman" w:hAnsi="Times New Roman" w:cs="Times New Roman"/>
                <w:bCs/>
                <w:color w:val="000000"/>
                <w:lang w:eastAsia="ru-RU"/>
              </w:rPr>
              <w:t>решени</w:t>
            </w:r>
            <w:r>
              <w:rPr>
                <w:rFonts w:ascii="Times New Roman" w:eastAsia="Times New Roman" w:hAnsi="Times New Roman" w:cs="Times New Roman"/>
                <w:bCs/>
                <w:color w:val="000000"/>
                <w:lang w:eastAsia="ru-RU"/>
              </w:rPr>
              <w:t>я</w:t>
            </w:r>
            <w:r w:rsidRPr="00610040">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соответствующих </w:t>
            </w:r>
            <w:r w:rsidRPr="00610040">
              <w:rPr>
                <w:rFonts w:ascii="Times New Roman" w:eastAsia="Times New Roman" w:hAnsi="Times New Roman" w:cs="Times New Roman"/>
                <w:bCs/>
                <w:color w:val="000000"/>
                <w:lang w:eastAsia="ru-RU"/>
              </w:rPr>
              <w:t>орган</w:t>
            </w:r>
            <w:r>
              <w:rPr>
                <w:rFonts w:ascii="Times New Roman" w:eastAsia="Times New Roman" w:hAnsi="Times New Roman" w:cs="Times New Roman"/>
                <w:bCs/>
                <w:color w:val="000000"/>
                <w:lang w:eastAsia="ru-RU"/>
              </w:rPr>
              <w:t>ов</w:t>
            </w:r>
            <w:r w:rsidRPr="00610040">
              <w:rPr>
                <w:rFonts w:ascii="Times New Roman" w:eastAsia="Times New Roman" w:hAnsi="Times New Roman" w:cs="Times New Roman"/>
                <w:bCs/>
                <w:color w:val="000000"/>
                <w:lang w:eastAsia="ru-RU"/>
              </w:rPr>
              <w:t xml:space="preserve"> о предоставлении земельного</w:t>
            </w:r>
            <w:r>
              <w:rPr>
                <w:rFonts w:ascii="Times New Roman" w:eastAsia="Times New Roman" w:hAnsi="Times New Roman" w:cs="Times New Roman"/>
                <w:bCs/>
                <w:color w:val="000000"/>
                <w:lang w:eastAsia="ru-RU"/>
              </w:rPr>
              <w:t xml:space="preserve"> </w:t>
            </w:r>
            <w:r w:rsidRPr="00610040">
              <w:rPr>
                <w:rFonts w:ascii="Times New Roman" w:eastAsia="Times New Roman" w:hAnsi="Times New Roman" w:cs="Times New Roman"/>
                <w:bCs/>
                <w:color w:val="000000"/>
                <w:lang w:eastAsia="ru-RU"/>
              </w:rPr>
              <w:t>участка</w:t>
            </w:r>
            <w:r>
              <w:rPr>
                <w:rFonts w:ascii="Times New Roman" w:eastAsia="Times New Roman" w:hAnsi="Times New Roman" w:cs="Times New Roman"/>
                <w:bCs/>
                <w:color w:val="000000"/>
                <w:lang w:eastAsia="ru-RU"/>
              </w:rPr>
              <w:t>, в соответствии с которыми были выданы указанные свидетельства</w:t>
            </w:r>
            <w:r w:rsidRPr="006100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00860A03">
              <w:rPr>
                <w:rFonts w:ascii="Times New Roman" w:eastAsia="Times New Roman" w:hAnsi="Times New Roman" w:cs="Times New Roman"/>
                <w:bCs/>
                <w:color w:val="000000"/>
                <w:lang w:eastAsia="ru-RU"/>
              </w:rPr>
              <w:br/>
            </w:r>
            <w:r>
              <w:rPr>
                <w:rFonts w:ascii="Times New Roman" w:eastAsia="Times New Roman" w:hAnsi="Times New Roman" w:cs="Times New Roman"/>
                <w:bCs/>
                <w:color w:val="000000"/>
                <w:lang w:eastAsia="ru-RU"/>
              </w:rPr>
              <w:t xml:space="preserve">В этой связи, </w:t>
            </w:r>
            <w:r w:rsidRPr="00610040">
              <w:rPr>
                <w:rFonts w:ascii="Times New Roman" w:eastAsia="Times New Roman" w:hAnsi="Times New Roman" w:cs="Times New Roman"/>
                <w:bCs/>
                <w:color w:val="000000"/>
                <w:lang w:eastAsia="ru-RU"/>
              </w:rPr>
              <w:t xml:space="preserve">в случае признания незаконным акта </w:t>
            </w:r>
            <w:r>
              <w:rPr>
                <w:rFonts w:ascii="Times New Roman" w:eastAsia="Times New Roman" w:hAnsi="Times New Roman" w:cs="Times New Roman"/>
                <w:bCs/>
                <w:color w:val="000000"/>
                <w:lang w:eastAsia="ru-RU"/>
              </w:rPr>
              <w:t xml:space="preserve">соответствующего </w:t>
            </w:r>
            <w:r w:rsidRPr="00610040">
              <w:rPr>
                <w:rFonts w:ascii="Times New Roman" w:eastAsia="Times New Roman" w:hAnsi="Times New Roman" w:cs="Times New Roman"/>
                <w:bCs/>
                <w:color w:val="000000"/>
                <w:lang w:eastAsia="ru-RU"/>
              </w:rPr>
              <w:t xml:space="preserve">органа </w:t>
            </w:r>
            <w:r w:rsidR="00860A03">
              <w:rPr>
                <w:rFonts w:ascii="Times New Roman" w:eastAsia="Times New Roman" w:hAnsi="Times New Roman" w:cs="Times New Roman"/>
                <w:bCs/>
                <w:color w:val="000000"/>
                <w:lang w:eastAsia="ru-RU"/>
              </w:rPr>
              <w:br/>
            </w:r>
            <w:r>
              <w:rPr>
                <w:rFonts w:ascii="Times New Roman" w:eastAsia="Times New Roman" w:hAnsi="Times New Roman" w:cs="Times New Roman"/>
                <w:bCs/>
                <w:color w:val="000000"/>
                <w:lang w:eastAsia="ru-RU"/>
              </w:rPr>
              <w:t>о предоставлении земельного участка</w:t>
            </w:r>
            <w:r w:rsidRPr="00610040">
              <w:rPr>
                <w:rFonts w:ascii="Times New Roman" w:eastAsia="Times New Roman" w:hAnsi="Times New Roman" w:cs="Times New Roman"/>
                <w:bCs/>
                <w:color w:val="000000"/>
                <w:lang w:eastAsia="ru-RU"/>
              </w:rPr>
              <w:t>, на основании которого было</w:t>
            </w:r>
            <w:r>
              <w:rPr>
                <w:rFonts w:ascii="Times New Roman" w:eastAsia="Times New Roman" w:hAnsi="Times New Roman" w:cs="Times New Roman"/>
                <w:bCs/>
                <w:color w:val="000000"/>
                <w:lang w:eastAsia="ru-RU"/>
              </w:rPr>
              <w:t xml:space="preserve"> </w:t>
            </w:r>
            <w:r w:rsidRPr="00610040">
              <w:rPr>
                <w:rFonts w:ascii="Times New Roman" w:eastAsia="Times New Roman" w:hAnsi="Times New Roman" w:cs="Times New Roman"/>
                <w:bCs/>
                <w:color w:val="000000"/>
                <w:lang w:eastAsia="ru-RU"/>
              </w:rPr>
              <w:t xml:space="preserve">выдано </w:t>
            </w:r>
            <w:r>
              <w:rPr>
                <w:rFonts w:ascii="Times New Roman" w:eastAsia="Times New Roman" w:hAnsi="Times New Roman" w:cs="Times New Roman"/>
                <w:bCs/>
                <w:color w:val="000000"/>
                <w:lang w:eastAsia="ru-RU"/>
              </w:rPr>
              <w:t xml:space="preserve">названное </w:t>
            </w:r>
            <w:r w:rsidRPr="00610040">
              <w:rPr>
                <w:rFonts w:ascii="Times New Roman" w:eastAsia="Times New Roman" w:hAnsi="Times New Roman" w:cs="Times New Roman"/>
                <w:bCs/>
                <w:color w:val="000000"/>
                <w:lang w:eastAsia="ru-RU"/>
              </w:rPr>
              <w:t xml:space="preserve">свидетельство, </w:t>
            </w:r>
            <w:r>
              <w:rPr>
                <w:rFonts w:ascii="Times New Roman" w:eastAsia="Times New Roman" w:hAnsi="Times New Roman" w:cs="Times New Roman"/>
                <w:bCs/>
                <w:color w:val="000000"/>
                <w:lang w:eastAsia="ru-RU"/>
              </w:rPr>
              <w:t xml:space="preserve">это </w:t>
            </w:r>
            <w:r w:rsidRPr="00610040">
              <w:rPr>
                <w:rFonts w:ascii="Times New Roman" w:eastAsia="Times New Roman" w:hAnsi="Times New Roman" w:cs="Times New Roman"/>
                <w:bCs/>
                <w:color w:val="000000"/>
                <w:lang w:eastAsia="ru-RU"/>
              </w:rPr>
              <w:t>свидетельство</w:t>
            </w:r>
            <w:r>
              <w:rPr>
                <w:rFonts w:ascii="Times New Roman" w:eastAsia="Times New Roman" w:hAnsi="Times New Roman" w:cs="Times New Roman"/>
                <w:bCs/>
                <w:color w:val="000000"/>
                <w:lang w:eastAsia="ru-RU"/>
              </w:rPr>
              <w:t xml:space="preserve">, на наш взгляд, не является </w:t>
            </w:r>
            <w:r w:rsidRPr="00610040">
              <w:rPr>
                <w:rFonts w:ascii="Times New Roman" w:eastAsia="Times New Roman" w:hAnsi="Times New Roman" w:cs="Times New Roman"/>
                <w:bCs/>
                <w:color w:val="000000"/>
                <w:lang w:eastAsia="ru-RU"/>
              </w:rPr>
              <w:t>юридически действительным.</w:t>
            </w:r>
          </w:p>
          <w:p w14:paraId="7EF224DF" w14:textId="77777777" w:rsidR="003041A3" w:rsidRDefault="003041A3" w:rsidP="00120DED">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 xml:space="preserve">При отсутствии </w:t>
            </w:r>
            <w:r w:rsidRPr="00610040">
              <w:rPr>
                <w:rFonts w:ascii="Times New Roman" w:eastAsia="Times New Roman" w:hAnsi="Times New Roman" w:cs="Times New Roman"/>
                <w:bCs/>
                <w:color w:val="000000"/>
                <w:lang w:eastAsia="ru-RU"/>
              </w:rPr>
              <w:t>основани</w:t>
            </w:r>
            <w:r>
              <w:rPr>
                <w:rFonts w:ascii="Times New Roman" w:eastAsia="Times New Roman" w:hAnsi="Times New Roman" w:cs="Times New Roman"/>
                <w:bCs/>
                <w:color w:val="000000"/>
                <w:lang w:eastAsia="ru-RU"/>
              </w:rPr>
              <w:t>й</w:t>
            </w:r>
            <w:r w:rsidRPr="00610040">
              <w:rPr>
                <w:rFonts w:ascii="Times New Roman" w:eastAsia="Times New Roman" w:hAnsi="Times New Roman" w:cs="Times New Roman"/>
                <w:bCs/>
                <w:color w:val="000000"/>
                <w:lang w:eastAsia="ru-RU"/>
              </w:rPr>
              <w:t xml:space="preserve"> для принятия</w:t>
            </w:r>
            <w:r>
              <w:rPr>
                <w:rFonts w:ascii="Times New Roman" w:eastAsia="Times New Roman" w:hAnsi="Times New Roman" w:cs="Times New Roman"/>
                <w:bCs/>
                <w:color w:val="000000"/>
                <w:lang w:eastAsia="ru-RU"/>
              </w:rPr>
              <w:t xml:space="preserve"> </w:t>
            </w:r>
            <w:r w:rsidRPr="00610040">
              <w:rPr>
                <w:rFonts w:ascii="Times New Roman" w:eastAsia="Times New Roman" w:hAnsi="Times New Roman" w:cs="Times New Roman"/>
                <w:bCs/>
                <w:color w:val="000000"/>
                <w:lang w:eastAsia="ru-RU"/>
              </w:rPr>
              <w:t>Решения</w:t>
            </w:r>
            <w:r>
              <w:rPr>
                <w:rFonts w:ascii="Times New Roman" w:eastAsia="Times New Roman" w:hAnsi="Times New Roman" w:cs="Times New Roman"/>
                <w:bCs/>
                <w:color w:val="000000"/>
                <w:lang w:eastAsia="ru-RU"/>
              </w:rPr>
              <w:t xml:space="preserve"> о выявлении правообладателя</w:t>
            </w:r>
            <w:r w:rsidRPr="00610040">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полагаем возможным </w:t>
            </w:r>
            <w:r w:rsidRPr="00610040">
              <w:rPr>
                <w:rFonts w:ascii="Times New Roman" w:eastAsia="Times New Roman" w:hAnsi="Times New Roman" w:cs="Times New Roman"/>
                <w:bCs/>
                <w:color w:val="000000"/>
                <w:lang w:eastAsia="ru-RU"/>
              </w:rPr>
              <w:t>рекоменд</w:t>
            </w:r>
            <w:r>
              <w:rPr>
                <w:rFonts w:ascii="Times New Roman" w:eastAsia="Times New Roman" w:hAnsi="Times New Roman" w:cs="Times New Roman"/>
                <w:bCs/>
                <w:color w:val="000000"/>
                <w:lang w:eastAsia="ru-RU"/>
              </w:rPr>
              <w:t xml:space="preserve">овать уполномоченному органу </w:t>
            </w:r>
            <w:r w:rsidRPr="00610040">
              <w:rPr>
                <w:rFonts w:ascii="Times New Roman" w:eastAsia="Times New Roman" w:hAnsi="Times New Roman" w:cs="Times New Roman"/>
                <w:bCs/>
                <w:color w:val="000000"/>
                <w:lang w:eastAsia="ru-RU"/>
              </w:rPr>
              <w:t>руководствоваться нормами статей 225,</w:t>
            </w:r>
            <w:r>
              <w:rPr>
                <w:rFonts w:ascii="Times New Roman" w:eastAsia="Times New Roman" w:hAnsi="Times New Roman" w:cs="Times New Roman"/>
                <w:bCs/>
                <w:color w:val="000000"/>
                <w:lang w:eastAsia="ru-RU"/>
              </w:rPr>
              <w:t xml:space="preserve"> </w:t>
            </w:r>
            <w:r w:rsidRPr="00610040">
              <w:rPr>
                <w:rFonts w:ascii="Times New Roman" w:eastAsia="Times New Roman" w:hAnsi="Times New Roman" w:cs="Times New Roman"/>
                <w:bCs/>
                <w:color w:val="000000"/>
                <w:lang w:eastAsia="ru-RU"/>
              </w:rPr>
              <w:t xml:space="preserve">1151 </w:t>
            </w:r>
            <w:r>
              <w:rPr>
                <w:rFonts w:ascii="Times New Roman" w:eastAsia="Times New Roman" w:hAnsi="Times New Roman" w:cs="Times New Roman"/>
                <w:bCs/>
                <w:color w:val="000000"/>
                <w:lang w:eastAsia="ru-RU"/>
              </w:rPr>
              <w:t>ГК.</w:t>
            </w:r>
          </w:p>
          <w:p w14:paraId="6758B318" w14:textId="0A371A21" w:rsidR="00AE4D2F" w:rsidRPr="00BA0E16" w:rsidRDefault="00AE4D2F" w:rsidP="00120DED">
            <w:pPr>
              <w:spacing w:after="0" w:line="240" w:lineRule="auto"/>
              <w:jc w:val="both"/>
              <w:rPr>
                <w:rFonts w:ascii="Times New Roman" w:eastAsia="Times New Roman" w:hAnsi="Times New Roman" w:cs="Times New Roman"/>
                <w:bCs/>
                <w:color w:val="000000"/>
                <w:lang w:eastAsia="ru-RU"/>
              </w:rPr>
            </w:pPr>
          </w:p>
        </w:tc>
      </w:tr>
      <w:tr w:rsidR="00E8602E" w:rsidRPr="001B5D3C" w14:paraId="36EE3BB4" w14:textId="77777777" w:rsidTr="00E8602E">
        <w:trPr>
          <w:trHeight w:val="731"/>
        </w:trPr>
        <w:tc>
          <w:tcPr>
            <w:tcW w:w="652" w:type="dxa"/>
            <w:tcBorders>
              <w:top w:val="single" w:sz="4" w:space="0" w:color="auto"/>
              <w:left w:val="single" w:sz="4" w:space="0" w:color="auto"/>
              <w:bottom w:val="single" w:sz="4" w:space="0" w:color="auto"/>
              <w:right w:val="single" w:sz="4" w:space="0" w:color="auto"/>
            </w:tcBorders>
            <w:shd w:val="clear" w:color="auto" w:fill="auto"/>
          </w:tcPr>
          <w:p w14:paraId="6B2B925E" w14:textId="3641D900" w:rsidR="00E8602E" w:rsidRDefault="00E8602E" w:rsidP="001F4929">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6.</w:t>
            </w:r>
          </w:p>
        </w:tc>
        <w:tc>
          <w:tcPr>
            <w:tcW w:w="2057" w:type="dxa"/>
            <w:tcBorders>
              <w:top w:val="single" w:sz="4" w:space="0" w:color="auto"/>
              <w:left w:val="nil"/>
              <w:bottom w:val="single" w:sz="4" w:space="0" w:color="auto"/>
              <w:right w:val="single" w:sz="4" w:space="0" w:color="auto"/>
            </w:tcBorders>
            <w:shd w:val="clear" w:color="auto" w:fill="auto"/>
          </w:tcPr>
          <w:p w14:paraId="019B1710" w14:textId="77777777" w:rsidR="00E8602E" w:rsidRDefault="00E8602E" w:rsidP="001F4929">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Управление Росреестра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по </w:t>
            </w:r>
            <w:r>
              <w:rPr>
                <w:rFonts w:ascii="Times New Roman" w:eastAsia="Times New Roman" w:hAnsi="Times New Roman" w:cs="Times New Roman"/>
                <w:bCs/>
                <w:color w:val="000000"/>
                <w:lang w:eastAsia="ru-RU"/>
              </w:rPr>
              <w:t>Рязанской</w:t>
            </w:r>
            <w:r w:rsidRPr="001B5D3C">
              <w:rPr>
                <w:rFonts w:ascii="Times New Roman" w:eastAsia="Times New Roman" w:hAnsi="Times New Roman" w:cs="Times New Roman"/>
                <w:bCs/>
                <w:color w:val="000000"/>
                <w:lang w:eastAsia="ru-RU"/>
              </w:rPr>
              <w:t xml:space="preserve"> области</w:t>
            </w:r>
          </w:p>
          <w:p w14:paraId="35D07E7B" w14:textId="77777777" w:rsidR="00E8602E" w:rsidRDefault="00E8602E" w:rsidP="001F4929">
            <w:pPr>
              <w:spacing w:after="0" w:line="240" w:lineRule="auto"/>
              <w:jc w:val="center"/>
              <w:rPr>
                <w:rFonts w:ascii="Times New Roman" w:eastAsia="Times New Roman" w:hAnsi="Times New Roman" w:cs="Times New Roman"/>
                <w:bCs/>
                <w:color w:val="000000"/>
                <w:lang w:eastAsia="ru-RU"/>
              </w:rPr>
            </w:pPr>
          </w:p>
          <w:p w14:paraId="1A90FAF8" w14:textId="77777777" w:rsidR="00E8602E" w:rsidRPr="001B5D3C" w:rsidRDefault="00E8602E" w:rsidP="001F4929">
            <w:pPr>
              <w:spacing w:after="0" w:line="240" w:lineRule="auto"/>
              <w:jc w:val="center"/>
              <w:rPr>
                <w:rFonts w:ascii="Times New Roman" w:eastAsia="Times New Roman" w:hAnsi="Times New Roman" w:cs="Times New Roman"/>
                <w:bCs/>
                <w:color w:val="000000"/>
                <w:lang w:eastAsia="ru-RU"/>
              </w:rPr>
            </w:pPr>
          </w:p>
        </w:tc>
        <w:tc>
          <w:tcPr>
            <w:tcW w:w="1726" w:type="dxa"/>
            <w:tcBorders>
              <w:top w:val="single" w:sz="4" w:space="0" w:color="auto"/>
              <w:left w:val="nil"/>
              <w:bottom w:val="single" w:sz="4" w:space="0" w:color="auto"/>
              <w:right w:val="single" w:sz="4" w:space="0" w:color="auto"/>
            </w:tcBorders>
            <w:shd w:val="clear" w:color="auto" w:fill="auto"/>
          </w:tcPr>
          <w:p w14:paraId="46F8C992" w14:textId="77777777" w:rsidR="00E8602E" w:rsidRPr="0015687E" w:rsidRDefault="00E8602E" w:rsidP="001F4929">
            <w:pPr>
              <w:spacing w:after="0" w:line="240" w:lineRule="auto"/>
              <w:jc w:val="center"/>
              <w:rPr>
                <w:rFonts w:ascii="Times New Roman" w:eastAsia="Times New Roman" w:hAnsi="Times New Roman" w:cs="Times New Roman"/>
                <w:bCs/>
                <w:color w:val="000000"/>
                <w:lang w:eastAsia="ru-RU"/>
              </w:rPr>
            </w:pPr>
            <w:r w:rsidRPr="001B5D3C">
              <w:rPr>
                <w:rFonts w:ascii="Times New Roman" w:eastAsia="Times New Roman" w:hAnsi="Times New Roman" w:cs="Times New Roman"/>
                <w:bCs/>
                <w:color w:val="000000"/>
                <w:lang w:eastAsia="ru-RU"/>
              </w:rPr>
              <w:t xml:space="preserve">от </w:t>
            </w:r>
            <w:r>
              <w:rPr>
                <w:rFonts w:ascii="Times New Roman" w:eastAsia="Times New Roman" w:hAnsi="Times New Roman" w:cs="Times New Roman"/>
                <w:bCs/>
                <w:color w:val="000000"/>
                <w:lang w:eastAsia="ru-RU"/>
              </w:rPr>
              <w:t>13</w:t>
            </w:r>
            <w:r w:rsidRPr="001B5D3C">
              <w:rPr>
                <w:rFonts w:ascii="Times New Roman" w:eastAsia="Times New Roman" w:hAnsi="Times New Roman" w:cs="Times New Roman"/>
                <w:bCs/>
                <w:color w:val="000000"/>
                <w:lang w:eastAsia="ru-RU"/>
              </w:rPr>
              <w:t>.0</w:t>
            </w:r>
            <w:r>
              <w:rPr>
                <w:rFonts w:ascii="Times New Roman" w:eastAsia="Times New Roman" w:hAnsi="Times New Roman" w:cs="Times New Roman"/>
                <w:bCs/>
                <w:color w:val="000000"/>
                <w:lang w:eastAsia="ru-RU"/>
              </w:rPr>
              <w:t>5</w:t>
            </w:r>
            <w:r w:rsidRPr="001B5D3C">
              <w:rPr>
                <w:rFonts w:ascii="Times New Roman" w:eastAsia="Times New Roman" w:hAnsi="Times New Roman" w:cs="Times New Roman"/>
                <w:bCs/>
                <w:color w:val="000000"/>
                <w:lang w:eastAsia="ru-RU"/>
              </w:rPr>
              <w:t xml:space="preserve">.2022 </w:t>
            </w:r>
            <w:r>
              <w:rPr>
                <w:rFonts w:ascii="Times New Roman" w:eastAsia="Times New Roman" w:hAnsi="Times New Roman" w:cs="Times New Roman"/>
                <w:bCs/>
                <w:color w:val="000000"/>
                <w:lang w:eastAsia="ru-RU"/>
              </w:rPr>
              <w:br/>
            </w:r>
            <w:r w:rsidRPr="001B5D3C">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10/00546</w:t>
            </w:r>
            <w:r w:rsidRPr="00E8602E">
              <w:rPr>
                <w:rFonts w:ascii="Times New Roman" w:eastAsia="Times New Roman" w:hAnsi="Times New Roman" w:cs="Times New Roman"/>
                <w:bCs/>
                <w:color w:val="000000"/>
                <w:lang w:eastAsia="ru-RU"/>
              </w:rPr>
              <w:t>@</w:t>
            </w:r>
          </w:p>
          <w:p w14:paraId="5159B8D6" w14:textId="77777777" w:rsidR="00E8602E" w:rsidRDefault="00E8602E" w:rsidP="001F4929">
            <w:pPr>
              <w:spacing w:after="0" w:line="240" w:lineRule="auto"/>
              <w:jc w:val="center"/>
              <w:rPr>
                <w:rFonts w:ascii="Times New Roman" w:eastAsia="Times New Roman" w:hAnsi="Times New Roman" w:cs="Times New Roman"/>
                <w:bCs/>
                <w:color w:val="000000"/>
                <w:lang w:eastAsia="ru-RU"/>
              </w:rPr>
            </w:pPr>
          </w:p>
          <w:p w14:paraId="7A14B890" w14:textId="77777777" w:rsidR="00E8602E" w:rsidRPr="001B5D3C" w:rsidRDefault="00E8602E" w:rsidP="001F4929">
            <w:pPr>
              <w:spacing w:after="0" w:line="240" w:lineRule="auto"/>
              <w:jc w:val="center"/>
              <w:rPr>
                <w:rFonts w:ascii="Times New Roman" w:eastAsia="Times New Roman" w:hAnsi="Times New Roman" w:cs="Times New Roman"/>
                <w:bCs/>
                <w:color w:val="000000"/>
                <w:lang w:eastAsia="ru-RU"/>
              </w:rPr>
            </w:pPr>
          </w:p>
        </w:tc>
        <w:tc>
          <w:tcPr>
            <w:tcW w:w="2679" w:type="dxa"/>
            <w:tcBorders>
              <w:top w:val="single" w:sz="4" w:space="0" w:color="auto"/>
              <w:left w:val="nil"/>
              <w:bottom w:val="single" w:sz="4" w:space="0" w:color="auto"/>
              <w:right w:val="single" w:sz="4" w:space="0" w:color="auto"/>
            </w:tcBorders>
            <w:shd w:val="clear" w:color="auto" w:fill="auto"/>
          </w:tcPr>
          <w:p w14:paraId="07F96FD1" w14:textId="2EA10831" w:rsidR="00E8602E" w:rsidRPr="001B5D3C" w:rsidRDefault="00E8602E" w:rsidP="0009188C">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w:t>
            </w:r>
            <w:r w:rsidRPr="001B5D3C">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применении части 12 статьи 70 Закона </w:t>
            </w:r>
            <w:r>
              <w:rPr>
                <w:rFonts w:ascii="Times New Roman" w:eastAsia="Times New Roman" w:hAnsi="Times New Roman" w:cs="Times New Roman"/>
                <w:bCs/>
                <w:color w:val="000000"/>
                <w:lang w:eastAsia="ru-RU"/>
              </w:rPr>
              <w:br/>
              <w:t xml:space="preserve">№ 218-ФЗ в отношении жилых домов, расположенных </w:t>
            </w:r>
            <w:r>
              <w:rPr>
                <w:rFonts w:ascii="Times New Roman" w:eastAsia="Times New Roman" w:hAnsi="Times New Roman" w:cs="Times New Roman"/>
                <w:bCs/>
                <w:color w:val="000000"/>
                <w:lang w:eastAsia="ru-RU"/>
              </w:rPr>
              <w:br/>
              <w:t xml:space="preserve">на земельных участках, предназначенных для </w:t>
            </w:r>
            <w:r w:rsidRPr="0015687E">
              <w:rPr>
                <w:rFonts w:ascii="Times New Roman" w:eastAsia="Times New Roman" w:hAnsi="Times New Roman" w:cs="Times New Roman"/>
                <w:bCs/>
                <w:color w:val="000000"/>
                <w:lang w:eastAsia="ru-RU"/>
              </w:rPr>
              <w:t>осуществления крестьянским (фермерским) хозяйством своей деятельности</w:t>
            </w:r>
            <w:r>
              <w:rPr>
                <w:rFonts w:ascii="Times New Roman" w:eastAsia="Times New Roman" w:hAnsi="Times New Roman" w:cs="Times New Roman"/>
                <w:bCs/>
                <w:color w:val="000000"/>
                <w:lang w:eastAsia="ru-RU"/>
              </w:rPr>
              <w:t>.</w:t>
            </w:r>
          </w:p>
        </w:tc>
        <w:tc>
          <w:tcPr>
            <w:tcW w:w="7775" w:type="dxa"/>
            <w:tcBorders>
              <w:top w:val="single" w:sz="4" w:space="0" w:color="auto"/>
              <w:left w:val="nil"/>
              <w:bottom w:val="single" w:sz="4" w:space="0" w:color="auto"/>
              <w:right w:val="single" w:sz="4" w:space="0" w:color="auto"/>
            </w:tcBorders>
            <w:shd w:val="clear" w:color="auto" w:fill="auto"/>
          </w:tcPr>
          <w:p w14:paraId="07435003" w14:textId="4074278F" w:rsidR="00E8602E" w:rsidRPr="00D868BA"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D868BA">
              <w:rPr>
                <w:rFonts w:ascii="Times New Roman" w:eastAsia="Times New Roman" w:hAnsi="Times New Roman" w:cs="Times New Roman"/>
                <w:bCs/>
                <w:color w:val="000000"/>
                <w:lang w:eastAsia="ru-RU"/>
              </w:rPr>
              <w:t xml:space="preserve">На основании пункта 4 статьи 11 </w:t>
            </w:r>
            <w:r>
              <w:rPr>
                <w:rFonts w:ascii="Times New Roman" w:eastAsia="Times New Roman" w:hAnsi="Times New Roman" w:cs="Times New Roman"/>
                <w:bCs/>
                <w:color w:val="000000"/>
                <w:lang w:eastAsia="ru-RU"/>
              </w:rPr>
              <w:t>Закон № 74-ФЗ</w:t>
            </w:r>
            <w:r w:rsidR="00750DD6">
              <w:rPr>
                <w:rStyle w:val="ae"/>
                <w:rFonts w:ascii="Times New Roman" w:eastAsia="Times New Roman" w:hAnsi="Times New Roman" w:cs="Times New Roman"/>
                <w:bCs/>
                <w:color w:val="000000"/>
                <w:lang w:eastAsia="ru-RU"/>
              </w:rPr>
              <w:footnoteReference w:id="20"/>
            </w:r>
            <w:r w:rsidRPr="00D868BA">
              <w:rPr>
                <w:rFonts w:ascii="Times New Roman" w:eastAsia="Times New Roman" w:hAnsi="Times New Roman" w:cs="Times New Roman"/>
                <w:bCs/>
                <w:color w:val="000000"/>
                <w:lang w:eastAsia="ru-RU"/>
              </w:rPr>
              <w:t xml:space="preserve"> на земельном участке </w:t>
            </w:r>
            <w:r>
              <w:rPr>
                <w:rFonts w:ascii="Times New Roman" w:eastAsia="Times New Roman" w:hAnsi="Times New Roman" w:cs="Times New Roman"/>
                <w:bCs/>
                <w:color w:val="000000"/>
                <w:lang w:eastAsia="ru-RU"/>
              </w:rPr>
              <w:br/>
            </w:r>
            <w:r w:rsidRPr="00D868BA">
              <w:rPr>
                <w:rFonts w:ascii="Times New Roman" w:eastAsia="Times New Roman" w:hAnsi="Times New Roman" w:cs="Times New Roman"/>
                <w:bCs/>
                <w:color w:val="000000"/>
                <w:lang w:eastAsia="ru-RU"/>
              </w:rPr>
              <w:t xml:space="preserve">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w:t>
            </w:r>
            <w:r>
              <w:rPr>
                <w:rFonts w:ascii="Times New Roman" w:eastAsia="Times New Roman" w:hAnsi="Times New Roman" w:cs="Times New Roman"/>
                <w:bCs/>
                <w:color w:val="000000"/>
                <w:lang w:eastAsia="ru-RU"/>
              </w:rPr>
              <w:br/>
            </w:r>
            <w:r w:rsidRPr="00D868BA">
              <w:rPr>
                <w:rFonts w:ascii="Times New Roman" w:eastAsia="Times New Roman" w:hAnsi="Times New Roman" w:cs="Times New Roman"/>
                <w:bCs/>
                <w:color w:val="000000"/>
                <w:lang w:eastAsia="ru-RU"/>
              </w:rPr>
              <w:t xml:space="preserve">не более трех, общая площадь которого составляет не более пятисот квадратных метров и площадь застройки под которым составляет не более 0,25 процента </w:t>
            </w:r>
            <w:r>
              <w:rPr>
                <w:rFonts w:ascii="Times New Roman" w:eastAsia="Times New Roman" w:hAnsi="Times New Roman" w:cs="Times New Roman"/>
                <w:bCs/>
                <w:color w:val="000000"/>
                <w:lang w:eastAsia="ru-RU"/>
              </w:rPr>
              <w:br/>
            </w:r>
            <w:r w:rsidRPr="00D868BA">
              <w:rPr>
                <w:rFonts w:ascii="Times New Roman" w:eastAsia="Times New Roman" w:hAnsi="Times New Roman" w:cs="Times New Roman"/>
                <w:bCs/>
                <w:color w:val="000000"/>
                <w:lang w:eastAsia="ru-RU"/>
              </w:rPr>
              <w:t xml:space="preserve">от площади земельного участка. </w:t>
            </w:r>
          </w:p>
          <w:p w14:paraId="3C614793" w14:textId="1C47EAC9" w:rsidR="00E8602E" w:rsidRPr="00D868BA"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D868BA">
              <w:rPr>
                <w:rFonts w:ascii="Times New Roman" w:eastAsia="Times New Roman" w:hAnsi="Times New Roman" w:cs="Times New Roman"/>
                <w:bCs/>
                <w:color w:val="000000"/>
                <w:lang w:eastAsia="ru-RU"/>
              </w:rPr>
              <w:t>Исходя из положений части 12 статьи 70 Закон № 218-ФЗ</w:t>
            </w:r>
            <w:r>
              <w:rPr>
                <w:rFonts w:ascii="Times New Roman" w:eastAsia="Times New Roman" w:hAnsi="Times New Roman" w:cs="Times New Roman"/>
                <w:bCs/>
                <w:color w:val="000000"/>
                <w:lang w:eastAsia="ru-RU"/>
              </w:rPr>
              <w:t xml:space="preserve">, </w:t>
            </w:r>
            <w:r w:rsidRPr="00D868BA">
              <w:rPr>
                <w:rFonts w:ascii="Times New Roman" w:eastAsia="Times New Roman" w:hAnsi="Times New Roman" w:cs="Times New Roman"/>
                <w:bCs/>
                <w:color w:val="000000"/>
                <w:lang w:eastAsia="ru-RU"/>
              </w:rPr>
              <w:t xml:space="preserve">до 01.03.2026 допускается осуществление государственного кадастрового учета и (или) государственной регистрации прав на жилой дом, созданный на земельном участке, предназначенном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указанным в пункте 39 статьи 1 </w:t>
            </w:r>
            <w:proofErr w:type="spellStart"/>
            <w:r w:rsidR="00246D7A">
              <w:rPr>
                <w:rFonts w:ascii="Times New Roman" w:eastAsia="Times New Roman" w:hAnsi="Times New Roman" w:cs="Times New Roman"/>
                <w:bCs/>
                <w:color w:val="000000"/>
                <w:lang w:eastAsia="ru-RU"/>
              </w:rPr>
              <w:t>ГрК</w:t>
            </w:r>
            <w:proofErr w:type="spellEnd"/>
            <w:r w:rsidRPr="00D868BA">
              <w:rPr>
                <w:rFonts w:ascii="Times New Roman" w:eastAsia="Times New Roman" w:hAnsi="Times New Roman" w:cs="Times New Roman"/>
                <w:bCs/>
                <w:color w:val="000000"/>
                <w:lang w:eastAsia="ru-RU"/>
              </w:rPr>
              <w:t xml:space="preserve">, на основании только технического плана и правоустанавливающего документа на земельный участок, если в </w:t>
            </w:r>
            <w:r w:rsidR="00246D7A">
              <w:rPr>
                <w:rFonts w:ascii="Times New Roman" w:eastAsia="Times New Roman" w:hAnsi="Times New Roman" w:cs="Times New Roman"/>
                <w:bCs/>
                <w:color w:val="000000"/>
                <w:lang w:eastAsia="ru-RU"/>
              </w:rPr>
              <w:t xml:space="preserve">ЕГРН </w:t>
            </w:r>
            <w:r w:rsidRPr="00D868BA">
              <w:rPr>
                <w:rFonts w:ascii="Times New Roman" w:eastAsia="Times New Roman" w:hAnsi="Times New Roman" w:cs="Times New Roman"/>
                <w:bCs/>
                <w:color w:val="000000"/>
                <w:lang w:eastAsia="ru-RU"/>
              </w:rPr>
              <w:t>не зарегистрировано право заявителя на земельный участок, на котором расположен указанный объект недвижимости</w:t>
            </w:r>
            <w:r>
              <w:rPr>
                <w:rFonts w:ascii="Times New Roman" w:eastAsia="Times New Roman" w:hAnsi="Times New Roman" w:cs="Times New Roman"/>
                <w:bCs/>
                <w:color w:val="000000"/>
                <w:lang w:eastAsia="ru-RU"/>
              </w:rPr>
              <w:t>.</w:t>
            </w:r>
          </w:p>
          <w:p w14:paraId="7B03ACFD" w14:textId="0E06E4FC" w:rsidR="00E8602E" w:rsidRPr="00D868BA"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D868BA">
              <w:rPr>
                <w:rFonts w:ascii="Times New Roman" w:eastAsia="Times New Roman" w:hAnsi="Times New Roman" w:cs="Times New Roman"/>
                <w:bCs/>
                <w:color w:val="000000"/>
                <w:lang w:eastAsia="ru-RU"/>
              </w:rPr>
              <w:t xml:space="preserve">Пределы правовой экспертизы документов, представленных </w:t>
            </w:r>
            <w:r w:rsidR="00246D7A">
              <w:rPr>
                <w:rFonts w:ascii="Times New Roman" w:eastAsia="Times New Roman" w:hAnsi="Times New Roman" w:cs="Times New Roman"/>
                <w:bCs/>
                <w:color w:val="000000"/>
                <w:lang w:eastAsia="ru-RU"/>
              </w:rPr>
              <w:br/>
            </w:r>
            <w:r w:rsidRPr="00D868BA">
              <w:rPr>
                <w:rFonts w:ascii="Times New Roman" w:eastAsia="Times New Roman" w:hAnsi="Times New Roman" w:cs="Times New Roman"/>
                <w:bCs/>
                <w:color w:val="000000"/>
                <w:lang w:eastAsia="ru-RU"/>
              </w:rPr>
              <w:t>для осуществления учетно-регистрационных действий в отношении указанного в части 12 статьи 70 Закона № 218-ФЗ жилого дома, предусмотрены частями 13, 14 статьи 70 Закона № 218-ФЗ.</w:t>
            </w:r>
          </w:p>
          <w:p w14:paraId="571056E7" w14:textId="398B415C" w:rsidR="00E8602E"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D868BA">
              <w:rPr>
                <w:rFonts w:ascii="Times New Roman" w:eastAsia="Times New Roman" w:hAnsi="Times New Roman" w:cs="Times New Roman"/>
                <w:bCs/>
                <w:color w:val="000000"/>
                <w:lang w:eastAsia="ru-RU"/>
              </w:rPr>
              <w:t xml:space="preserve">Согласно пункту 22 части 1 статьи 26 Закона № 218-ФЗ осуществление учетно-регистрационных действий приостанавливается, если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w:t>
            </w:r>
            <w:r w:rsidR="00246D7A">
              <w:rPr>
                <w:rFonts w:ascii="Times New Roman" w:eastAsia="Times New Roman" w:hAnsi="Times New Roman" w:cs="Times New Roman"/>
                <w:bCs/>
                <w:color w:val="000000"/>
                <w:lang w:eastAsia="ru-RU"/>
              </w:rPr>
              <w:br/>
            </w:r>
            <w:r w:rsidRPr="00D868BA">
              <w:rPr>
                <w:rFonts w:ascii="Times New Roman" w:eastAsia="Times New Roman" w:hAnsi="Times New Roman" w:cs="Times New Roman"/>
                <w:bCs/>
                <w:color w:val="000000"/>
                <w:lang w:eastAsia="ru-RU"/>
              </w:rPr>
              <w:t>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14:paraId="28E2B276" w14:textId="2E572789" w:rsidR="00E8602E"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 xml:space="preserve">В силу пункта </w:t>
            </w:r>
            <w:r w:rsidRPr="00CE1750">
              <w:rPr>
                <w:rFonts w:ascii="Times New Roman" w:eastAsia="Times New Roman" w:hAnsi="Times New Roman" w:cs="Times New Roman"/>
                <w:bCs/>
                <w:color w:val="000000"/>
                <w:lang w:eastAsia="ru-RU"/>
              </w:rPr>
              <w:t>2</w:t>
            </w:r>
            <w:r>
              <w:rPr>
                <w:rFonts w:ascii="Times New Roman" w:eastAsia="Times New Roman" w:hAnsi="Times New Roman" w:cs="Times New Roman"/>
                <w:bCs/>
                <w:color w:val="000000"/>
                <w:lang w:eastAsia="ru-RU"/>
              </w:rPr>
              <w:t xml:space="preserve"> статьи 77 </w:t>
            </w:r>
            <w:r w:rsidR="00246D7A">
              <w:rPr>
                <w:rFonts w:ascii="Times New Roman" w:eastAsia="Times New Roman" w:hAnsi="Times New Roman" w:cs="Times New Roman"/>
                <w:bCs/>
                <w:color w:val="000000"/>
                <w:lang w:eastAsia="ru-RU"/>
              </w:rPr>
              <w:t xml:space="preserve">ЗК </w:t>
            </w:r>
            <w:r>
              <w:rPr>
                <w:rFonts w:ascii="Times New Roman" w:eastAsia="Times New Roman" w:hAnsi="Times New Roman" w:cs="Times New Roman"/>
                <w:bCs/>
                <w:color w:val="000000"/>
                <w:lang w:eastAsia="ru-RU"/>
              </w:rPr>
              <w:t>в</w:t>
            </w:r>
            <w:r w:rsidRPr="00CE1750">
              <w:rPr>
                <w:rFonts w:ascii="Times New Roman" w:eastAsia="Times New Roman" w:hAnsi="Times New Roman" w:cs="Times New Roman"/>
                <w:bCs/>
                <w:color w:val="000000"/>
                <w:lang w:eastAsia="ru-RU"/>
              </w:rPr>
              <w:t xml:space="preserve"> составе земель сельскохозяйственного назначения выделяются </w:t>
            </w:r>
            <w:r>
              <w:rPr>
                <w:rFonts w:ascii="Times New Roman" w:eastAsia="Times New Roman" w:hAnsi="Times New Roman" w:cs="Times New Roman"/>
                <w:bCs/>
                <w:color w:val="000000"/>
                <w:lang w:eastAsia="ru-RU"/>
              </w:rPr>
              <w:t xml:space="preserve">в том числе </w:t>
            </w:r>
            <w:r w:rsidRPr="00CE1750">
              <w:rPr>
                <w:rFonts w:ascii="Times New Roman" w:eastAsia="Times New Roman" w:hAnsi="Times New Roman" w:cs="Times New Roman"/>
                <w:bCs/>
                <w:color w:val="000000"/>
                <w:lang w:eastAsia="ru-RU"/>
              </w:rPr>
              <w:t>земли, занятые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w:t>
            </w:r>
          </w:p>
          <w:p w14:paraId="1BE52AD7" w14:textId="77777777" w:rsidR="00E8602E"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D868BA">
              <w:rPr>
                <w:rFonts w:ascii="Times New Roman" w:eastAsia="Times New Roman" w:hAnsi="Times New Roman" w:cs="Times New Roman"/>
                <w:bCs/>
                <w:color w:val="000000"/>
                <w:lang w:eastAsia="ru-RU"/>
              </w:rPr>
              <w:t xml:space="preserve">В связи с изложенным полагаем, что возможность осуществления государственного кадастрового учета и государственной регистрации прав </w:t>
            </w:r>
            <w:r>
              <w:rPr>
                <w:rFonts w:ascii="Times New Roman" w:eastAsia="Times New Roman" w:hAnsi="Times New Roman" w:cs="Times New Roman"/>
                <w:bCs/>
                <w:color w:val="000000"/>
                <w:lang w:eastAsia="ru-RU"/>
              </w:rPr>
              <w:br/>
            </w:r>
            <w:r w:rsidRPr="00D868BA">
              <w:rPr>
                <w:rFonts w:ascii="Times New Roman" w:eastAsia="Times New Roman" w:hAnsi="Times New Roman" w:cs="Times New Roman"/>
                <w:bCs/>
                <w:color w:val="000000"/>
                <w:lang w:eastAsia="ru-RU"/>
              </w:rPr>
              <w:t xml:space="preserve">на жилой дом, созданный на земельном участке, предназначенном для </w:t>
            </w:r>
            <w:r w:rsidRPr="00D868BA">
              <w:rPr>
                <w:rFonts w:ascii="Times New Roman" w:eastAsia="Times New Roman" w:hAnsi="Times New Roman" w:cs="Times New Roman"/>
                <w:bCs/>
                <w:color w:val="000000"/>
                <w:lang w:eastAsia="ru-RU"/>
              </w:rPr>
              <w:lastRenderedPageBreak/>
              <w:t>осуществления крестьянским (фермерским) хозяйством своей деятельности, должна оцениваться государственным регистратором прав в том числе с учетом содержания правоустанавливающего документа на соответствующий земельный участок, а также сведений о виде разрешенного использования (целевом назначении) такого земельного участка.</w:t>
            </w:r>
          </w:p>
          <w:p w14:paraId="41A94901" w14:textId="77777777" w:rsidR="00E8602E" w:rsidRPr="004F4822"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t xml:space="preserve">Как сообщили </w:t>
            </w:r>
            <w:r w:rsidRPr="004F4822">
              <w:rPr>
                <w:rFonts w:ascii="Times New Roman" w:eastAsia="Times New Roman" w:hAnsi="Times New Roman" w:cs="Times New Roman"/>
                <w:bCs/>
                <w:color w:val="000000"/>
                <w:lang w:eastAsia="ru-RU"/>
              </w:rPr>
              <w:t>ФНС России, Минсельхоз России</w:t>
            </w:r>
            <w:r>
              <w:rPr>
                <w:rFonts w:ascii="Times New Roman" w:eastAsia="Times New Roman" w:hAnsi="Times New Roman" w:cs="Times New Roman"/>
                <w:bCs/>
                <w:color w:val="000000"/>
                <w:lang w:eastAsia="ru-RU"/>
              </w:rPr>
              <w:t xml:space="preserve"> на запрос Росреестра (копии соответствующих писем размещены на внутреннем портале Росреестра </w:t>
            </w:r>
            <w:r>
              <w:rPr>
                <w:rFonts w:ascii="Times New Roman" w:eastAsia="Times New Roman" w:hAnsi="Times New Roman" w:cs="Times New Roman"/>
                <w:bCs/>
                <w:color w:val="000000"/>
                <w:lang w:eastAsia="ru-RU"/>
              </w:rPr>
              <w:br/>
              <w:t>в разделе «</w:t>
            </w:r>
            <w:r w:rsidRPr="004F4822">
              <w:rPr>
                <w:rFonts w:ascii="Times New Roman" w:eastAsia="Times New Roman" w:hAnsi="Times New Roman" w:cs="Times New Roman"/>
                <w:bCs/>
                <w:color w:val="000000"/>
                <w:lang w:eastAsia="ru-RU"/>
              </w:rPr>
              <w:t>Управление методического обеспечения и анализа в сфере регистрации прав и кадастрового учета &gt; Рассылки по вопросам государственной регистрации прав и кадастрового учета &gt; Учет и регистрации жилых и садовых дом</w:t>
            </w:r>
            <w:r>
              <w:rPr>
                <w:rFonts w:ascii="Times New Roman" w:eastAsia="Times New Roman" w:hAnsi="Times New Roman" w:cs="Times New Roman"/>
                <w:bCs/>
                <w:color w:val="000000"/>
                <w:lang w:eastAsia="ru-RU"/>
              </w:rPr>
              <w:t>ов ч.12 ст. 70 Закона № 218-ФЗ»)</w:t>
            </w:r>
            <w:r w:rsidRPr="004F4822">
              <w:rPr>
                <w:rFonts w:ascii="Times New Roman" w:eastAsia="Times New Roman" w:hAnsi="Times New Roman" w:cs="Times New Roman"/>
                <w:bCs/>
                <w:color w:val="000000"/>
                <w:lang w:eastAsia="ru-RU"/>
              </w:rPr>
              <w:t xml:space="preserve">, в целях ведения </w:t>
            </w:r>
            <w:r>
              <w:rPr>
                <w:rFonts w:ascii="Times New Roman" w:eastAsia="Times New Roman" w:hAnsi="Times New Roman" w:cs="Times New Roman"/>
                <w:bCs/>
                <w:color w:val="000000"/>
                <w:lang w:eastAsia="ru-RU"/>
              </w:rPr>
              <w:br/>
            </w:r>
            <w:r w:rsidRPr="004F4822">
              <w:rPr>
                <w:rFonts w:ascii="Times New Roman" w:eastAsia="Times New Roman" w:hAnsi="Times New Roman" w:cs="Times New Roman"/>
                <w:bCs/>
                <w:color w:val="000000"/>
                <w:lang w:eastAsia="ru-RU"/>
              </w:rPr>
              <w:t xml:space="preserve">учета крестьянских (фермерских) хозяйств, осуществляющих деятельность </w:t>
            </w:r>
            <w:r>
              <w:rPr>
                <w:rFonts w:ascii="Times New Roman" w:eastAsia="Times New Roman" w:hAnsi="Times New Roman" w:cs="Times New Roman"/>
                <w:bCs/>
                <w:color w:val="000000"/>
                <w:lang w:eastAsia="ru-RU"/>
              </w:rPr>
              <w:br/>
            </w:r>
            <w:r w:rsidRPr="004F4822">
              <w:rPr>
                <w:rFonts w:ascii="Times New Roman" w:eastAsia="Times New Roman" w:hAnsi="Times New Roman" w:cs="Times New Roman"/>
                <w:bCs/>
                <w:color w:val="000000"/>
                <w:lang w:eastAsia="ru-RU"/>
              </w:rPr>
              <w:t xml:space="preserve">без образования юридического лица, а также для идентификации зарегистрированных в качестве индивидуальных предпринимателей глав крестьянских (фермерских) хозяйств разработан проект федерального закона </w:t>
            </w:r>
            <w:r>
              <w:rPr>
                <w:rFonts w:ascii="Times New Roman" w:eastAsia="Times New Roman" w:hAnsi="Times New Roman" w:cs="Times New Roman"/>
                <w:bCs/>
                <w:color w:val="000000"/>
                <w:lang w:eastAsia="ru-RU"/>
              </w:rPr>
              <w:br/>
            </w:r>
            <w:r w:rsidRPr="004F4822">
              <w:rPr>
                <w:rFonts w:ascii="Times New Roman" w:eastAsia="Times New Roman" w:hAnsi="Times New Roman" w:cs="Times New Roman"/>
                <w:bCs/>
                <w:color w:val="000000"/>
                <w:lang w:eastAsia="ru-RU"/>
              </w:rPr>
              <w:t>№ 19332-8 «О внесении изменений в Федеральный закон «О государственной регистрации юридических лиц и индивидуальных предпринимателей», находящийся на рассмотрении в Государственной Думе Федерального Собрания Российской Федерации, положения которого предусматривают, что Единый государственный реестр индивидуальных предпринимателей будет содержать сведения о том, что индивидуальный предприниматель является главой крестьянского (фермерского) хозяйства.</w:t>
            </w:r>
          </w:p>
          <w:p w14:paraId="16628F78" w14:textId="77777777" w:rsidR="00E8602E" w:rsidRPr="004F4822"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4F4822">
              <w:rPr>
                <w:rFonts w:ascii="Times New Roman" w:eastAsia="Times New Roman" w:hAnsi="Times New Roman" w:cs="Times New Roman"/>
                <w:bCs/>
                <w:color w:val="000000"/>
                <w:lang w:eastAsia="ru-RU"/>
              </w:rPr>
              <w:t>Кроме того</w:t>
            </w:r>
            <w:r>
              <w:rPr>
                <w:rFonts w:ascii="Times New Roman" w:eastAsia="Times New Roman" w:hAnsi="Times New Roman" w:cs="Times New Roman"/>
                <w:bCs/>
                <w:color w:val="000000"/>
                <w:lang w:eastAsia="ru-RU"/>
              </w:rPr>
              <w:t>,</w:t>
            </w:r>
            <w:r w:rsidRPr="004F4822">
              <w:rPr>
                <w:rFonts w:ascii="Times New Roman" w:eastAsia="Times New Roman" w:hAnsi="Times New Roman" w:cs="Times New Roman"/>
                <w:bCs/>
                <w:color w:val="000000"/>
                <w:lang w:eastAsia="ru-RU"/>
              </w:rPr>
              <w:t xml:space="preserve"> ФНС России также высказано следующее мнение:</w:t>
            </w:r>
          </w:p>
          <w:p w14:paraId="5E26BBD8" w14:textId="77777777" w:rsidR="00E8602E" w:rsidRPr="004F4822"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4F4822">
              <w:rPr>
                <w:rFonts w:ascii="Times New Roman" w:eastAsia="Times New Roman" w:hAnsi="Times New Roman" w:cs="Times New Roman"/>
                <w:bCs/>
                <w:color w:val="000000"/>
                <w:lang w:eastAsia="ru-RU"/>
              </w:rPr>
              <w:t xml:space="preserve">согласно подпункту 2 пункта 3 статьи 4 </w:t>
            </w:r>
            <w:r>
              <w:rPr>
                <w:rFonts w:ascii="Times New Roman" w:eastAsia="Times New Roman" w:hAnsi="Times New Roman" w:cs="Times New Roman"/>
                <w:bCs/>
                <w:color w:val="000000"/>
                <w:lang w:eastAsia="ru-RU"/>
              </w:rPr>
              <w:t>Закона</w:t>
            </w:r>
            <w:r w:rsidRPr="004F4822">
              <w:rPr>
                <w:rFonts w:ascii="Times New Roman" w:eastAsia="Times New Roman" w:hAnsi="Times New Roman" w:cs="Times New Roman"/>
                <w:bCs/>
                <w:color w:val="000000"/>
                <w:lang w:eastAsia="ru-RU"/>
              </w:rPr>
              <w:t xml:space="preserve"> № 74-ФЗ соглашение </w:t>
            </w:r>
            <w:r>
              <w:rPr>
                <w:rFonts w:ascii="Times New Roman" w:eastAsia="Times New Roman" w:hAnsi="Times New Roman" w:cs="Times New Roman"/>
                <w:bCs/>
                <w:color w:val="000000"/>
                <w:lang w:eastAsia="ru-RU"/>
              </w:rPr>
              <w:br/>
            </w:r>
            <w:r w:rsidRPr="004F4822">
              <w:rPr>
                <w:rFonts w:ascii="Times New Roman" w:eastAsia="Times New Roman" w:hAnsi="Times New Roman" w:cs="Times New Roman"/>
                <w:bCs/>
                <w:color w:val="000000"/>
                <w:lang w:eastAsia="ru-RU"/>
              </w:rPr>
              <w:t>о создании фермерского хозяйства должно содержать сведения о признании главой фермерского хозяйства одного из членов этого хозяйства;</w:t>
            </w:r>
          </w:p>
          <w:p w14:paraId="0F0131BA" w14:textId="77777777" w:rsidR="00E8602E" w:rsidRDefault="00E8602E" w:rsidP="001F4929">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Pr="004F4822">
              <w:rPr>
                <w:rFonts w:ascii="Times New Roman" w:eastAsia="Times New Roman" w:hAnsi="Times New Roman" w:cs="Times New Roman"/>
                <w:bCs/>
                <w:color w:val="000000"/>
                <w:lang w:eastAsia="ru-RU"/>
              </w:rPr>
              <w:t>в этой связи в целях идентификации главы крестьянского (фермерского) хозяйства, зарегистрированного в качестве индивидуального предпринимателя, может быть использовано соглашение о создании фермерского хозяйства.</w:t>
            </w:r>
          </w:p>
          <w:p w14:paraId="3BDD6165" w14:textId="77777777" w:rsidR="00E8602E" w:rsidRPr="001B5D3C" w:rsidRDefault="00E8602E" w:rsidP="001F4929">
            <w:pPr>
              <w:spacing w:after="0" w:line="240" w:lineRule="auto"/>
              <w:jc w:val="both"/>
              <w:rPr>
                <w:rFonts w:ascii="Times New Roman" w:eastAsia="Times New Roman" w:hAnsi="Times New Roman" w:cs="Times New Roman"/>
                <w:bCs/>
                <w:color w:val="000000"/>
                <w:lang w:eastAsia="ru-RU"/>
              </w:rPr>
            </w:pPr>
          </w:p>
        </w:tc>
      </w:tr>
      <w:tr w:rsidR="0009188C" w:rsidRPr="001B5D3C" w14:paraId="38B31F9A" w14:textId="77777777" w:rsidTr="0009188C">
        <w:trPr>
          <w:trHeight w:val="731"/>
        </w:trPr>
        <w:tc>
          <w:tcPr>
            <w:tcW w:w="652" w:type="dxa"/>
            <w:tcBorders>
              <w:top w:val="single" w:sz="4" w:space="0" w:color="auto"/>
              <w:left w:val="single" w:sz="4" w:space="0" w:color="auto"/>
              <w:bottom w:val="single" w:sz="4" w:space="0" w:color="auto"/>
              <w:right w:val="single" w:sz="4" w:space="0" w:color="auto"/>
            </w:tcBorders>
            <w:shd w:val="clear" w:color="auto" w:fill="auto"/>
          </w:tcPr>
          <w:p w14:paraId="0D3A3B62" w14:textId="77777777" w:rsidR="0009188C" w:rsidRDefault="0009188C" w:rsidP="001F4929">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7.</w:t>
            </w:r>
          </w:p>
        </w:tc>
        <w:tc>
          <w:tcPr>
            <w:tcW w:w="2057" w:type="dxa"/>
            <w:tcBorders>
              <w:top w:val="single" w:sz="4" w:space="0" w:color="auto"/>
              <w:left w:val="nil"/>
              <w:bottom w:val="single" w:sz="4" w:space="0" w:color="auto"/>
              <w:right w:val="single" w:sz="4" w:space="0" w:color="auto"/>
            </w:tcBorders>
            <w:shd w:val="clear" w:color="auto" w:fill="auto"/>
          </w:tcPr>
          <w:p w14:paraId="0E04D35B" w14:textId="5219A4BB" w:rsidR="0009188C" w:rsidRPr="001B5D3C" w:rsidRDefault="0009188C" w:rsidP="001F4929">
            <w:pPr>
              <w:spacing w:after="0" w:line="240" w:lineRule="auto"/>
              <w:jc w:val="center"/>
              <w:rPr>
                <w:rFonts w:ascii="Times New Roman" w:eastAsia="Times New Roman" w:hAnsi="Times New Roman" w:cs="Times New Roman"/>
                <w:bCs/>
                <w:color w:val="000000"/>
                <w:lang w:eastAsia="ru-RU"/>
              </w:rPr>
            </w:pPr>
            <w:r w:rsidRPr="007C6487">
              <w:rPr>
                <w:rFonts w:ascii="Times New Roman" w:eastAsia="Times New Roman" w:hAnsi="Times New Roman" w:cs="Times New Roman"/>
                <w:bCs/>
                <w:color w:val="000000"/>
                <w:lang w:eastAsia="ru-RU"/>
              </w:rPr>
              <w:t xml:space="preserve">Управление Росреестра </w:t>
            </w:r>
            <w:r w:rsidR="00A655CD">
              <w:rPr>
                <w:rFonts w:ascii="Times New Roman" w:eastAsia="Times New Roman" w:hAnsi="Times New Roman" w:cs="Times New Roman"/>
                <w:bCs/>
                <w:color w:val="000000"/>
                <w:lang w:eastAsia="ru-RU"/>
              </w:rPr>
              <w:br/>
            </w:r>
            <w:r w:rsidRPr="007C6487">
              <w:rPr>
                <w:rFonts w:ascii="Times New Roman" w:eastAsia="Times New Roman" w:hAnsi="Times New Roman" w:cs="Times New Roman"/>
                <w:bCs/>
                <w:color w:val="000000"/>
                <w:lang w:eastAsia="ru-RU"/>
              </w:rPr>
              <w:t>по Свердловской области</w:t>
            </w:r>
          </w:p>
        </w:tc>
        <w:tc>
          <w:tcPr>
            <w:tcW w:w="1726" w:type="dxa"/>
            <w:tcBorders>
              <w:top w:val="single" w:sz="4" w:space="0" w:color="auto"/>
              <w:left w:val="nil"/>
              <w:bottom w:val="single" w:sz="4" w:space="0" w:color="auto"/>
              <w:right w:val="single" w:sz="4" w:space="0" w:color="auto"/>
            </w:tcBorders>
            <w:shd w:val="clear" w:color="auto" w:fill="auto"/>
          </w:tcPr>
          <w:p w14:paraId="6A2CF8BD" w14:textId="609486B0" w:rsidR="0009188C" w:rsidRPr="001B5D3C" w:rsidRDefault="00F7095D" w:rsidP="009B081E">
            <w:pPr>
              <w:spacing w:after="0" w:line="240" w:lineRule="auto"/>
              <w:jc w:val="center"/>
              <w:rPr>
                <w:rFonts w:ascii="Times New Roman" w:eastAsia="Times New Roman" w:hAnsi="Times New Roman" w:cs="Times New Roman"/>
                <w:bCs/>
                <w:color w:val="000000"/>
                <w:lang w:eastAsia="ru-RU"/>
              </w:rPr>
            </w:pPr>
            <w:r w:rsidRPr="007C6487">
              <w:rPr>
                <w:rFonts w:ascii="Times New Roman" w:eastAsia="Times New Roman" w:hAnsi="Times New Roman" w:cs="Times New Roman"/>
                <w:bCs/>
                <w:color w:val="000000"/>
                <w:lang w:eastAsia="ru-RU"/>
              </w:rPr>
              <w:t>от 26.04.2022</w:t>
            </w:r>
            <w:r>
              <w:rPr>
                <w:rFonts w:ascii="Times New Roman" w:eastAsia="Times New Roman" w:hAnsi="Times New Roman" w:cs="Times New Roman"/>
                <w:bCs/>
                <w:color w:val="000000"/>
                <w:lang w:eastAsia="ru-RU"/>
              </w:rPr>
              <w:t xml:space="preserve"> № </w:t>
            </w:r>
            <w:r w:rsidR="0009188C" w:rsidRPr="007C6487">
              <w:rPr>
                <w:rFonts w:ascii="Times New Roman" w:eastAsia="Times New Roman" w:hAnsi="Times New Roman" w:cs="Times New Roman"/>
                <w:bCs/>
                <w:color w:val="000000"/>
                <w:lang w:eastAsia="ru-RU"/>
              </w:rPr>
              <w:t xml:space="preserve">07-11726/22 </w:t>
            </w:r>
          </w:p>
        </w:tc>
        <w:tc>
          <w:tcPr>
            <w:tcW w:w="2679" w:type="dxa"/>
            <w:tcBorders>
              <w:top w:val="single" w:sz="4" w:space="0" w:color="auto"/>
              <w:left w:val="nil"/>
              <w:bottom w:val="single" w:sz="4" w:space="0" w:color="auto"/>
              <w:right w:val="single" w:sz="4" w:space="0" w:color="auto"/>
            </w:tcBorders>
            <w:shd w:val="clear" w:color="auto" w:fill="auto"/>
          </w:tcPr>
          <w:p w14:paraId="35C08ED3" w14:textId="340B67E8" w:rsidR="0009188C" w:rsidRPr="001B5D3C" w:rsidRDefault="0009188C" w:rsidP="00A25DDF">
            <w:pPr>
              <w:spacing w:after="0" w:line="240" w:lineRule="auto"/>
              <w:jc w:val="center"/>
              <w:rPr>
                <w:rFonts w:ascii="Times New Roman" w:eastAsia="Times New Roman" w:hAnsi="Times New Roman" w:cs="Times New Roman"/>
                <w:bCs/>
                <w:color w:val="000000"/>
                <w:lang w:eastAsia="ru-RU"/>
              </w:rPr>
            </w:pPr>
            <w:r w:rsidRPr="007C6487">
              <w:rPr>
                <w:rFonts w:ascii="Times New Roman" w:eastAsia="Times New Roman" w:hAnsi="Times New Roman" w:cs="Times New Roman"/>
                <w:bCs/>
                <w:color w:val="000000"/>
                <w:lang w:eastAsia="ru-RU"/>
              </w:rPr>
              <w:t>О нотариальном удостоверении</w:t>
            </w:r>
            <w:r w:rsidR="00A655CD">
              <w:rPr>
                <w:rFonts w:ascii="Times New Roman" w:eastAsia="Times New Roman" w:hAnsi="Times New Roman" w:cs="Times New Roman"/>
                <w:bCs/>
                <w:color w:val="000000"/>
                <w:lang w:eastAsia="ru-RU"/>
              </w:rPr>
              <w:t xml:space="preserve"> </w:t>
            </w:r>
            <w:r w:rsidRPr="007C6487">
              <w:rPr>
                <w:rFonts w:ascii="Times New Roman" w:eastAsia="Times New Roman" w:hAnsi="Times New Roman" w:cs="Times New Roman"/>
                <w:bCs/>
                <w:color w:val="000000"/>
                <w:lang w:eastAsia="ru-RU"/>
              </w:rPr>
              <w:t>договора купли-продажи арестованного</w:t>
            </w:r>
            <w:r w:rsidR="00A655CD">
              <w:rPr>
                <w:rFonts w:ascii="Times New Roman" w:eastAsia="Times New Roman" w:hAnsi="Times New Roman" w:cs="Times New Roman"/>
                <w:bCs/>
                <w:color w:val="000000"/>
                <w:lang w:eastAsia="ru-RU"/>
              </w:rPr>
              <w:t xml:space="preserve"> </w:t>
            </w:r>
            <w:r w:rsidRPr="007C6487">
              <w:rPr>
                <w:rFonts w:ascii="Times New Roman" w:eastAsia="Times New Roman" w:hAnsi="Times New Roman" w:cs="Times New Roman"/>
                <w:bCs/>
                <w:color w:val="000000"/>
                <w:lang w:eastAsia="ru-RU"/>
              </w:rPr>
              <w:t>имущества, заключенного по результатам торгов,</w:t>
            </w:r>
            <w:r w:rsidR="00A655CD">
              <w:rPr>
                <w:rFonts w:ascii="Times New Roman" w:eastAsia="Times New Roman" w:hAnsi="Times New Roman" w:cs="Times New Roman"/>
                <w:bCs/>
                <w:color w:val="000000"/>
                <w:lang w:eastAsia="ru-RU"/>
              </w:rPr>
              <w:t xml:space="preserve"> </w:t>
            </w:r>
            <w:r w:rsidRPr="007C6487">
              <w:rPr>
                <w:rFonts w:ascii="Times New Roman" w:eastAsia="Times New Roman" w:hAnsi="Times New Roman" w:cs="Times New Roman"/>
                <w:bCs/>
                <w:color w:val="000000"/>
                <w:lang w:eastAsia="ru-RU"/>
              </w:rPr>
              <w:t>предметом которого является имущество</w:t>
            </w:r>
            <w:r w:rsidR="00A655CD">
              <w:rPr>
                <w:rFonts w:ascii="Times New Roman" w:eastAsia="Times New Roman" w:hAnsi="Times New Roman" w:cs="Times New Roman"/>
                <w:bCs/>
                <w:color w:val="000000"/>
                <w:lang w:eastAsia="ru-RU"/>
              </w:rPr>
              <w:t xml:space="preserve"> </w:t>
            </w:r>
            <w:r w:rsidRPr="007C6487">
              <w:rPr>
                <w:rFonts w:ascii="Times New Roman" w:eastAsia="Times New Roman" w:hAnsi="Times New Roman" w:cs="Times New Roman"/>
                <w:bCs/>
                <w:color w:val="000000"/>
                <w:lang w:eastAsia="ru-RU"/>
              </w:rPr>
              <w:t xml:space="preserve">несовершеннолетнего </w:t>
            </w:r>
          </w:p>
        </w:tc>
        <w:tc>
          <w:tcPr>
            <w:tcW w:w="7775" w:type="dxa"/>
            <w:tcBorders>
              <w:top w:val="single" w:sz="4" w:space="0" w:color="auto"/>
              <w:left w:val="nil"/>
              <w:bottom w:val="single" w:sz="4" w:space="0" w:color="auto"/>
              <w:right w:val="single" w:sz="4" w:space="0" w:color="auto"/>
            </w:tcBorders>
            <w:shd w:val="clear" w:color="auto" w:fill="auto"/>
          </w:tcPr>
          <w:p w14:paraId="373410BD" w14:textId="2E383747" w:rsidR="0009188C" w:rsidRDefault="00A655CD"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Pr>
                <w:rFonts w:ascii="Times New Roman" w:eastAsia="Times New Roman" w:hAnsi="Times New Roman" w:cs="Times New Roman"/>
                <w:bCs/>
                <w:color w:val="000000"/>
                <w:lang w:eastAsia="ru-RU"/>
              </w:rPr>
              <w:t xml:space="preserve">Согласно </w:t>
            </w:r>
            <w:r w:rsidR="0009188C" w:rsidRPr="00A92DE7">
              <w:rPr>
                <w:rFonts w:ascii="Times New Roman" w:eastAsia="Times New Roman" w:hAnsi="Times New Roman" w:cs="Times New Roman"/>
                <w:bCs/>
                <w:color w:val="000000"/>
                <w:lang w:eastAsia="ru-RU"/>
              </w:rPr>
              <w:t>ГК:</w:t>
            </w:r>
          </w:p>
          <w:p w14:paraId="63730590" w14:textId="3DAD7D47" w:rsidR="0009188C" w:rsidRPr="007C6487" w:rsidRDefault="00CA15E6"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7C6487">
              <w:rPr>
                <w:rFonts w:ascii="Times New Roman" w:eastAsia="Times New Roman" w:hAnsi="Times New Roman" w:cs="Times New Roman"/>
                <w:bCs/>
                <w:color w:val="000000"/>
                <w:lang w:eastAsia="ru-RU"/>
              </w:rPr>
              <w:t xml:space="preserve">сделками признаются действия граждан и юридических лиц, направленные на установление, изменение или прекращение гражданских прав и обязанностей </w:t>
            </w:r>
            <w:r w:rsidR="0009188C">
              <w:rPr>
                <w:rFonts w:ascii="Times New Roman" w:eastAsia="Times New Roman" w:hAnsi="Times New Roman" w:cs="Times New Roman"/>
                <w:bCs/>
                <w:color w:val="000000"/>
                <w:lang w:eastAsia="ru-RU"/>
              </w:rPr>
              <w:t>(</w:t>
            </w:r>
            <w:r w:rsidR="0009188C" w:rsidRPr="007C6487">
              <w:rPr>
                <w:rFonts w:ascii="Times New Roman" w:eastAsia="Times New Roman" w:hAnsi="Times New Roman" w:cs="Times New Roman"/>
                <w:bCs/>
                <w:color w:val="000000"/>
                <w:lang w:eastAsia="ru-RU"/>
              </w:rPr>
              <w:t>статья 153);</w:t>
            </w:r>
          </w:p>
          <w:p w14:paraId="4EA95C86" w14:textId="43ABE881" w:rsidR="0009188C" w:rsidRPr="007C6487" w:rsidRDefault="00CA15E6"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7C6487">
              <w:rPr>
                <w:rFonts w:ascii="Times New Roman" w:eastAsia="Times New Roman" w:hAnsi="Times New Roman" w:cs="Times New Roman"/>
                <w:bCs/>
                <w:color w:val="000000"/>
                <w:lang w:eastAsia="ru-RU"/>
              </w:rPr>
              <w:t>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(пункт 3 статьи 8.1) (аналогичная норма содержится в пункте 2 статьи 163 ГК);</w:t>
            </w:r>
          </w:p>
          <w:p w14:paraId="524F5A25" w14:textId="2E02A6FC" w:rsidR="0009188C" w:rsidRPr="007C6487" w:rsidRDefault="00CA15E6"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ab/>
            </w:r>
            <w:r w:rsidR="0009188C" w:rsidRPr="007C6487">
              <w:rPr>
                <w:rFonts w:ascii="Times New Roman" w:eastAsia="Times New Roman" w:hAnsi="Times New Roman" w:cs="Times New Roman"/>
                <w:bCs/>
                <w:color w:val="000000"/>
                <w:lang w:eastAsia="ru-RU"/>
              </w:rPr>
              <w:t>если нотариальное удостоверение сделки в соответствии с пунктом 2 статьи 163 ГК является обязательным, несоблюдение нотариальной формы сделки влечет ее ничтожность (пункт 3 статьи 163 ГК).</w:t>
            </w:r>
          </w:p>
          <w:p w14:paraId="494212A2" w14:textId="62D09355" w:rsidR="0009188C" w:rsidRPr="007C6487" w:rsidRDefault="00CA15E6"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7C6487">
              <w:rPr>
                <w:rFonts w:ascii="Times New Roman" w:eastAsia="Times New Roman" w:hAnsi="Times New Roman" w:cs="Times New Roman"/>
                <w:bCs/>
                <w:color w:val="000000"/>
                <w:lang w:eastAsia="ru-RU"/>
              </w:rPr>
              <w:t>Учитывая положения части 1.1 статьи 42 Закон</w:t>
            </w:r>
            <w:r w:rsidR="0009188C">
              <w:rPr>
                <w:rFonts w:ascii="Times New Roman" w:eastAsia="Times New Roman" w:hAnsi="Times New Roman" w:cs="Times New Roman"/>
                <w:bCs/>
                <w:color w:val="000000"/>
                <w:lang w:eastAsia="ru-RU"/>
              </w:rPr>
              <w:t>а</w:t>
            </w:r>
            <w:r w:rsidR="0009188C" w:rsidRPr="007C6487">
              <w:rPr>
                <w:rFonts w:ascii="Times New Roman" w:eastAsia="Times New Roman" w:hAnsi="Times New Roman" w:cs="Times New Roman"/>
                <w:bCs/>
                <w:color w:val="000000"/>
                <w:lang w:eastAsia="ru-RU"/>
              </w:rPr>
              <w:t xml:space="preserve"> № 218-ФЗ, не подлежит нотариальному удостоверению в том числе сделка, по которой все участники долевой собственности на объект недвижимости отчуждают свои доли.</w:t>
            </w:r>
          </w:p>
          <w:p w14:paraId="06D1BEDA" w14:textId="046BCF2F" w:rsidR="0009188C" w:rsidRPr="007C6487" w:rsidRDefault="00CA15E6"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7C6487">
              <w:rPr>
                <w:rFonts w:ascii="Times New Roman" w:eastAsia="Times New Roman" w:hAnsi="Times New Roman" w:cs="Times New Roman"/>
                <w:bCs/>
                <w:color w:val="000000"/>
                <w:lang w:eastAsia="ru-RU"/>
              </w:rPr>
              <w:t xml:space="preserve">При этом в рассматриваемой ситуации совершается сделка, указанная </w:t>
            </w:r>
            <w:r>
              <w:rPr>
                <w:rFonts w:ascii="Times New Roman" w:eastAsia="Times New Roman" w:hAnsi="Times New Roman" w:cs="Times New Roman"/>
                <w:bCs/>
                <w:color w:val="000000"/>
                <w:lang w:eastAsia="ru-RU"/>
              </w:rPr>
              <w:br/>
            </w:r>
            <w:r w:rsidR="0009188C" w:rsidRPr="007C6487">
              <w:rPr>
                <w:rFonts w:ascii="Times New Roman" w:eastAsia="Times New Roman" w:hAnsi="Times New Roman" w:cs="Times New Roman"/>
                <w:bCs/>
                <w:color w:val="000000"/>
                <w:lang w:eastAsia="ru-RU"/>
              </w:rPr>
              <w:t>в части 2 статьи 54 Закона № 218-ФЗ, а исключения из правила части 2 статьи 54</w:t>
            </w:r>
            <w:r w:rsidR="0009188C">
              <w:rPr>
                <w:rFonts w:ascii="Times New Roman" w:eastAsia="Times New Roman" w:hAnsi="Times New Roman" w:cs="Times New Roman"/>
                <w:bCs/>
                <w:color w:val="000000"/>
                <w:lang w:eastAsia="ru-RU"/>
              </w:rPr>
              <w:t xml:space="preserve"> </w:t>
            </w:r>
            <w:r w:rsidR="0009188C" w:rsidRPr="007C6487">
              <w:rPr>
                <w:rFonts w:ascii="Times New Roman" w:eastAsia="Times New Roman" w:hAnsi="Times New Roman" w:cs="Times New Roman"/>
                <w:bCs/>
                <w:color w:val="000000"/>
                <w:lang w:eastAsia="ru-RU"/>
              </w:rPr>
              <w:t>Закона № 218-ФЗ, в том числе для сделок, совершаемых на торгах, действующим законодательством не установлены.</w:t>
            </w:r>
          </w:p>
          <w:p w14:paraId="3793572F" w14:textId="0ABDF9C7" w:rsidR="0009188C" w:rsidRDefault="00CA15E6"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7C6487">
              <w:rPr>
                <w:rFonts w:ascii="Times New Roman" w:eastAsia="Times New Roman" w:hAnsi="Times New Roman" w:cs="Times New Roman"/>
                <w:bCs/>
                <w:color w:val="000000"/>
                <w:lang w:eastAsia="ru-RU"/>
              </w:rPr>
              <w:t xml:space="preserve">Учитывая изложенное, принимая также во внимание </w:t>
            </w:r>
            <w:r w:rsidR="0009188C">
              <w:rPr>
                <w:rFonts w:ascii="Times New Roman" w:eastAsia="Times New Roman" w:hAnsi="Times New Roman" w:cs="Times New Roman"/>
                <w:bCs/>
                <w:color w:val="000000"/>
                <w:lang w:eastAsia="ru-RU"/>
              </w:rPr>
              <w:t>пункт 7 части 1 статьи 26, стать</w:t>
            </w:r>
            <w:r>
              <w:rPr>
                <w:rFonts w:ascii="Times New Roman" w:eastAsia="Times New Roman" w:hAnsi="Times New Roman" w:cs="Times New Roman"/>
                <w:bCs/>
                <w:color w:val="000000"/>
                <w:lang w:eastAsia="ru-RU"/>
              </w:rPr>
              <w:t>ю</w:t>
            </w:r>
            <w:r w:rsidR="0009188C">
              <w:rPr>
                <w:rFonts w:ascii="Times New Roman" w:eastAsia="Times New Roman" w:hAnsi="Times New Roman" w:cs="Times New Roman"/>
                <w:bCs/>
                <w:color w:val="000000"/>
                <w:lang w:eastAsia="ru-RU"/>
              </w:rPr>
              <w:t xml:space="preserve"> 27 Закона № 218-ФЗ</w:t>
            </w:r>
            <w:r w:rsidR="0009188C" w:rsidRPr="007C6487">
              <w:rPr>
                <w:rFonts w:ascii="Times New Roman" w:eastAsia="Times New Roman" w:hAnsi="Times New Roman" w:cs="Times New Roman"/>
                <w:bCs/>
                <w:color w:val="000000"/>
                <w:lang w:eastAsia="ru-RU"/>
              </w:rPr>
              <w:t xml:space="preserve">, </w:t>
            </w:r>
            <w:r w:rsidR="0009188C">
              <w:rPr>
                <w:rFonts w:ascii="Times New Roman" w:eastAsia="Times New Roman" w:hAnsi="Times New Roman" w:cs="Times New Roman"/>
                <w:bCs/>
                <w:color w:val="000000"/>
                <w:lang w:eastAsia="ru-RU"/>
              </w:rPr>
              <w:t>д</w:t>
            </w:r>
            <w:r w:rsidR="0009188C" w:rsidRPr="007C6487">
              <w:rPr>
                <w:rFonts w:ascii="Times New Roman" w:eastAsia="Times New Roman" w:hAnsi="Times New Roman" w:cs="Times New Roman"/>
                <w:bCs/>
                <w:color w:val="000000"/>
                <w:lang w:eastAsia="ru-RU"/>
              </w:rPr>
              <w:t>оговор</w:t>
            </w:r>
            <w:r w:rsidR="0009188C">
              <w:rPr>
                <w:rFonts w:ascii="Times New Roman" w:eastAsia="Times New Roman" w:hAnsi="Times New Roman" w:cs="Times New Roman"/>
                <w:bCs/>
                <w:color w:val="000000"/>
                <w:lang w:eastAsia="ru-RU"/>
              </w:rPr>
              <w:t xml:space="preserve"> купли-продажи</w:t>
            </w:r>
            <w:r w:rsidR="0009188C" w:rsidRPr="00BD0C88">
              <w:rPr>
                <w:rFonts w:ascii="Times New Roman" w:eastAsia="Times New Roman" w:hAnsi="Times New Roman" w:cs="Times New Roman"/>
                <w:bCs/>
                <w:color w:val="000000"/>
                <w:lang w:eastAsia="ru-RU"/>
              </w:rPr>
              <w:t xml:space="preserve"> арестованного</w:t>
            </w:r>
            <w:r w:rsidR="0009188C">
              <w:rPr>
                <w:rFonts w:ascii="Times New Roman" w:eastAsia="Times New Roman" w:hAnsi="Times New Roman" w:cs="Times New Roman"/>
                <w:bCs/>
                <w:color w:val="000000"/>
                <w:lang w:eastAsia="ru-RU"/>
              </w:rPr>
              <w:t xml:space="preserve"> </w:t>
            </w:r>
            <w:r w:rsidR="0009188C" w:rsidRPr="00BD0C88">
              <w:rPr>
                <w:rFonts w:ascii="Times New Roman" w:eastAsia="Times New Roman" w:hAnsi="Times New Roman" w:cs="Times New Roman"/>
                <w:bCs/>
                <w:color w:val="000000"/>
                <w:lang w:eastAsia="ru-RU"/>
              </w:rPr>
              <w:t>имущества, заключенн</w:t>
            </w:r>
            <w:r w:rsidR="0009188C">
              <w:rPr>
                <w:rFonts w:ascii="Times New Roman" w:eastAsia="Times New Roman" w:hAnsi="Times New Roman" w:cs="Times New Roman"/>
                <w:bCs/>
                <w:color w:val="000000"/>
                <w:lang w:eastAsia="ru-RU"/>
              </w:rPr>
              <w:t>ый</w:t>
            </w:r>
            <w:r w:rsidR="0009188C" w:rsidRPr="00BD0C88">
              <w:rPr>
                <w:rFonts w:ascii="Times New Roman" w:eastAsia="Times New Roman" w:hAnsi="Times New Roman" w:cs="Times New Roman"/>
                <w:bCs/>
                <w:color w:val="000000"/>
                <w:lang w:eastAsia="ru-RU"/>
              </w:rPr>
              <w:t xml:space="preserve"> по результатам торгов,</w:t>
            </w:r>
            <w:r w:rsidR="0009188C">
              <w:rPr>
                <w:rFonts w:ascii="Times New Roman" w:eastAsia="Times New Roman" w:hAnsi="Times New Roman" w:cs="Times New Roman"/>
                <w:bCs/>
                <w:color w:val="000000"/>
                <w:lang w:eastAsia="ru-RU"/>
              </w:rPr>
              <w:t xml:space="preserve"> </w:t>
            </w:r>
            <w:r w:rsidR="0009188C" w:rsidRPr="00BD0C88">
              <w:rPr>
                <w:rFonts w:ascii="Times New Roman" w:eastAsia="Times New Roman" w:hAnsi="Times New Roman" w:cs="Times New Roman"/>
                <w:bCs/>
                <w:color w:val="000000"/>
                <w:lang w:eastAsia="ru-RU"/>
              </w:rPr>
              <w:t>предметом которого является имущество</w:t>
            </w:r>
            <w:r w:rsidR="0009188C">
              <w:rPr>
                <w:rFonts w:ascii="Times New Roman" w:eastAsia="Times New Roman" w:hAnsi="Times New Roman" w:cs="Times New Roman"/>
                <w:bCs/>
                <w:color w:val="000000"/>
                <w:lang w:eastAsia="ru-RU"/>
              </w:rPr>
              <w:t xml:space="preserve"> </w:t>
            </w:r>
            <w:r w:rsidR="0009188C" w:rsidRPr="00BD0C88">
              <w:rPr>
                <w:rFonts w:ascii="Times New Roman" w:eastAsia="Times New Roman" w:hAnsi="Times New Roman" w:cs="Times New Roman"/>
                <w:bCs/>
                <w:color w:val="000000"/>
                <w:lang w:eastAsia="ru-RU"/>
              </w:rPr>
              <w:t>несовершеннолетнего</w:t>
            </w:r>
            <w:r w:rsidR="0009188C">
              <w:rPr>
                <w:rFonts w:ascii="Times New Roman" w:eastAsia="Times New Roman" w:hAnsi="Times New Roman" w:cs="Times New Roman"/>
                <w:bCs/>
                <w:color w:val="000000"/>
                <w:lang w:eastAsia="ru-RU"/>
              </w:rPr>
              <w:t>,</w:t>
            </w:r>
            <w:r w:rsidR="0009188C" w:rsidRPr="007C6487">
              <w:rPr>
                <w:rFonts w:ascii="Times New Roman" w:eastAsia="Times New Roman" w:hAnsi="Times New Roman" w:cs="Times New Roman"/>
                <w:bCs/>
                <w:color w:val="000000"/>
                <w:lang w:eastAsia="ru-RU"/>
              </w:rPr>
              <w:t xml:space="preserve"> </w:t>
            </w:r>
            <w:r w:rsidR="0009188C">
              <w:rPr>
                <w:rFonts w:ascii="Times New Roman" w:eastAsia="Times New Roman" w:hAnsi="Times New Roman" w:cs="Times New Roman"/>
                <w:bCs/>
                <w:color w:val="000000"/>
                <w:lang w:eastAsia="ru-RU"/>
              </w:rPr>
              <w:t xml:space="preserve">подлежит </w:t>
            </w:r>
            <w:r w:rsidR="0009188C" w:rsidRPr="007C6487">
              <w:rPr>
                <w:rFonts w:ascii="Times New Roman" w:eastAsia="Times New Roman" w:hAnsi="Times New Roman" w:cs="Times New Roman"/>
                <w:bCs/>
                <w:color w:val="000000"/>
                <w:lang w:eastAsia="ru-RU"/>
              </w:rPr>
              <w:t>нотариальному удостоверению.</w:t>
            </w:r>
          </w:p>
          <w:p w14:paraId="2A848370" w14:textId="77777777" w:rsidR="0009188C" w:rsidRPr="001B5D3C" w:rsidRDefault="0009188C" w:rsidP="001F4929">
            <w:pPr>
              <w:spacing w:after="0" w:line="240" w:lineRule="auto"/>
              <w:jc w:val="both"/>
              <w:rPr>
                <w:rFonts w:ascii="Times New Roman" w:eastAsia="Times New Roman" w:hAnsi="Times New Roman" w:cs="Times New Roman"/>
                <w:bCs/>
                <w:color w:val="000000"/>
                <w:lang w:eastAsia="ru-RU"/>
              </w:rPr>
            </w:pPr>
          </w:p>
        </w:tc>
      </w:tr>
      <w:tr w:rsidR="0009188C" w14:paraId="489C6080" w14:textId="77777777" w:rsidTr="0009188C">
        <w:trPr>
          <w:trHeight w:val="731"/>
        </w:trPr>
        <w:tc>
          <w:tcPr>
            <w:tcW w:w="652" w:type="dxa"/>
            <w:tcBorders>
              <w:top w:val="single" w:sz="4" w:space="0" w:color="auto"/>
              <w:left w:val="single" w:sz="4" w:space="0" w:color="auto"/>
              <w:bottom w:val="single" w:sz="4" w:space="0" w:color="auto"/>
              <w:right w:val="single" w:sz="4" w:space="0" w:color="auto"/>
            </w:tcBorders>
            <w:shd w:val="clear" w:color="auto" w:fill="auto"/>
          </w:tcPr>
          <w:p w14:paraId="4AD02E76" w14:textId="77777777" w:rsidR="0009188C" w:rsidRDefault="0009188C" w:rsidP="001F4929">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8.</w:t>
            </w:r>
          </w:p>
        </w:tc>
        <w:tc>
          <w:tcPr>
            <w:tcW w:w="2057" w:type="dxa"/>
            <w:tcBorders>
              <w:top w:val="single" w:sz="4" w:space="0" w:color="auto"/>
              <w:left w:val="nil"/>
              <w:bottom w:val="single" w:sz="4" w:space="0" w:color="auto"/>
              <w:right w:val="single" w:sz="4" w:space="0" w:color="auto"/>
            </w:tcBorders>
            <w:shd w:val="clear" w:color="auto" w:fill="auto"/>
          </w:tcPr>
          <w:p w14:paraId="2F9344B4" w14:textId="5E1970BB" w:rsidR="0009188C" w:rsidRPr="00BA0E16" w:rsidRDefault="0009188C" w:rsidP="001F4929">
            <w:pPr>
              <w:spacing w:after="0" w:line="240" w:lineRule="auto"/>
              <w:jc w:val="center"/>
              <w:rPr>
                <w:rFonts w:ascii="Times New Roman" w:eastAsia="Times New Roman" w:hAnsi="Times New Roman" w:cs="Times New Roman"/>
                <w:bCs/>
                <w:color w:val="000000"/>
                <w:lang w:eastAsia="ru-RU"/>
              </w:rPr>
            </w:pPr>
            <w:r w:rsidRPr="00BA0E16">
              <w:rPr>
                <w:rFonts w:ascii="Times New Roman" w:eastAsia="Times New Roman" w:hAnsi="Times New Roman" w:cs="Times New Roman"/>
                <w:bCs/>
                <w:color w:val="000000"/>
                <w:lang w:eastAsia="ru-RU"/>
              </w:rPr>
              <w:t>Уп</w:t>
            </w:r>
            <w:r>
              <w:rPr>
                <w:rFonts w:ascii="Times New Roman" w:eastAsia="Times New Roman" w:hAnsi="Times New Roman" w:cs="Times New Roman"/>
                <w:bCs/>
                <w:color w:val="000000"/>
                <w:lang w:eastAsia="ru-RU"/>
              </w:rPr>
              <w:t xml:space="preserve">равление Росреестра </w:t>
            </w:r>
            <w:r w:rsidR="004B216F">
              <w:rPr>
                <w:rFonts w:ascii="Times New Roman" w:eastAsia="Times New Roman" w:hAnsi="Times New Roman" w:cs="Times New Roman"/>
                <w:bCs/>
                <w:color w:val="000000"/>
                <w:lang w:eastAsia="ru-RU"/>
              </w:rPr>
              <w:br/>
            </w:r>
            <w:r>
              <w:rPr>
                <w:rFonts w:ascii="Times New Roman" w:eastAsia="Times New Roman" w:hAnsi="Times New Roman" w:cs="Times New Roman"/>
                <w:bCs/>
                <w:color w:val="000000"/>
                <w:lang w:eastAsia="ru-RU"/>
              </w:rPr>
              <w:t>по Смоленской</w:t>
            </w:r>
            <w:r w:rsidRPr="00BA0E16">
              <w:rPr>
                <w:rFonts w:ascii="Times New Roman" w:eastAsia="Times New Roman" w:hAnsi="Times New Roman" w:cs="Times New Roman"/>
                <w:bCs/>
                <w:color w:val="000000"/>
                <w:lang w:eastAsia="ru-RU"/>
              </w:rPr>
              <w:t xml:space="preserve"> области</w:t>
            </w:r>
          </w:p>
        </w:tc>
        <w:tc>
          <w:tcPr>
            <w:tcW w:w="1726" w:type="dxa"/>
            <w:tcBorders>
              <w:top w:val="single" w:sz="4" w:space="0" w:color="auto"/>
              <w:left w:val="nil"/>
              <w:bottom w:val="single" w:sz="4" w:space="0" w:color="auto"/>
              <w:right w:val="single" w:sz="4" w:space="0" w:color="auto"/>
            </w:tcBorders>
            <w:shd w:val="clear" w:color="auto" w:fill="auto"/>
          </w:tcPr>
          <w:p w14:paraId="3FBF6D14" w14:textId="77777777" w:rsidR="0009188C" w:rsidRPr="00BA0E16" w:rsidRDefault="0009188C" w:rsidP="001F4929">
            <w:pPr>
              <w:spacing w:after="0" w:line="240" w:lineRule="auto"/>
              <w:jc w:val="center"/>
              <w:rPr>
                <w:rFonts w:ascii="Times New Roman" w:eastAsia="Times New Roman" w:hAnsi="Times New Roman" w:cs="Times New Roman"/>
                <w:bCs/>
                <w:color w:val="000000"/>
                <w:lang w:eastAsia="ru-RU"/>
              </w:rPr>
            </w:pPr>
            <w:r w:rsidRPr="00BA0E16">
              <w:rPr>
                <w:rFonts w:ascii="Times New Roman" w:eastAsia="Times New Roman" w:hAnsi="Times New Roman" w:cs="Times New Roman"/>
                <w:bCs/>
                <w:color w:val="000000"/>
                <w:lang w:eastAsia="ru-RU"/>
              </w:rPr>
              <w:t xml:space="preserve">от </w:t>
            </w:r>
            <w:r>
              <w:rPr>
                <w:rFonts w:ascii="Times New Roman" w:eastAsia="Times New Roman" w:hAnsi="Times New Roman" w:cs="Times New Roman"/>
                <w:bCs/>
                <w:color w:val="000000"/>
                <w:lang w:eastAsia="ru-RU"/>
              </w:rPr>
              <w:t>28</w:t>
            </w:r>
            <w:r w:rsidRPr="00BA0E16">
              <w:rPr>
                <w:rFonts w:ascii="Times New Roman" w:eastAsia="Times New Roman" w:hAnsi="Times New Roman" w:cs="Times New Roman"/>
                <w:bCs/>
                <w:color w:val="000000"/>
                <w:lang w:eastAsia="ru-RU"/>
              </w:rPr>
              <w:t xml:space="preserve">.04.2022 № </w:t>
            </w:r>
            <w:r>
              <w:rPr>
                <w:rFonts w:ascii="Times New Roman" w:eastAsia="Times New Roman" w:hAnsi="Times New Roman" w:cs="Times New Roman"/>
                <w:bCs/>
                <w:color w:val="000000"/>
                <w:lang w:eastAsia="ru-RU"/>
              </w:rPr>
              <w:t>06-10939/22-АЗ</w:t>
            </w:r>
          </w:p>
        </w:tc>
        <w:tc>
          <w:tcPr>
            <w:tcW w:w="2679" w:type="dxa"/>
            <w:tcBorders>
              <w:top w:val="single" w:sz="4" w:space="0" w:color="auto"/>
              <w:left w:val="nil"/>
              <w:bottom w:val="single" w:sz="4" w:space="0" w:color="auto"/>
              <w:right w:val="single" w:sz="4" w:space="0" w:color="auto"/>
            </w:tcBorders>
            <w:shd w:val="clear" w:color="auto" w:fill="auto"/>
          </w:tcPr>
          <w:p w14:paraId="2DC8813E" w14:textId="06F0621C" w:rsidR="0009188C" w:rsidRPr="00BA0E16" w:rsidRDefault="0009188C" w:rsidP="001F4929">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По условиям договора, подлежащего государственной регистрации, государственная пошлина за его регистрацию уплачивается одной стороной: за себя и </w:t>
            </w:r>
            <w:r w:rsidR="00F7772D">
              <w:rPr>
                <w:rFonts w:ascii="Times New Roman" w:eastAsia="Times New Roman" w:hAnsi="Times New Roman" w:cs="Times New Roman"/>
                <w:bCs/>
                <w:color w:val="000000"/>
                <w:lang w:eastAsia="ru-RU"/>
              </w:rPr>
              <w:br/>
            </w:r>
            <w:r>
              <w:rPr>
                <w:rFonts w:ascii="Times New Roman" w:eastAsia="Times New Roman" w:hAnsi="Times New Roman" w:cs="Times New Roman"/>
                <w:bCs/>
                <w:color w:val="000000"/>
                <w:lang w:eastAsia="ru-RU"/>
              </w:rPr>
              <w:t xml:space="preserve">(в качестве иного лица) </w:t>
            </w:r>
            <w:r w:rsidR="00F7772D">
              <w:rPr>
                <w:rFonts w:ascii="Times New Roman" w:eastAsia="Times New Roman" w:hAnsi="Times New Roman" w:cs="Times New Roman"/>
                <w:bCs/>
                <w:color w:val="000000"/>
                <w:lang w:eastAsia="ru-RU"/>
              </w:rPr>
              <w:br/>
            </w:r>
            <w:r w:rsidRPr="00480B88">
              <w:rPr>
                <w:rFonts w:ascii="Times New Roman" w:eastAsia="Times New Roman" w:hAnsi="Times New Roman" w:cs="Times New Roman"/>
                <w:bCs/>
                <w:color w:val="000000"/>
                <w:lang w:eastAsia="ru-RU"/>
              </w:rPr>
              <w:t xml:space="preserve">за </w:t>
            </w:r>
            <w:r>
              <w:rPr>
                <w:rFonts w:ascii="Times New Roman" w:eastAsia="Times New Roman" w:hAnsi="Times New Roman" w:cs="Times New Roman"/>
                <w:bCs/>
                <w:color w:val="000000"/>
                <w:lang w:eastAsia="ru-RU"/>
              </w:rPr>
              <w:t xml:space="preserve">второго </w:t>
            </w:r>
            <w:r w:rsidRPr="00480B88">
              <w:rPr>
                <w:rFonts w:ascii="Times New Roman" w:eastAsia="Times New Roman" w:hAnsi="Times New Roman" w:cs="Times New Roman"/>
                <w:bCs/>
                <w:color w:val="000000"/>
                <w:lang w:eastAsia="ru-RU"/>
              </w:rPr>
              <w:t xml:space="preserve">плательщика </w:t>
            </w:r>
            <w:r>
              <w:rPr>
                <w:rFonts w:ascii="Times New Roman" w:eastAsia="Times New Roman" w:hAnsi="Times New Roman" w:cs="Times New Roman"/>
                <w:bCs/>
                <w:color w:val="000000"/>
                <w:lang w:eastAsia="ru-RU"/>
              </w:rPr>
              <w:t>такой пошлины (другую сторону договора). Возможна (или нет) уплата государственной пошлины в таком случае за обе стороны договора одним платежным документом?</w:t>
            </w:r>
          </w:p>
          <w:p w14:paraId="0012ED5C" w14:textId="77777777" w:rsidR="0009188C" w:rsidRPr="00BA0E16" w:rsidRDefault="0009188C" w:rsidP="0009188C">
            <w:pPr>
              <w:spacing w:after="0" w:line="240" w:lineRule="auto"/>
              <w:jc w:val="center"/>
              <w:rPr>
                <w:rFonts w:ascii="Times New Roman" w:eastAsia="Times New Roman" w:hAnsi="Times New Roman" w:cs="Times New Roman"/>
                <w:bCs/>
                <w:color w:val="000000"/>
                <w:lang w:eastAsia="ru-RU"/>
              </w:rPr>
            </w:pPr>
          </w:p>
        </w:tc>
        <w:tc>
          <w:tcPr>
            <w:tcW w:w="7775" w:type="dxa"/>
            <w:tcBorders>
              <w:top w:val="single" w:sz="4" w:space="0" w:color="auto"/>
              <w:left w:val="nil"/>
              <w:bottom w:val="single" w:sz="4" w:space="0" w:color="auto"/>
              <w:right w:val="single" w:sz="4" w:space="0" w:color="auto"/>
            </w:tcBorders>
            <w:shd w:val="clear" w:color="auto" w:fill="auto"/>
          </w:tcPr>
          <w:p w14:paraId="7128A0FC" w14:textId="3EEB19AA" w:rsidR="0009188C" w:rsidRDefault="004B216F"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Pr>
                <w:rFonts w:ascii="Times New Roman" w:eastAsia="Times New Roman" w:hAnsi="Times New Roman" w:cs="Times New Roman"/>
                <w:bCs/>
                <w:color w:val="000000"/>
                <w:lang w:eastAsia="ru-RU"/>
              </w:rPr>
              <w:t>Е</w:t>
            </w:r>
            <w:r w:rsidR="0009188C" w:rsidRPr="00577950">
              <w:rPr>
                <w:rFonts w:ascii="Times New Roman" w:eastAsia="Times New Roman" w:hAnsi="Times New Roman" w:cs="Times New Roman"/>
                <w:bCs/>
                <w:color w:val="000000"/>
                <w:lang w:eastAsia="ru-RU"/>
              </w:rPr>
              <w:t>сли договор, подлежащ</w:t>
            </w:r>
            <w:r w:rsidR="0009188C">
              <w:rPr>
                <w:rFonts w:ascii="Times New Roman" w:eastAsia="Times New Roman" w:hAnsi="Times New Roman" w:cs="Times New Roman"/>
                <w:bCs/>
                <w:color w:val="000000"/>
                <w:lang w:eastAsia="ru-RU"/>
              </w:rPr>
              <w:t>ий</w:t>
            </w:r>
            <w:r w:rsidR="0009188C" w:rsidRPr="00577950">
              <w:rPr>
                <w:rFonts w:ascii="Times New Roman" w:eastAsia="Times New Roman" w:hAnsi="Times New Roman" w:cs="Times New Roman"/>
                <w:bCs/>
                <w:color w:val="000000"/>
                <w:lang w:eastAsia="ru-RU"/>
              </w:rPr>
              <w:t xml:space="preserve"> государственной регистрации</w:t>
            </w:r>
            <w:r w:rsidR="0009188C">
              <w:rPr>
                <w:rFonts w:ascii="Times New Roman" w:eastAsia="Times New Roman" w:hAnsi="Times New Roman" w:cs="Times New Roman"/>
                <w:bCs/>
                <w:color w:val="000000"/>
                <w:lang w:eastAsia="ru-RU"/>
              </w:rPr>
              <w:t xml:space="preserve">, </w:t>
            </w:r>
            <w:r w:rsidR="0009188C" w:rsidRPr="00577950">
              <w:rPr>
                <w:rFonts w:ascii="Times New Roman" w:eastAsia="Times New Roman" w:hAnsi="Times New Roman" w:cs="Times New Roman"/>
                <w:bCs/>
                <w:color w:val="000000"/>
                <w:lang w:eastAsia="ru-RU"/>
              </w:rPr>
              <w:t>заключен между</w:t>
            </w:r>
            <w:r w:rsidR="0009188C">
              <w:rPr>
                <w:rFonts w:ascii="Times New Roman" w:eastAsia="Times New Roman" w:hAnsi="Times New Roman" w:cs="Times New Roman"/>
                <w:bCs/>
                <w:color w:val="000000"/>
                <w:lang w:eastAsia="ru-RU"/>
              </w:rPr>
              <w:t xml:space="preserve"> сторонами</w:t>
            </w:r>
            <w:r w:rsidR="0009188C" w:rsidRPr="00577950">
              <w:rPr>
                <w:rFonts w:ascii="Times New Roman" w:eastAsia="Times New Roman" w:hAnsi="Times New Roman" w:cs="Times New Roman"/>
                <w:bCs/>
                <w:color w:val="000000"/>
                <w:lang w:eastAsia="ru-RU"/>
              </w:rPr>
              <w:t>, кажд</w:t>
            </w:r>
            <w:r w:rsidR="0009188C">
              <w:rPr>
                <w:rFonts w:ascii="Times New Roman" w:eastAsia="Times New Roman" w:hAnsi="Times New Roman" w:cs="Times New Roman"/>
                <w:bCs/>
                <w:color w:val="000000"/>
                <w:lang w:eastAsia="ru-RU"/>
              </w:rPr>
              <w:t>ая</w:t>
            </w:r>
            <w:r w:rsidR="0009188C" w:rsidRPr="00577950">
              <w:rPr>
                <w:rFonts w:ascii="Times New Roman" w:eastAsia="Times New Roman" w:hAnsi="Times New Roman" w:cs="Times New Roman"/>
                <w:bCs/>
                <w:color w:val="000000"/>
                <w:lang w:eastAsia="ru-RU"/>
              </w:rPr>
              <w:t xml:space="preserve"> из которых является самостоятельным плательщиком государственной пошлины и, соответственно, участником налоговых правоотношений, то согласно пункту 2 статьи 333.18 НК государственная пошлина за </w:t>
            </w:r>
            <w:r w:rsidR="0009188C">
              <w:rPr>
                <w:rFonts w:ascii="Times New Roman" w:eastAsia="Times New Roman" w:hAnsi="Times New Roman" w:cs="Times New Roman"/>
                <w:bCs/>
                <w:color w:val="000000"/>
                <w:lang w:eastAsia="ru-RU"/>
              </w:rPr>
              <w:t xml:space="preserve">государственную регистрацию такого договора </w:t>
            </w:r>
            <w:r w:rsidR="0009188C" w:rsidRPr="00577950">
              <w:rPr>
                <w:rFonts w:ascii="Times New Roman" w:eastAsia="Times New Roman" w:hAnsi="Times New Roman" w:cs="Times New Roman"/>
                <w:bCs/>
                <w:color w:val="000000"/>
                <w:lang w:eastAsia="ru-RU"/>
              </w:rPr>
              <w:t>уплач</w:t>
            </w:r>
            <w:r w:rsidR="0009188C">
              <w:rPr>
                <w:rFonts w:ascii="Times New Roman" w:eastAsia="Times New Roman" w:hAnsi="Times New Roman" w:cs="Times New Roman"/>
                <w:bCs/>
                <w:color w:val="000000"/>
                <w:lang w:eastAsia="ru-RU"/>
              </w:rPr>
              <w:t>ивается</w:t>
            </w:r>
            <w:r w:rsidR="0009188C" w:rsidRPr="00577950">
              <w:rPr>
                <w:rFonts w:ascii="Times New Roman" w:eastAsia="Times New Roman" w:hAnsi="Times New Roman" w:cs="Times New Roman"/>
                <w:bCs/>
                <w:color w:val="000000"/>
                <w:lang w:eastAsia="ru-RU"/>
              </w:rPr>
              <w:t xml:space="preserve"> каждым из них в равных долях, то есть в размере 1/2 от размера государственной пошлины, установленной </w:t>
            </w:r>
            <w:r w:rsidR="0009188C">
              <w:rPr>
                <w:rFonts w:ascii="Times New Roman" w:eastAsia="Times New Roman" w:hAnsi="Times New Roman" w:cs="Times New Roman"/>
                <w:bCs/>
                <w:color w:val="000000"/>
                <w:lang w:eastAsia="ru-RU"/>
              </w:rPr>
              <w:t xml:space="preserve">соответствующим </w:t>
            </w:r>
            <w:r w:rsidR="0009188C" w:rsidRPr="00577950">
              <w:rPr>
                <w:rFonts w:ascii="Times New Roman" w:eastAsia="Times New Roman" w:hAnsi="Times New Roman" w:cs="Times New Roman"/>
                <w:bCs/>
                <w:color w:val="000000"/>
                <w:lang w:eastAsia="ru-RU"/>
              </w:rPr>
              <w:t>подпунктом пункта 1 статьи 333.33  НК для соответствующей категории плательщиков.</w:t>
            </w:r>
          </w:p>
          <w:p w14:paraId="3EB4D717" w14:textId="7920A976" w:rsidR="0009188C" w:rsidRPr="001A3215" w:rsidRDefault="00F7772D"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1A3215">
              <w:rPr>
                <w:rFonts w:ascii="Times New Roman" w:eastAsia="Times New Roman" w:hAnsi="Times New Roman" w:cs="Times New Roman"/>
                <w:bCs/>
                <w:color w:val="000000"/>
                <w:lang w:eastAsia="ru-RU"/>
              </w:rPr>
              <w:t xml:space="preserve">Положениями статей 333.16, 333.17 НК установлено, что государственная пошлина должна быть уплачена лицом, которое обратилось </w:t>
            </w:r>
            <w:r w:rsidR="00B70F63">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xml:space="preserve">за совершением юридически значимого действия, предусмотренного </w:t>
            </w:r>
            <w:r w:rsidR="00B70F63">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главой 25.3 НК.</w:t>
            </w:r>
          </w:p>
          <w:p w14:paraId="3AAC5211" w14:textId="02FFC156" w:rsidR="0009188C" w:rsidRPr="001A3215"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1A3215">
              <w:rPr>
                <w:rFonts w:ascii="Times New Roman" w:eastAsia="Times New Roman" w:hAnsi="Times New Roman" w:cs="Times New Roman"/>
                <w:bCs/>
                <w:color w:val="000000"/>
                <w:lang w:eastAsia="ru-RU"/>
              </w:rPr>
              <w:t>По вопросам уплаты гос</w:t>
            </w:r>
            <w:r w:rsidR="0009188C">
              <w:rPr>
                <w:rFonts w:ascii="Times New Roman" w:eastAsia="Times New Roman" w:hAnsi="Times New Roman" w:cs="Times New Roman"/>
                <w:bCs/>
                <w:color w:val="000000"/>
                <w:lang w:eastAsia="ru-RU"/>
              </w:rPr>
              <w:t xml:space="preserve">ударственной </w:t>
            </w:r>
            <w:r w:rsidR="0009188C" w:rsidRPr="001A3215">
              <w:rPr>
                <w:rFonts w:ascii="Times New Roman" w:eastAsia="Times New Roman" w:hAnsi="Times New Roman" w:cs="Times New Roman"/>
                <w:bCs/>
                <w:color w:val="000000"/>
                <w:lang w:eastAsia="ru-RU"/>
              </w:rPr>
              <w:t xml:space="preserve">пошлины за совершение юридически значимых действий за плательщика иным лицом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xml:space="preserve">и заполнения платежных документов о ее перечислении полагаем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xml:space="preserve">возможным руководствоваться письмами Минфина России от 17.03.2017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03-05-04-03/15364, от 20.03.2017 № 0</w:t>
            </w:r>
            <w:r w:rsidR="0009188C">
              <w:rPr>
                <w:rFonts w:ascii="Times New Roman" w:eastAsia="Times New Roman" w:hAnsi="Times New Roman" w:cs="Times New Roman"/>
                <w:bCs/>
                <w:color w:val="000000"/>
                <w:lang w:eastAsia="ru-RU"/>
              </w:rPr>
              <w:t xml:space="preserve">3-05-05-03/15853, от 10.10.2017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03-05-06-03/65924, от 04.12.2018 № 03-02-08/87577, от 04.03.2019</w:t>
            </w:r>
            <w:r w:rsidR="0009188C">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03-05-05-03/13975, от 20.03.2019 № 03-05-06-03/18351, от 23.04.2019</w:t>
            </w:r>
            <w:r w:rsidR="0009188C" w:rsidRPr="00744F0E">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xml:space="preserve">№ 03-05-06-03/29162, </w:t>
            </w:r>
            <w:r>
              <w:rPr>
                <w:rFonts w:ascii="Times New Roman" w:eastAsia="Times New Roman" w:hAnsi="Times New Roman" w:cs="Times New Roman"/>
                <w:bCs/>
                <w:color w:val="000000"/>
                <w:lang w:eastAsia="ru-RU"/>
              </w:rPr>
              <w:t>ФНС России</w:t>
            </w:r>
            <w:r w:rsidR="0009188C">
              <w:rPr>
                <w:rFonts w:ascii="Times New Roman" w:eastAsia="Times New Roman" w:hAnsi="Times New Roman" w:cs="Times New Roman"/>
                <w:bCs/>
                <w:color w:val="000000"/>
                <w:lang w:eastAsia="ru-RU"/>
              </w:rPr>
              <w:t xml:space="preserve"> от 25.01.2018 </w:t>
            </w:r>
            <w:r w:rsidR="0009188C" w:rsidRPr="001A3215">
              <w:rPr>
                <w:rFonts w:ascii="Times New Roman" w:eastAsia="Times New Roman" w:hAnsi="Times New Roman" w:cs="Times New Roman"/>
                <w:bCs/>
                <w:color w:val="000000"/>
                <w:lang w:eastAsia="ru-RU"/>
              </w:rPr>
              <w:t xml:space="preserve">№ ЗН-3-22/478@ (размещены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в свободном доступе, в том числе в справочной правовой системе «Консультант Плюс»), согласно которым:</w:t>
            </w:r>
          </w:p>
          <w:p w14:paraId="7FD51F4D" w14:textId="6B5BB2DC" w:rsidR="0009188C" w:rsidRPr="001A3215"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ab/>
            </w:r>
            <w:r w:rsidR="0009188C" w:rsidRPr="001A3215">
              <w:rPr>
                <w:rFonts w:ascii="Times New Roman" w:eastAsia="Times New Roman" w:hAnsi="Times New Roman" w:cs="Times New Roman"/>
                <w:bCs/>
                <w:color w:val="000000"/>
                <w:lang w:eastAsia="ru-RU"/>
              </w:rPr>
              <w:t>в соответствии с</w:t>
            </w:r>
            <w:r>
              <w:rPr>
                <w:rFonts w:ascii="Times New Roman" w:eastAsia="Times New Roman" w:hAnsi="Times New Roman" w:cs="Times New Roman"/>
                <w:bCs/>
                <w:color w:val="000000"/>
                <w:lang w:eastAsia="ru-RU"/>
              </w:rPr>
              <w:t xml:space="preserve"> пунктами 1 и 8 статьи 45 </w:t>
            </w:r>
            <w:r w:rsidR="0009188C" w:rsidRPr="001A3215">
              <w:rPr>
                <w:rFonts w:ascii="Times New Roman" w:eastAsia="Times New Roman" w:hAnsi="Times New Roman" w:cs="Times New Roman"/>
                <w:bCs/>
                <w:color w:val="000000"/>
                <w:lang w:eastAsia="ru-RU"/>
              </w:rPr>
              <w:t>НК уплата сбора, в частности, государственной пошлины, за плательщика сбора может осуществляться иным лицом, в том числе представителем плательщика сбора;</w:t>
            </w:r>
          </w:p>
          <w:p w14:paraId="2E1ED7F7" w14:textId="44B5938C" w:rsidR="0009188C" w:rsidRPr="001A3215"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1A3215">
              <w:rPr>
                <w:rFonts w:ascii="Times New Roman" w:eastAsia="Times New Roman" w:hAnsi="Times New Roman" w:cs="Times New Roman"/>
                <w:bCs/>
                <w:color w:val="000000"/>
                <w:lang w:eastAsia="ru-RU"/>
              </w:rPr>
              <w:t>иное юридическое или физическое лицо вправе уплатить государственную пошлину за плательщика, в отношении которого должно совершаться юридически значимое действие, предусмотренное главой 25.3 НК;</w:t>
            </w:r>
          </w:p>
          <w:p w14:paraId="704FF678" w14:textId="2927C5A9" w:rsidR="0009188C"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1A3215">
              <w:rPr>
                <w:rFonts w:ascii="Times New Roman" w:eastAsia="Times New Roman" w:hAnsi="Times New Roman" w:cs="Times New Roman"/>
                <w:bCs/>
                <w:color w:val="000000"/>
                <w:lang w:eastAsia="ru-RU"/>
              </w:rPr>
              <w:t xml:space="preserve">при уплате за плательщика государственной пошлины иным лицом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xml:space="preserve">в платежном документе на перечисление суммы государственной пошлины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xml:space="preserve">в бюджет должно быть указано, что представитель или иное лицо действует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от имени ее плательщика;</w:t>
            </w:r>
          </w:p>
          <w:p w14:paraId="46AF4E55" w14:textId="0A18A17F" w:rsidR="0009188C" w:rsidRPr="001A3215"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1A3215">
              <w:rPr>
                <w:rFonts w:ascii="Times New Roman" w:eastAsia="Times New Roman" w:hAnsi="Times New Roman" w:cs="Times New Roman"/>
                <w:bCs/>
                <w:color w:val="000000"/>
                <w:lang w:eastAsia="ru-RU"/>
              </w:rPr>
              <w:t xml:space="preserve">приказом Минфина России от 12.11.2013 № 107н утверждены Правила указания информации, идентифицирующей плательщика, получателя средств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xml:space="preserve">в распоряжениях о переводе денежных средств в уплату платежей в бюджетную систему Российской Федерации, которые изложены в приложениях 1 – 5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к данным Правилам;</w:t>
            </w:r>
          </w:p>
          <w:p w14:paraId="4E5CECB8" w14:textId="0848E741" w:rsidR="0009188C" w:rsidRPr="001A3215"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1A3215">
              <w:rPr>
                <w:rFonts w:ascii="Times New Roman" w:eastAsia="Times New Roman" w:hAnsi="Times New Roman" w:cs="Times New Roman"/>
                <w:bCs/>
                <w:color w:val="000000"/>
                <w:lang w:eastAsia="ru-RU"/>
              </w:rPr>
              <w:t xml:space="preserve">на официальном сайте ФНС России в информационно-телекоммуникационной сети Интернет размещены рекомендации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xml:space="preserve">по заполнению полей расчетных документов при уплате налогов,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 xml:space="preserve">сборов, страховых взносов за налогоплательщиков, плательщиков </w:t>
            </w:r>
            <w:r>
              <w:rPr>
                <w:rFonts w:ascii="Times New Roman" w:eastAsia="Times New Roman" w:hAnsi="Times New Roman" w:cs="Times New Roman"/>
                <w:bCs/>
                <w:color w:val="000000"/>
                <w:lang w:eastAsia="ru-RU"/>
              </w:rPr>
              <w:br/>
            </w:r>
            <w:r w:rsidR="0009188C" w:rsidRPr="001A3215">
              <w:rPr>
                <w:rFonts w:ascii="Times New Roman" w:eastAsia="Times New Roman" w:hAnsi="Times New Roman" w:cs="Times New Roman"/>
                <w:bCs/>
                <w:color w:val="000000"/>
                <w:lang w:eastAsia="ru-RU"/>
              </w:rPr>
              <w:t>сбора, плательщиков страховых взносов иными лицами (https://www.nalog.ru/rn77/taxation/tax_legislation/6351526/).</w:t>
            </w:r>
          </w:p>
          <w:p w14:paraId="5DF22084" w14:textId="09B913ED" w:rsidR="0009188C"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sidRPr="00E70F9F">
              <w:rPr>
                <w:rFonts w:ascii="Times New Roman" w:eastAsia="Times New Roman" w:hAnsi="Times New Roman" w:cs="Times New Roman"/>
                <w:bCs/>
                <w:color w:val="000000"/>
                <w:lang w:eastAsia="ru-RU"/>
              </w:rPr>
              <w:t xml:space="preserve">Учитывая вышеизложенное, </w:t>
            </w:r>
            <w:r w:rsidR="0009188C">
              <w:rPr>
                <w:rFonts w:ascii="Times New Roman" w:eastAsia="Times New Roman" w:hAnsi="Times New Roman" w:cs="Times New Roman"/>
                <w:bCs/>
                <w:color w:val="000000"/>
                <w:lang w:eastAsia="ru-RU"/>
              </w:rPr>
              <w:t xml:space="preserve">то, что согласно </w:t>
            </w:r>
            <w:r w:rsidR="0009188C" w:rsidRPr="00FC2ABC">
              <w:rPr>
                <w:rFonts w:ascii="Times New Roman" w:eastAsia="Times New Roman" w:hAnsi="Times New Roman" w:cs="Times New Roman"/>
                <w:bCs/>
                <w:color w:val="000000"/>
                <w:lang w:eastAsia="ru-RU"/>
              </w:rPr>
              <w:t>стать</w:t>
            </w:r>
            <w:r w:rsidR="0009188C">
              <w:rPr>
                <w:rFonts w:ascii="Times New Roman" w:eastAsia="Times New Roman" w:hAnsi="Times New Roman" w:cs="Times New Roman"/>
                <w:bCs/>
                <w:color w:val="000000"/>
                <w:lang w:eastAsia="ru-RU"/>
              </w:rPr>
              <w:t>е</w:t>
            </w:r>
            <w:r w:rsidR="0009188C" w:rsidRPr="00FC2ABC">
              <w:rPr>
                <w:rFonts w:ascii="Times New Roman" w:eastAsia="Times New Roman" w:hAnsi="Times New Roman" w:cs="Times New Roman"/>
                <w:bCs/>
                <w:color w:val="000000"/>
                <w:lang w:eastAsia="ru-RU"/>
              </w:rPr>
              <w:t xml:space="preserve"> 34.2 НК</w:t>
            </w:r>
            <w:r w:rsidR="0009188C">
              <w:rPr>
                <w:rFonts w:ascii="Times New Roman" w:eastAsia="Times New Roman" w:hAnsi="Times New Roman" w:cs="Times New Roman"/>
                <w:bCs/>
                <w:color w:val="000000"/>
                <w:lang w:eastAsia="ru-RU"/>
              </w:rPr>
              <w:t xml:space="preserve"> </w:t>
            </w:r>
            <w:r w:rsidR="0009188C" w:rsidRPr="00FC2ABC">
              <w:rPr>
                <w:rFonts w:ascii="Times New Roman" w:eastAsia="Times New Roman" w:hAnsi="Times New Roman" w:cs="Times New Roman"/>
                <w:bCs/>
                <w:color w:val="000000"/>
                <w:lang w:eastAsia="ru-RU"/>
              </w:rPr>
              <w:t xml:space="preserve">письменные разъяснения налогоплательщикам, плательщикам сборов и налоговым агентам по вопросам применения законодательства Российской Федерации о налогах </w:t>
            </w:r>
            <w:r>
              <w:rPr>
                <w:rFonts w:ascii="Times New Roman" w:eastAsia="Times New Roman" w:hAnsi="Times New Roman" w:cs="Times New Roman"/>
                <w:bCs/>
                <w:color w:val="000000"/>
                <w:lang w:eastAsia="ru-RU"/>
              </w:rPr>
              <w:br/>
            </w:r>
            <w:r w:rsidR="0009188C" w:rsidRPr="00FC2ABC">
              <w:rPr>
                <w:rFonts w:ascii="Times New Roman" w:eastAsia="Times New Roman" w:hAnsi="Times New Roman" w:cs="Times New Roman"/>
                <w:bCs/>
                <w:color w:val="000000"/>
                <w:lang w:eastAsia="ru-RU"/>
              </w:rPr>
              <w:t>и сборах дает</w:t>
            </w:r>
            <w:r w:rsidR="0009188C">
              <w:rPr>
                <w:rFonts w:ascii="Times New Roman" w:eastAsia="Times New Roman" w:hAnsi="Times New Roman" w:cs="Times New Roman"/>
                <w:bCs/>
                <w:color w:val="000000"/>
                <w:lang w:eastAsia="ru-RU"/>
              </w:rPr>
              <w:t xml:space="preserve"> Минфин России,</w:t>
            </w:r>
            <w:r w:rsidR="0009188C" w:rsidRPr="00FC2ABC">
              <w:rPr>
                <w:rFonts w:ascii="Times New Roman" w:eastAsia="Times New Roman" w:hAnsi="Times New Roman" w:cs="Times New Roman"/>
                <w:bCs/>
                <w:color w:val="000000"/>
                <w:lang w:eastAsia="ru-RU"/>
              </w:rPr>
              <w:t xml:space="preserve"> а также</w:t>
            </w:r>
            <w:r w:rsidR="0009188C">
              <w:rPr>
                <w:rFonts w:ascii="Times New Roman" w:eastAsia="Times New Roman" w:hAnsi="Times New Roman" w:cs="Times New Roman"/>
                <w:bCs/>
                <w:color w:val="000000"/>
                <w:lang w:eastAsia="ru-RU"/>
              </w:rPr>
              <w:t xml:space="preserve"> письмо Росреестра </w:t>
            </w:r>
            <w:r w:rsidR="0009188C" w:rsidRPr="00E70F9F">
              <w:rPr>
                <w:rFonts w:ascii="Times New Roman" w:eastAsia="Times New Roman" w:hAnsi="Times New Roman" w:cs="Times New Roman"/>
                <w:bCs/>
                <w:color w:val="000000"/>
                <w:lang w:eastAsia="ru-RU"/>
              </w:rPr>
              <w:t xml:space="preserve">от 21.04.2022 </w:t>
            </w:r>
            <w:r>
              <w:rPr>
                <w:rFonts w:ascii="Times New Roman" w:eastAsia="Times New Roman" w:hAnsi="Times New Roman" w:cs="Times New Roman"/>
                <w:bCs/>
                <w:color w:val="000000"/>
                <w:lang w:eastAsia="ru-RU"/>
              </w:rPr>
              <w:br/>
            </w:r>
            <w:r w:rsidR="0009188C" w:rsidRPr="00E70F9F">
              <w:rPr>
                <w:rFonts w:ascii="Times New Roman" w:eastAsia="Times New Roman" w:hAnsi="Times New Roman" w:cs="Times New Roman"/>
                <w:bCs/>
                <w:color w:val="000000"/>
                <w:lang w:eastAsia="ru-RU"/>
              </w:rPr>
              <w:t>№ 14-3134-ТГ/22</w:t>
            </w:r>
            <w:r w:rsidR="0009188C">
              <w:rPr>
                <w:rFonts w:ascii="Times New Roman" w:eastAsia="Times New Roman" w:hAnsi="Times New Roman" w:cs="Times New Roman"/>
                <w:bCs/>
                <w:color w:val="000000"/>
                <w:lang w:eastAsia="ru-RU"/>
              </w:rPr>
              <w:t>,</w:t>
            </w:r>
            <w:r w:rsidR="0009188C" w:rsidRPr="00E70F9F">
              <w:rPr>
                <w:rFonts w:ascii="Times New Roman" w:eastAsia="Times New Roman" w:hAnsi="Times New Roman" w:cs="Times New Roman"/>
                <w:bCs/>
                <w:color w:val="000000"/>
                <w:lang w:eastAsia="ru-RU"/>
              </w:rPr>
              <w:t xml:space="preserve"> </w:t>
            </w:r>
            <w:r w:rsidR="0009188C">
              <w:rPr>
                <w:rFonts w:ascii="Times New Roman" w:eastAsia="Times New Roman" w:hAnsi="Times New Roman" w:cs="Times New Roman"/>
                <w:bCs/>
                <w:color w:val="000000"/>
                <w:lang w:eastAsia="ru-RU"/>
              </w:rPr>
              <w:t>на наш взгляд, в рассматриваемой ситуации:</w:t>
            </w:r>
          </w:p>
          <w:p w14:paraId="2CD64158" w14:textId="663EF066" w:rsidR="0009188C"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Pr>
                <w:rFonts w:ascii="Times New Roman" w:eastAsia="Times New Roman" w:hAnsi="Times New Roman" w:cs="Times New Roman"/>
                <w:bCs/>
                <w:color w:val="000000"/>
                <w:lang w:eastAsia="ru-RU"/>
              </w:rPr>
              <w:t xml:space="preserve">государственная пошлина за государственную регистрацию договора, подлежащего такой регистрации, уплачивается стороной данного договора дважды (в соответствующих размерах): за себя и </w:t>
            </w:r>
            <w:r w:rsidR="0009188C" w:rsidRPr="00FC2ABC">
              <w:rPr>
                <w:rFonts w:ascii="Times New Roman" w:eastAsia="Times New Roman" w:hAnsi="Times New Roman" w:cs="Times New Roman"/>
                <w:bCs/>
                <w:color w:val="000000"/>
                <w:lang w:eastAsia="ru-RU"/>
              </w:rPr>
              <w:t xml:space="preserve">(в качестве иного лица) </w:t>
            </w:r>
            <w:r>
              <w:rPr>
                <w:rFonts w:ascii="Times New Roman" w:eastAsia="Times New Roman" w:hAnsi="Times New Roman" w:cs="Times New Roman"/>
                <w:bCs/>
                <w:color w:val="000000"/>
                <w:lang w:eastAsia="ru-RU"/>
              </w:rPr>
              <w:br/>
            </w:r>
            <w:r w:rsidR="0009188C" w:rsidRPr="00FC2ABC">
              <w:rPr>
                <w:rFonts w:ascii="Times New Roman" w:eastAsia="Times New Roman" w:hAnsi="Times New Roman" w:cs="Times New Roman"/>
                <w:bCs/>
                <w:color w:val="000000"/>
                <w:lang w:eastAsia="ru-RU"/>
              </w:rPr>
              <w:t>за второго плательщика такой пошлины (другую сторону договора)</w:t>
            </w:r>
            <w:r w:rsidR="0009188C">
              <w:rPr>
                <w:rFonts w:ascii="Times New Roman" w:eastAsia="Times New Roman" w:hAnsi="Times New Roman" w:cs="Times New Roman"/>
                <w:bCs/>
                <w:color w:val="000000"/>
                <w:lang w:eastAsia="ru-RU"/>
              </w:rPr>
              <w:t>;</w:t>
            </w:r>
          </w:p>
          <w:p w14:paraId="32959B32" w14:textId="59966CFA" w:rsidR="0009188C"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Pr>
                <w:rFonts w:ascii="Times New Roman" w:eastAsia="Times New Roman" w:hAnsi="Times New Roman" w:cs="Times New Roman"/>
                <w:bCs/>
                <w:color w:val="000000"/>
                <w:lang w:eastAsia="ru-RU"/>
              </w:rPr>
              <w:t xml:space="preserve">к заявлению о государственной регистрации договора </w:t>
            </w:r>
            <w:r w:rsidR="0009188C" w:rsidRPr="00F73F04">
              <w:rPr>
                <w:rFonts w:ascii="Times New Roman" w:eastAsia="Times New Roman" w:hAnsi="Times New Roman" w:cs="Times New Roman"/>
                <w:bCs/>
                <w:color w:val="000000"/>
                <w:lang w:eastAsia="ru-RU"/>
              </w:rPr>
              <w:t xml:space="preserve">(исходя из части 7 статьи 18 </w:t>
            </w:r>
            <w:r w:rsidR="0009188C" w:rsidRPr="00FC2ABC">
              <w:rPr>
                <w:rFonts w:ascii="Times New Roman" w:eastAsia="Times New Roman" w:hAnsi="Times New Roman" w:cs="Times New Roman"/>
                <w:bCs/>
                <w:color w:val="000000"/>
                <w:lang w:eastAsia="ru-RU"/>
              </w:rPr>
              <w:t>Закон</w:t>
            </w:r>
            <w:r w:rsidR="0009188C">
              <w:rPr>
                <w:rFonts w:ascii="Times New Roman" w:eastAsia="Times New Roman" w:hAnsi="Times New Roman" w:cs="Times New Roman"/>
                <w:bCs/>
                <w:color w:val="000000"/>
                <w:lang w:eastAsia="ru-RU"/>
              </w:rPr>
              <w:t>а</w:t>
            </w:r>
            <w:r w:rsidR="0009188C" w:rsidRPr="00FC2ABC">
              <w:rPr>
                <w:rFonts w:ascii="Times New Roman" w:eastAsia="Times New Roman" w:hAnsi="Times New Roman" w:cs="Times New Roman"/>
                <w:bCs/>
                <w:color w:val="000000"/>
                <w:lang w:eastAsia="ru-RU"/>
              </w:rPr>
              <w:t xml:space="preserve"> № 218-ФЗ</w:t>
            </w:r>
            <w:r w:rsidR="0009188C">
              <w:rPr>
                <w:rFonts w:ascii="Times New Roman" w:eastAsia="Times New Roman" w:hAnsi="Times New Roman" w:cs="Times New Roman"/>
                <w:bCs/>
                <w:color w:val="000000"/>
                <w:lang w:eastAsia="ru-RU"/>
              </w:rPr>
              <w:t xml:space="preserve"> могут быть приложены 2 платежных документа </w:t>
            </w:r>
            <w:r>
              <w:rPr>
                <w:rFonts w:ascii="Times New Roman" w:eastAsia="Times New Roman" w:hAnsi="Times New Roman" w:cs="Times New Roman"/>
                <w:bCs/>
                <w:color w:val="000000"/>
                <w:lang w:eastAsia="ru-RU"/>
              </w:rPr>
              <w:br/>
            </w:r>
            <w:r w:rsidR="0009188C">
              <w:rPr>
                <w:rFonts w:ascii="Times New Roman" w:eastAsia="Times New Roman" w:hAnsi="Times New Roman" w:cs="Times New Roman"/>
                <w:bCs/>
                <w:color w:val="000000"/>
                <w:lang w:eastAsia="ru-RU"/>
              </w:rPr>
              <w:t xml:space="preserve">об уплате государственной пошлины, при этом платежный документ, которым пошлина уплачена </w:t>
            </w:r>
            <w:r w:rsidR="0009188C" w:rsidRPr="00F73F04">
              <w:rPr>
                <w:rFonts w:ascii="Times New Roman" w:eastAsia="Times New Roman" w:hAnsi="Times New Roman" w:cs="Times New Roman"/>
                <w:bCs/>
                <w:color w:val="000000"/>
                <w:lang w:eastAsia="ru-RU"/>
              </w:rPr>
              <w:t>за плательщика иным лицом</w:t>
            </w:r>
            <w:r w:rsidR="0009188C">
              <w:rPr>
                <w:rFonts w:ascii="Times New Roman" w:eastAsia="Times New Roman" w:hAnsi="Times New Roman" w:cs="Times New Roman"/>
                <w:bCs/>
                <w:color w:val="000000"/>
                <w:lang w:eastAsia="ru-RU"/>
              </w:rPr>
              <w:t xml:space="preserve">, оформляется в соответствии </w:t>
            </w:r>
            <w:r>
              <w:rPr>
                <w:rFonts w:ascii="Times New Roman" w:eastAsia="Times New Roman" w:hAnsi="Times New Roman" w:cs="Times New Roman"/>
                <w:bCs/>
                <w:color w:val="000000"/>
                <w:lang w:eastAsia="ru-RU"/>
              </w:rPr>
              <w:br/>
            </w:r>
            <w:r w:rsidR="0009188C">
              <w:rPr>
                <w:rFonts w:ascii="Times New Roman" w:eastAsia="Times New Roman" w:hAnsi="Times New Roman" w:cs="Times New Roman"/>
                <w:bCs/>
                <w:color w:val="000000"/>
                <w:lang w:eastAsia="ru-RU"/>
              </w:rPr>
              <w:t>с вышеуказанными требованиями;</w:t>
            </w:r>
          </w:p>
          <w:p w14:paraId="306F98EB" w14:textId="37E9A1C0" w:rsidR="0009188C"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Pr>
                <w:rFonts w:ascii="Times New Roman" w:eastAsia="Times New Roman" w:hAnsi="Times New Roman" w:cs="Times New Roman"/>
                <w:bCs/>
                <w:color w:val="000000"/>
                <w:lang w:eastAsia="ru-RU"/>
              </w:rPr>
              <w:t>если</w:t>
            </w:r>
            <w:r w:rsidR="0009188C" w:rsidRPr="00F73F04">
              <w:rPr>
                <w:rFonts w:ascii="Times New Roman" w:eastAsia="Times New Roman" w:hAnsi="Times New Roman" w:cs="Times New Roman"/>
                <w:bCs/>
                <w:color w:val="000000"/>
                <w:lang w:eastAsia="ru-RU"/>
              </w:rPr>
              <w:t xml:space="preserve"> к заявлению о государственной регистрации договора приложен </w:t>
            </w:r>
            <w:r w:rsidR="0009188C">
              <w:rPr>
                <w:rFonts w:ascii="Times New Roman" w:eastAsia="Times New Roman" w:hAnsi="Times New Roman" w:cs="Times New Roman"/>
                <w:bCs/>
                <w:color w:val="000000"/>
                <w:lang w:eastAsia="ru-RU"/>
              </w:rPr>
              <w:t>1</w:t>
            </w:r>
            <w:r w:rsidR="0009188C" w:rsidRPr="00F73F04">
              <w:rPr>
                <w:rFonts w:ascii="Times New Roman" w:eastAsia="Times New Roman" w:hAnsi="Times New Roman" w:cs="Times New Roman"/>
                <w:bCs/>
                <w:color w:val="000000"/>
                <w:lang w:eastAsia="ru-RU"/>
              </w:rPr>
              <w:t xml:space="preserve"> платежны</w:t>
            </w:r>
            <w:r w:rsidR="0009188C">
              <w:rPr>
                <w:rFonts w:ascii="Times New Roman" w:eastAsia="Times New Roman" w:hAnsi="Times New Roman" w:cs="Times New Roman"/>
                <w:bCs/>
                <w:color w:val="000000"/>
                <w:lang w:eastAsia="ru-RU"/>
              </w:rPr>
              <w:t>й</w:t>
            </w:r>
            <w:r w:rsidR="0009188C" w:rsidRPr="00F73F04">
              <w:rPr>
                <w:rFonts w:ascii="Times New Roman" w:eastAsia="Times New Roman" w:hAnsi="Times New Roman" w:cs="Times New Roman"/>
                <w:bCs/>
                <w:color w:val="000000"/>
                <w:lang w:eastAsia="ru-RU"/>
              </w:rPr>
              <w:t xml:space="preserve"> документ</w:t>
            </w:r>
            <w:r w:rsidR="0009188C">
              <w:rPr>
                <w:rFonts w:ascii="Times New Roman" w:eastAsia="Times New Roman" w:hAnsi="Times New Roman" w:cs="Times New Roman"/>
                <w:bCs/>
                <w:color w:val="000000"/>
                <w:lang w:eastAsia="ru-RU"/>
              </w:rPr>
              <w:t xml:space="preserve"> об уплате государственной пошлины за государственную регистрацию договора одной из его сторон, из которого (например, из указанной в нем суммы) следует, что данная сторона таким способом решила уплатить </w:t>
            </w:r>
            <w:r w:rsidR="0009188C">
              <w:rPr>
                <w:rFonts w:ascii="Times New Roman" w:eastAsia="Times New Roman" w:hAnsi="Times New Roman" w:cs="Times New Roman"/>
                <w:bCs/>
                <w:color w:val="000000"/>
                <w:lang w:eastAsia="ru-RU"/>
              </w:rPr>
              <w:lastRenderedPageBreak/>
              <w:t xml:space="preserve">государственную пошлину и за другую сторону, при этом в срок, установленный пунктом 3 статьи 25 Закона № 218-ФЗ, </w:t>
            </w:r>
            <w:r w:rsidR="0009188C" w:rsidRPr="00F73F04">
              <w:rPr>
                <w:rFonts w:ascii="Times New Roman" w:eastAsia="Times New Roman" w:hAnsi="Times New Roman" w:cs="Times New Roman"/>
                <w:bCs/>
                <w:color w:val="000000"/>
                <w:lang w:eastAsia="ru-RU"/>
              </w:rPr>
              <w:t xml:space="preserve">в Государственной информационной системе о государственных и муниципальных платежах </w:t>
            </w:r>
            <w:r w:rsidR="0009188C">
              <w:rPr>
                <w:rFonts w:ascii="Times New Roman" w:eastAsia="Times New Roman" w:hAnsi="Times New Roman" w:cs="Times New Roman"/>
                <w:bCs/>
                <w:color w:val="000000"/>
                <w:lang w:eastAsia="ru-RU"/>
              </w:rPr>
              <w:t xml:space="preserve">будет </w:t>
            </w:r>
            <w:r w:rsidR="0009188C" w:rsidRPr="00F73F04">
              <w:rPr>
                <w:rFonts w:ascii="Times New Roman" w:eastAsia="Times New Roman" w:hAnsi="Times New Roman" w:cs="Times New Roman"/>
                <w:bCs/>
                <w:color w:val="000000"/>
                <w:lang w:eastAsia="ru-RU"/>
              </w:rPr>
              <w:t>отсутств</w:t>
            </w:r>
            <w:r w:rsidR="0009188C">
              <w:rPr>
                <w:rFonts w:ascii="Times New Roman" w:eastAsia="Times New Roman" w:hAnsi="Times New Roman" w:cs="Times New Roman"/>
                <w:bCs/>
                <w:color w:val="000000"/>
                <w:lang w:eastAsia="ru-RU"/>
              </w:rPr>
              <w:t>овать</w:t>
            </w:r>
            <w:r w:rsidR="0009188C" w:rsidRPr="00F73F04">
              <w:rPr>
                <w:rFonts w:ascii="Times New Roman" w:eastAsia="Times New Roman" w:hAnsi="Times New Roman" w:cs="Times New Roman"/>
                <w:bCs/>
                <w:color w:val="000000"/>
                <w:lang w:eastAsia="ru-RU"/>
              </w:rPr>
              <w:t xml:space="preserve"> информация об уплате</w:t>
            </w:r>
            <w:r w:rsidR="0009188C">
              <w:rPr>
                <w:rFonts w:ascii="Times New Roman" w:eastAsia="Times New Roman" w:hAnsi="Times New Roman" w:cs="Times New Roman"/>
                <w:bCs/>
                <w:color w:val="000000"/>
                <w:lang w:eastAsia="ru-RU"/>
              </w:rPr>
              <w:t xml:space="preserve"> другой стороной </w:t>
            </w:r>
            <w:r w:rsidR="0009188C" w:rsidRPr="00F73F04">
              <w:rPr>
                <w:rFonts w:ascii="Times New Roman" w:eastAsia="Times New Roman" w:hAnsi="Times New Roman" w:cs="Times New Roman"/>
                <w:bCs/>
                <w:color w:val="000000"/>
                <w:lang w:eastAsia="ru-RU"/>
              </w:rPr>
              <w:t xml:space="preserve">государственной пошлины </w:t>
            </w:r>
            <w:r>
              <w:rPr>
                <w:rFonts w:ascii="Times New Roman" w:eastAsia="Times New Roman" w:hAnsi="Times New Roman" w:cs="Times New Roman"/>
                <w:bCs/>
                <w:color w:val="000000"/>
                <w:lang w:eastAsia="ru-RU"/>
              </w:rPr>
              <w:br/>
            </w:r>
            <w:r w:rsidR="0009188C" w:rsidRPr="00F73F04">
              <w:rPr>
                <w:rFonts w:ascii="Times New Roman" w:eastAsia="Times New Roman" w:hAnsi="Times New Roman" w:cs="Times New Roman"/>
                <w:bCs/>
                <w:color w:val="000000"/>
                <w:lang w:eastAsia="ru-RU"/>
              </w:rPr>
              <w:t xml:space="preserve">за </w:t>
            </w:r>
            <w:r w:rsidR="0009188C">
              <w:rPr>
                <w:rFonts w:ascii="Times New Roman" w:eastAsia="Times New Roman" w:hAnsi="Times New Roman" w:cs="Times New Roman"/>
                <w:bCs/>
                <w:color w:val="000000"/>
                <w:lang w:eastAsia="ru-RU"/>
              </w:rPr>
              <w:t xml:space="preserve">регистрацию такого договора, регистрационные действия должны быть приостановлены на основании части 1 статьи 26 Закона № 218-ФЗ, </w:t>
            </w:r>
            <w:r>
              <w:rPr>
                <w:rFonts w:ascii="Times New Roman" w:eastAsia="Times New Roman" w:hAnsi="Times New Roman" w:cs="Times New Roman"/>
                <w:bCs/>
                <w:color w:val="000000"/>
                <w:lang w:eastAsia="ru-RU"/>
              </w:rPr>
              <w:br/>
            </w:r>
            <w:r w:rsidR="0009188C">
              <w:rPr>
                <w:rFonts w:ascii="Times New Roman" w:eastAsia="Times New Roman" w:hAnsi="Times New Roman" w:cs="Times New Roman"/>
                <w:bCs/>
                <w:color w:val="000000"/>
                <w:lang w:eastAsia="ru-RU"/>
              </w:rPr>
              <w:t>в уведомлении о приостановлении государственной регистрации прав заявителю должен быть разъяснен порядок уплаты государственной пошлины за другое лицо;</w:t>
            </w:r>
          </w:p>
          <w:p w14:paraId="444A3B59" w14:textId="18EF1819" w:rsidR="0009188C"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Pr>
                <w:rFonts w:ascii="Times New Roman" w:eastAsia="Times New Roman" w:hAnsi="Times New Roman" w:cs="Times New Roman"/>
                <w:bCs/>
                <w:color w:val="000000"/>
                <w:lang w:eastAsia="ru-RU"/>
              </w:rPr>
              <w:t xml:space="preserve">поскольку речь идет об </w:t>
            </w:r>
            <w:r w:rsidR="0009188C" w:rsidRPr="00480B88">
              <w:rPr>
                <w:rFonts w:ascii="Times New Roman" w:eastAsia="Times New Roman" w:hAnsi="Times New Roman" w:cs="Times New Roman"/>
                <w:bCs/>
                <w:color w:val="000000"/>
                <w:lang w:eastAsia="ru-RU"/>
              </w:rPr>
              <w:t>уплат</w:t>
            </w:r>
            <w:r w:rsidR="0009188C">
              <w:rPr>
                <w:rFonts w:ascii="Times New Roman" w:eastAsia="Times New Roman" w:hAnsi="Times New Roman" w:cs="Times New Roman"/>
                <w:bCs/>
                <w:color w:val="000000"/>
                <w:lang w:eastAsia="ru-RU"/>
              </w:rPr>
              <w:t>е</w:t>
            </w:r>
            <w:r w:rsidR="0009188C" w:rsidRPr="00480B88">
              <w:rPr>
                <w:rFonts w:ascii="Times New Roman" w:eastAsia="Times New Roman" w:hAnsi="Times New Roman" w:cs="Times New Roman"/>
                <w:bCs/>
                <w:color w:val="000000"/>
                <w:lang w:eastAsia="ru-RU"/>
              </w:rPr>
              <w:t xml:space="preserve"> государственной пошлины в большем размере, чем это предусмотрено главой</w:t>
            </w:r>
            <w:r w:rsidR="0009188C">
              <w:rPr>
                <w:rFonts w:ascii="Times New Roman" w:eastAsia="Times New Roman" w:hAnsi="Times New Roman" w:cs="Times New Roman"/>
                <w:bCs/>
                <w:color w:val="000000"/>
                <w:lang w:eastAsia="ru-RU"/>
              </w:rPr>
              <w:t xml:space="preserve"> 25.3 НК, сторона договора, уплатившая государственную пошлину способом, указанным в предыдущем абзаце, вправе обратиться за возвратом излишне уплаченной суммы в установленном порядке.</w:t>
            </w:r>
          </w:p>
          <w:p w14:paraId="50C40C08" w14:textId="77777777" w:rsidR="0009188C" w:rsidRDefault="00B70F63" w:rsidP="0009188C">
            <w:pPr>
              <w:spacing w:after="0" w:line="240" w:lineRule="auto"/>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ab/>
            </w:r>
            <w:r w:rsidR="0009188C">
              <w:rPr>
                <w:rFonts w:ascii="Times New Roman" w:eastAsia="Times New Roman" w:hAnsi="Times New Roman" w:cs="Times New Roman"/>
                <w:bCs/>
                <w:color w:val="000000"/>
                <w:lang w:eastAsia="ru-RU"/>
              </w:rPr>
              <w:t xml:space="preserve">Если речь идет о договоре, за государственной регистрацией которого </w:t>
            </w:r>
            <w:r>
              <w:rPr>
                <w:rFonts w:ascii="Times New Roman" w:eastAsia="Times New Roman" w:hAnsi="Times New Roman" w:cs="Times New Roman"/>
                <w:bCs/>
                <w:color w:val="000000"/>
                <w:lang w:eastAsia="ru-RU"/>
              </w:rPr>
              <w:br/>
            </w:r>
            <w:r w:rsidR="0009188C">
              <w:rPr>
                <w:rFonts w:ascii="Times New Roman" w:eastAsia="Times New Roman" w:hAnsi="Times New Roman" w:cs="Times New Roman"/>
                <w:bCs/>
                <w:color w:val="000000"/>
                <w:lang w:eastAsia="ru-RU"/>
              </w:rPr>
              <w:t xml:space="preserve">в силу Закона № 218-ФЗ может обратиться одна сторона (например, о договоре аренды), и размер уплаченной ею государственной пошлины в представленном платежном документе не меньше установленного </w:t>
            </w:r>
            <w:r w:rsidR="0009188C" w:rsidRPr="00F33425">
              <w:rPr>
                <w:rFonts w:ascii="Times New Roman" w:eastAsia="Times New Roman" w:hAnsi="Times New Roman" w:cs="Times New Roman"/>
                <w:bCs/>
                <w:color w:val="000000"/>
                <w:lang w:eastAsia="ru-RU"/>
              </w:rPr>
              <w:t>соответствующим подпунктом пункта 1 статьи 333.33 НК</w:t>
            </w:r>
            <w:r w:rsidR="0009188C">
              <w:rPr>
                <w:rFonts w:ascii="Times New Roman" w:eastAsia="Times New Roman" w:hAnsi="Times New Roman" w:cs="Times New Roman"/>
                <w:bCs/>
                <w:color w:val="000000"/>
                <w:lang w:eastAsia="ru-RU"/>
              </w:rPr>
              <w:t xml:space="preserve">, полагаем, что неуплата государственной пошлины другой стороной такого договора за его регистрацию не может являться причиной для приостановления регистрационных действий. </w:t>
            </w:r>
          </w:p>
          <w:p w14:paraId="6ED3A636" w14:textId="62F7A00D" w:rsidR="00B70F63" w:rsidRDefault="00B70F63" w:rsidP="0009188C">
            <w:pPr>
              <w:spacing w:after="0" w:line="240" w:lineRule="auto"/>
              <w:jc w:val="both"/>
              <w:rPr>
                <w:rFonts w:ascii="Times New Roman" w:eastAsia="Times New Roman" w:hAnsi="Times New Roman" w:cs="Times New Roman"/>
                <w:bCs/>
                <w:color w:val="000000"/>
                <w:lang w:eastAsia="ru-RU"/>
              </w:rPr>
            </w:pPr>
          </w:p>
        </w:tc>
      </w:tr>
    </w:tbl>
    <w:p w14:paraId="0F34F03A" w14:textId="77777777" w:rsidR="002960F9" w:rsidRDefault="002960F9" w:rsidP="00120DED"/>
    <w:sectPr w:rsidR="002960F9" w:rsidSect="00E2213A">
      <w:headerReference w:type="default" r:id="rId7"/>
      <w:pgSz w:w="16838" w:h="11906" w:orient="landscape"/>
      <w:pgMar w:top="993" w:right="1134" w:bottom="709" w:left="1134"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5EDE3" w14:textId="77777777" w:rsidR="00B85BBF" w:rsidRDefault="00B85BBF" w:rsidP="00147341">
      <w:pPr>
        <w:spacing w:after="0" w:line="240" w:lineRule="auto"/>
      </w:pPr>
      <w:r>
        <w:separator/>
      </w:r>
    </w:p>
  </w:endnote>
  <w:endnote w:type="continuationSeparator" w:id="0">
    <w:p w14:paraId="130B6665" w14:textId="77777777" w:rsidR="00B85BBF" w:rsidRDefault="00B85BBF" w:rsidP="0014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844F7" w14:textId="77777777" w:rsidR="00B85BBF" w:rsidRDefault="00B85BBF" w:rsidP="00147341">
      <w:pPr>
        <w:spacing w:after="0" w:line="240" w:lineRule="auto"/>
      </w:pPr>
      <w:r>
        <w:separator/>
      </w:r>
    </w:p>
  </w:footnote>
  <w:footnote w:type="continuationSeparator" w:id="0">
    <w:p w14:paraId="69125649" w14:textId="77777777" w:rsidR="00B85BBF" w:rsidRDefault="00B85BBF" w:rsidP="00147341">
      <w:pPr>
        <w:spacing w:after="0" w:line="240" w:lineRule="auto"/>
      </w:pPr>
      <w:r>
        <w:continuationSeparator/>
      </w:r>
    </w:p>
  </w:footnote>
  <w:footnote w:id="1">
    <w:p w14:paraId="542137F5" w14:textId="77777777" w:rsidR="00974092" w:rsidRDefault="00974092">
      <w:pPr>
        <w:pStyle w:val="ac"/>
      </w:pPr>
      <w:r>
        <w:rPr>
          <w:rStyle w:val="ae"/>
        </w:rPr>
        <w:footnoteRef/>
      </w:r>
      <w:r>
        <w:t xml:space="preserve"> </w:t>
      </w:r>
      <w:r>
        <w:rPr>
          <w:rFonts w:ascii="Times New Roman" w:eastAsia="Times New Roman" w:hAnsi="Times New Roman" w:cs="Times New Roman"/>
          <w:bCs/>
          <w:color w:val="000000"/>
          <w:lang w:eastAsia="ru-RU"/>
        </w:rPr>
        <w:t>Закон № 476-ФЗ – Федеральный закон от 30.12.2021 № 476-ФЗ «</w:t>
      </w:r>
      <w:r w:rsidRPr="00147341">
        <w:rPr>
          <w:rFonts w:ascii="Times New Roman" w:eastAsia="Times New Roman" w:hAnsi="Times New Roman" w:cs="Times New Roman"/>
          <w:bCs/>
          <w:color w:val="000000"/>
          <w:lang w:eastAsia="ru-RU"/>
        </w:rPr>
        <w:t>О внесении изменений в отдельные законодательные акты Российской Федерации</w:t>
      </w:r>
      <w:r>
        <w:rPr>
          <w:rFonts w:ascii="Times New Roman" w:eastAsia="Times New Roman" w:hAnsi="Times New Roman" w:cs="Times New Roman"/>
          <w:bCs/>
          <w:color w:val="000000"/>
          <w:lang w:eastAsia="ru-RU"/>
        </w:rPr>
        <w:t>».</w:t>
      </w:r>
    </w:p>
  </w:footnote>
  <w:footnote w:id="2">
    <w:p w14:paraId="196CA10D" w14:textId="77777777" w:rsidR="00974092" w:rsidRDefault="00974092">
      <w:pPr>
        <w:pStyle w:val="ac"/>
      </w:pPr>
      <w:r>
        <w:rPr>
          <w:rStyle w:val="ae"/>
        </w:rPr>
        <w:footnoteRef/>
      </w:r>
      <w:r>
        <w:t xml:space="preserve"> </w:t>
      </w:r>
      <w:proofErr w:type="spellStart"/>
      <w:r w:rsidRPr="00147341">
        <w:rPr>
          <w:rFonts w:ascii="Times New Roman" w:eastAsia="Times New Roman" w:hAnsi="Times New Roman" w:cs="Times New Roman"/>
          <w:bCs/>
          <w:color w:val="000000"/>
          <w:lang w:eastAsia="ru-RU"/>
        </w:rPr>
        <w:t>Г</w:t>
      </w:r>
      <w:r>
        <w:rPr>
          <w:rFonts w:ascii="Times New Roman" w:eastAsia="Times New Roman" w:hAnsi="Times New Roman" w:cs="Times New Roman"/>
          <w:bCs/>
          <w:color w:val="000000"/>
          <w:lang w:eastAsia="ru-RU"/>
        </w:rPr>
        <w:t>рК</w:t>
      </w:r>
      <w:proofErr w:type="spellEnd"/>
      <w:r>
        <w:rPr>
          <w:rFonts w:ascii="Times New Roman" w:eastAsia="Times New Roman" w:hAnsi="Times New Roman" w:cs="Times New Roman"/>
          <w:bCs/>
          <w:color w:val="000000"/>
          <w:lang w:eastAsia="ru-RU"/>
        </w:rPr>
        <w:t xml:space="preserve"> – Г</w:t>
      </w:r>
      <w:r w:rsidRPr="00147341">
        <w:rPr>
          <w:rFonts w:ascii="Times New Roman" w:eastAsia="Times New Roman" w:hAnsi="Times New Roman" w:cs="Times New Roman"/>
          <w:bCs/>
          <w:color w:val="000000"/>
          <w:lang w:eastAsia="ru-RU"/>
        </w:rPr>
        <w:t>радостроительн</w:t>
      </w:r>
      <w:r>
        <w:rPr>
          <w:rFonts w:ascii="Times New Roman" w:eastAsia="Times New Roman" w:hAnsi="Times New Roman" w:cs="Times New Roman"/>
          <w:bCs/>
          <w:color w:val="000000"/>
          <w:lang w:eastAsia="ru-RU"/>
        </w:rPr>
        <w:t>ый</w:t>
      </w:r>
      <w:r w:rsidRPr="00147341">
        <w:rPr>
          <w:rFonts w:ascii="Times New Roman" w:eastAsia="Times New Roman" w:hAnsi="Times New Roman" w:cs="Times New Roman"/>
          <w:bCs/>
          <w:color w:val="000000"/>
          <w:lang w:eastAsia="ru-RU"/>
        </w:rPr>
        <w:t xml:space="preserve"> кодекс Российской Федерации</w:t>
      </w:r>
      <w:r>
        <w:rPr>
          <w:rFonts w:ascii="Times New Roman" w:eastAsia="Times New Roman" w:hAnsi="Times New Roman" w:cs="Times New Roman"/>
          <w:bCs/>
          <w:color w:val="000000"/>
          <w:lang w:eastAsia="ru-RU"/>
        </w:rPr>
        <w:t>.</w:t>
      </w:r>
    </w:p>
  </w:footnote>
  <w:footnote w:id="3">
    <w:p w14:paraId="776B38ED" w14:textId="77777777" w:rsidR="00974092" w:rsidRDefault="00974092">
      <w:pPr>
        <w:pStyle w:val="ac"/>
      </w:pPr>
      <w:r>
        <w:rPr>
          <w:rStyle w:val="ae"/>
        </w:rPr>
        <w:footnoteRef/>
      </w:r>
      <w:r>
        <w:t xml:space="preserve"> </w:t>
      </w:r>
      <w:r>
        <w:rPr>
          <w:rFonts w:ascii="Times New Roman" w:eastAsia="Times New Roman" w:hAnsi="Times New Roman" w:cs="Times New Roman"/>
          <w:bCs/>
          <w:color w:val="000000"/>
          <w:lang w:eastAsia="ru-RU"/>
        </w:rPr>
        <w:t>ЕГРН – Единый государственный реестр недвижимости.</w:t>
      </w:r>
    </w:p>
  </w:footnote>
  <w:footnote w:id="4">
    <w:p w14:paraId="6773C7B1" w14:textId="77777777" w:rsidR="00974092" w:rsidRDefault="00974092">
      <w:pPr>
        <w:pStyle w:val="ac"/>
      </w:pPr>
      <w:r>
        <w:rPr>
          <w:rStyle w:val="ae"/>
        </w:rPr>
        <w:footnoteRef/>
      </w:r>
      <w:r>
        <w:t xml:space="preserve"> </w:t>
      </w:r>
      <w:r>
        <w:rPr>
          <w:rFonts w:ascii="Times New Roman" w:eastAsia="Times New Roman" w:hAnsi="Times New Roman" w:cs="Times New Roman"/>
          <w:bCs/>
          <w:color w:val="000000"/>
          <w:lang w:eastAsia="ru-RU"/>
        </w:rPr>
        <w:t xml:space="preserve">Закон № 218-ФЗ – </w:t>
      </w:r>
      <w:r w:rsidRPr="00815098">
        <w:rPr>
          <w:rFonts w:ascii="Times New Roman" w:eastAsia="Times New Roman" w:hAnsi="Times New Roman" w:cs="Times New Roman"/>
          <w:bCs/>
          <w:color w:val="000000"/>
          <w:lang w:eastAsia="ru-RU"/>
        </w:rPr>
        <w:t xml:space="preserve">Федеральный закон от 13.07.2015 </w:t>
      </w:r>
      <w:r>
        <w:rPr>
          <w:rFonts w:ascii="Times New Roman" w:eastAsia="Times New Roman" w:hAnsi="Times New Roman" w:cs="Times New Roman"/>
          <w:bCs/>
          <w:color w:val="000000"/>
          <w:lang w:eastAsia="ru-RU"/>
        </w:rPr>
        <w:t>№</w:t>
      </w:r>
      <w:r w:rsidRPr="00815098">
        <w:rPr>
          <w:rFonts w:ascii="Times New Roman" w:eastAsia="Times New Roman" w:hAnsi="Times New Roman" w:cs="Times New Roman"/>
          <w:bCs/>
          <w:color w:val="000000"/>
          <w:lang w:eastAsia="ru-RU"/>
        </w:rPr>
        <w:t xml:space="preserve"> 218-ФЗ </w:t>
      </w:r>
      <w:r>
        <w:rPr>
          <w:rFonts w:ascii="Times New Roman" w:eastAsia="Times New Roman" w:hAnsi="Times New Roman" w:cs="Times New Roman"/>
          <w:bCs/>
          <w:color w:val="000000"/>
          <w:lang w:eastAsia="ru-RU"/>
        </w:rPr>
        <w:t>«</w:t>
      </w:r>
      <w:r w:rsidRPr="00815098">
        <w:rPr>
          <w:rFonts w:ascii="Times New Roman" w:eastAsia="Times New Roman" w:hAnsi="Times New Roman" w:cs="Times New Roman"/>
          <w:bCs/>
          <w:color w:val="000000"/>
          <w:lang w:eastAsia="ru-RU"/>
        </w:rPr>
        <w:t>О государственной регистрации недвижимости</w:t>
      </w:r>
      <w:r>
        <w:rPr>
          <w:rFonts w:ascii="Times New Roman" w:eastAsia="Times New Roman" w:hAnsi="Times New Roman" w:cs="Times New Roman"/>
          <w:bCs/>
          <w:color w:val="000000"/>
          <w:lang w:eastAsia="ru-RU"/>
        </w:rPr>
        <w:t>».</w:t>
      </w:r>
    </w:p>
  </w:footnote>
  <w:footnote w:id="5">
    <w:p w14:paraId="5FC0CB35" w14:textId="77777777" w:rsidR="00974092" w:rsidRDefault="00974092">
      <w:pPr>
        <w:pStyle w:val="ac"/>
      </w:pPr>
      <w:r>
        <w:rPr>
          <w:rStyle w:val="ae"/>
        </w:rPr>
        <w:footnoteRef/>
      </w:r>
      <w:r>
        <w:t xml:space="preserve"> </w:t>
      </w:r>
      <w:r>
        <w:rPr>
          <w:rFonts w:ascii="Times New Roman" w:eastAsia="Times New Roman" w:hAnsi="Times New Roman" w:cs="Times New Roman"/>
          <w:bCs/>
          <w:color w:val="000000"/>
          <w:lang w:eastAsia="ru-RU"/>
        </w:rPr>
        <w:t xml:space="preserve">ЗК – Земельный </w:t>
      </w:r>
      <w:r w:rsidRPr="00147341">
        <w:rPr>
          <w:rFonts w:ascii="Times New Roman" w:eastAsia="Times New Roman" w:hAnsi="Times New Roman" w:cs="Times New Roman"/>
          <w:bCs/>
          <w:color w:val="000000"/>
          <w:lang w:eastAsia="ru-RU"/>
        </w:rPr>
        <w:t>кодекс Российской Федерации</w:t>
      </w:r>
      <w:r>
        <w:rPr>
          <w:rFonts w:ascii="Times New Roman" w:eastAsia="Times New Roman" w:hAnsi="Times New Roman" w:cs="Times New Roman"/>
          <w:bCs/>
          <w:color w:val="000000"/>
          <w:lang w:eastAsia="ru-RU"/>
        </w:rPr>
        <w:t>.</w:t>
      </w:r>
    </w:p>
  </w:footnote>
  <w:footnote w:id="6">
    <w:p w14:paraId="02409E67" w14:textId="77777777" w:rsidR="00974092" w:rsidRDefault="00974092">
      <w:pPr>
        <w:pStyle w:val="ac"/>
      </w:pPr>
      <w:r>
        <w:rPr>
          <w:rStyle w:val="ae"/>
        </w:rPr>
        <w:footnoteRef/>
      </w:r>
      <w:r>
        <w:t xml:space="preserve"> </w:t>
      </w:r>
      <w:r w:rsidRPr="002F6839">
        <w:rPr>
          <w:rFonts w:ascii="Times New Roman" w:eastAsia="Times New Roman" w:hAnsi="Times New Roman" w:cs="Times New Roman"/>
          <w:bCs/>
          <w:color w:val="000000"/>
          <w:lang w:eastAsia="ru-RU"/>
        </w:rPr>
        <w:t xml:space="preserve">Классификатор </w:t>
      </w:r>
      <w:r>
        <w:rPr>
          <w:rFonts w:ascii="Times New Roman" w:eastAsia="Times New Roman" w:hAnsi="Times New Roman" w:cs="Times New Roman"/>
          <w:bCs/>
          <w:color w:val="000000"/>
          <w:lang w:eastAsia="ru-RU"/>
        </w:rPr>
        <w:t xml:space="preserve">– </w:t>
      </w:r>
      <w:r w:rsidRPr="002F6839">
        <w:rPr>
          <w:rFonts w:ascii="Times New Roman" w:eastAsia="Times New Roman" w:hAnsi="Times New Roman" w:cs="Times New Roman"/>
          <w:bCs/>
          <w:color w:val="000000"/>
          <w:lang w:eastAsia="ru-RU"/>
        </w:rPr>
        <w:t>Классификатор видов разрешенного использования земельных участков</w:t>
      </w:r>
      <w:r>
        <w:rPr>
          <w:rFonts w:ascii="Times New Roman" w:eastAsia="Times New Roman" w:hAnsi="Times New Roman" w:cs="Times New Roman"/>
          <w:bCs/>
          <w:color w:val="000000"/>
          <w:lang w:eastAsia="ru-RU"/>
        </w:rPr>
        <w:t xml:space="preserve">, </w:t>
      </w:r>
      <w:r w:rsidRPr="002F6839">
        <w:rPr>
          <w:rFonts w:ascii="Times New Roman" w:eastAsia="Times New Roman" w:hAnsi="Times New Roman" w:cs="Times New Roman"/>
          <w:bCs/>
          <w:color w:val="000000"/>
          <w:lang w:eastAsia="ru-RU"/>
        </w:rPr>
        <w:t>утвержд</w:t>
      </w:r>
      <w:r>
        <w:rPr>
          <w:rFonts w:ascii="Times New Roman" w:eastAsia="Times New Roman" w:hAnsi="Times New Roman" w:cs="Times New Roman"/>
          <w:bCs/>
          <w:color w:val="000000"/>
          <w:lang w:eastAsia="ru-RU"/>
        </w:rPr>
        <w:t>е</w:t>
      </w:r>
      <w:r w:rsidRPr="002F6839">
        <w:rPr>
          <w:rFonts w:ascii="Times New Roman" w:eastAsia="Times New Roman" w:hAnsi="Times New Roman" w:cs="Times New Roman"/>
          <w:bCs/>
          <w:color w:val="000000"/>
          <w:lang w:eastAsia="ru-RU"/>
        </w:rPr>
        <w:t>н</w:t>
      </w:r>
      <w:r>
        <w:rPr>
          <w:rFonts w:ascii="Times New Roman" w:eastAsia="Times New Roman" w:hAnsi="Times New Roman" w:cs="Times New Roman"/>
          <w:bCs/>
          <w:color w:val="000000"/>
          <w:lang w:eastAsia="ru-RU"/>
        </w:rPr>
        <w:t>ный</w:t>
      </w:r>
      <w:r w:rsidRPr="002F6839">
        <w:rPr>
          <w:rFonts w:ascii="Times New Roman" w:eastAsia="Times New Roman" w:hAnsi="Times New Roman" w:cs="Times New Roman"/>
          <w:bCs/>
          <w:color w:val="000000"/>
          <w:lang w:eastAsia="ru-RU"/>
        </w:rPr>
        <w:t xml:space="preserve"> приказом Росреестра от 10.11.2020 № П/0412</w:t>
      </w:r>
      <w:r>
        <w:rPr>
          <w:rFonts w:ascii="Times New Roman" w:eastAsia="Times New Roman" w:hAnsi="Times New Roman" w:cs="Times New Roman"/>
          <w:bCs/>
          <w:color w:val="000000"/>
          <w:lang w:eastAsia="ru-RU"/>
        </w:rPr>
        <w:t>.</w:t>
      </w:r>
    </w:p>
  </w:footnote>
  <w:footnote w:id="7">
    <w:p w14:paraId="04098959" w14:textId="77777777" w:rsidR="00974092" w:rsidRDefault="00974092" w:rsidP="001D63DC">
      <w:pPr>
        <w:pStyle w:val="ac"/>
      </w:pPr>
      <w:r>
        <w:rPr>
          <w:rStyle w:val="ae"/>
        </w:rPr>
        <w:footnoteRef/>
      </w:r>
      <w:r>
        <w:t xml:space="preserve"> </w:t>
      </w:r>
      <w:r>
        <w:rPr>
          <w:rFonts w:ascii="Times New Roman" w:eastAsia="Times New Roman" w:hAnsi="Times New Roman" w:cs="Times New Roman"/>
          <w:bCs/>
          <w:color w:val="000000"/>
          <w:lang w:eastAsia="ru-RU"/>
        </w:rPr>
        <w:t xml:space="preserve">Закон № 171-ФЗ – </w:t>
      </w:r>
      <w:r w:rsidRPr="001D63DC">
        <w:rPr>
          <w:rFonts w:ascii="Times New Roman" w:eastAsia="Times New Roman" w:hAnsi="Times New Roman" w:cs="Times New Roman"/>
          <w:bCs/>
          <w:color w:val="000000"/>
          <w:lang w:eastAsia="ru-RU"/>
        </w:rPr>
        <w:t>Федеральн</w:t>
      </w:r>
      <w:r>
        <w:rPr>
          <w:rFonts w:ascii="Times New Roman" w:eastAsia="Times New Roman" w:hAnsi="Times New Roman" w:cs="Times New Roman"/>
          <w:bCs/>
          <w:color w:val="000000"/>
          <w:lang w:eastAsia="ru-RU"/>
        </w:rPr>
        <w:t>ый</w:t>
      </w:r>
      <w:r w:rsidRPr="001D63DC">
        <w:rPr>
          <w:rFonts w:ascii="Times New Roman" w:eastAsia="Times New Roman" w:hAnsi="Times New Roman" w:cs="Times New Roman"/>
          <w:bCs/>
          <w:color w:val="000000"/>
          <w:lang w:eastAsia="ru-RU"/>
        </w:rPr>
        <w:t xml:space="preserve"> закон от 23.06.2014 № 171-ФЗ «О внесении изменений в Земельный кодекс Российской Федерации и отдельные законодательные акты Российской Федерации»</w:t>
      </w:r>
      <w:r>
        <w:rPr>
          <w:rFonts w:ascii="Times New Roman" w:eastAsia="Times New Roman" w:hAnsi="Times New Roman" w:cs="Times New Roman"/>
          <w:bCs/>
          <w:color w:val="000000"/>
          <w:lang w:eastAsia="ru-RU"/>
        </w:rPr>
        <w:t>.</w:t>
      </w:r>
    </w:p>
  </w:footnote>
  <w:footnote w:id="8">
    <w:p w14:paraId="186A1E48" w14:textId="3FA29728" w:rsidR="00B4647D" w:rsidRDefault="00B4647D">
      <w:pPr>
        <w:pStyle w:val="ac"/>
      </w:pPr>
      <w:r>
        <w:rPr>
          <w:rStyle w:val="ae"/>
        </w:rPr>
        <w:footnoteRef/>
      </w:r>
      <w:r>
        <w:t xml:space="preserve"> </w:t>
      </w:r>
      <w:r>
        <w:rPr>
          <w:rFonts w:ascii="Times New Roman" w:eastAsia="Times New Roman" w:hAnsi="Times New Roman" w:cs="Times New Roman"/>
          <w:bCs/>
          <w:color w:val="000000"/>
          <w:lang w:eastAsia="ru-RU"/>
        </w:rPr>
        <w:t>НК – Налоговый кодекс Российской Федерации</w:t>
      </w:r>
    </w:p>
  </w:footnote>
  <w:footnote w:id="9">
    <w:p w14:paraId="7CE6CA16" w14:textId="77777777" w:rsidR="00974092" w:rsidRDefault="00974092">
      <w:pPr>
        <w:pStyle w:val="ac"/>
      </w:pPr>
      <w:r>
        <w:rPr>
          <w:rStyle w:val="ae"/>
        </w:rPr>
        <w:footnoteRef/>
      </w:r>
      <w:r>
        <w:t xml:space="preserve"> </w:t>
      </w:r>
      <w:r>
        <w:rPr>
          <w:rFonts w:ascii="Times New Roman" w:eastAsia="Times New Roman" w:hAnsi="Times New Roman" w:cs="Times New Roman"/>
          <w:bCs/>
          <w:color w:val="000000"/>
          <w:lang w:eastAsia="ru-RU"/>
        </w:rPr>
        <w:t>Порядок ведения ЕГРН – П</w:t>
      </w:r>
      <w:r w:rsidRPr="00BC1296">
        <w:rPr>
          <w:rFonts w:ascii="Times New Roman" w:eastAsia="Times New Roman" w:hAnsi="Times New Roman" w:cs="Times New Roman"/>
          <w:bCs/>
          <w:color w:val="000000"/>
          <w:lang w:eastAsia="ru-RU"/>
        </w:rPr>
        <w:t>оряд</w:t>
      </w:r>
      <w:r>
        <w:rPr>
          <w:rFonts w:ascii="Times New Roman" w:eastAsia="Times New Roman" w:hAnsi="Times New Roman" w:cs="Times New Roman"/>
          <w:bCs/>
          <w:color w:val="000000"/>
          <w:lang w:eastAsia="ru-RU"/>
        </w:rPr>
        <w:t>о</w:t>
      </w:r>
      <w:r w:rsidRPr="00BC1296">
        <w:rPr>
          <w:rFonts w:ascii="Times New Roman" w:eastAsia="Times New Roman" w:hAnsi="Times New Roman" w:cs="Times New Roman"/>
          <w:bCs/>
          <w:color w:val="000000"/>
          <w:lang w:eastAsia="ru-RU"/>
        </w:rPr>
        <w:t>к ведения Единого государственного реестра недвижимости</w:t>
      </w:r>
      <w:r>
        <w:rPr>
          <w:rFonts w:ascii="Times New Roman" w:eastAsia="Times New Roman" w:hAnsi="Times New Roman" w:cs="Times New Roman"/>
          <w:bCs/>
          <w:color w:val="000000"/>
          <w:lang w:eastAsia="ru-RU"/>
        </w:rPr>
        <w:t>, утвержденный п</w:t>
      </w:r>
      <w:r w:rsidRPr="00BC1296">
        <w:rPr>
          <w:rFonts w:ascii="Times New Roman" w:eastAsia="Times New Roman" w:hAnsi="Times New Roman" w:cs="Times New Roman"/>
          <w:bCs/>
          <w:color w:val="000000"/>
          <w:lang w:eastAsia="ru-RU"/>
        </w:rPr>
        <w:t>риказ</w:t>
      </w:r>
      <w:r>
        <w:rPr>
          <w:rFonts w:ascii="Times New Roman" w:eastAsia="Times New Roman" w:hAnsi="Times New Roman" w:cs="Times New Roman"/>
          <w:bCs/>
          <w:color w:val="000000"/>
          <w:lang w:eastAsia="ru-RU"/>
        </w:rPr>
        <w:t>ом</w:t>
      </w:r>
      <w:r w:rsidRPr="00BC1296">
        <w:rPr>
          <w:rFonts w:ascii="Times New Roman" w:eastAsia="Times New Roman" w:hAnsi="Times New Roman" w:cs="Times New Roman"/>
          <w:bCs/>
          <w:color w:val="000000"/>
          <w:lang w:eastAsia="ru-RU"/>
        </w:rPr>
        <w:t xml:space="preserve"> Росреестра от 01.06.2021 </w:t>
      </w:r>
      <w:r>
        <w:rPr>
          <w:rFonts w:ascii="Times New Roman" w:eastAsia="Times New Roman" w:hAnsi="Times New Roman" w:cs="Times New Roman"/>
          <w:bCs/>
          <w:color w:val="000000"/>
          <w:lang w:eastAsia="ru-RU"/>
        </w:rPr>
        <w:t>№</w:t>
      </w:r>
      <w:r w:rsidRPr="00BC1296">
        <w:rPr>
          <w:rFonts w:ascii="Times New Roman" w:eastAsia="Times New Roman" w:hAnsi="Times New Roman" w:cs="Times New Roman"/>
          <w:bCs/>
          <w:color w:val="000000"/>
          <w:lang w:eastAsia="ru-RU"/>
        </w:rPr>
        <w:t xml:space="preserve"> П/0241</w:t>
      </w:r>
      <w:r>
        <w:rPr>
          <w:rFonts w:ascii="Times New Roman" w:eastAsia="Times New Roman" w:hAnsi="Times New Roman" w:cs="Times New Roman"/>
          <w:bCs/>
          <w:color w:val="000000"/>
          <w:lang w:eastAsia="ru-RU"/>
        </w:rPr>
        <w:t>.</w:t>
      </w:r>
    </w:p>
  </w:footnote>
  <w:footnote w:id="10">
    <w:p w14:paraId="3CE3AC03" w14:textId="77777777" w:rsidR="00974092" w:rsidRDefault="00974092">
      <w:pPr>
        <w:pStyle w:val="ac"/>
      </w:pPr>
      <w:r>
        <w:rPr>
          <w:rStyle w:val="ae"/>
        </w:rPr>
        <w:footnoteRef/>
      </w:r>
      <w:r>
        <w:t xml:space="preserve"> </w:t>
      </w:r>
      <w:r>
        <w:rPr>
          <w:rFonts w:ascii="Times New Roman" w:eastAsia="Times New Roman" w:hAnsi="Times New Roman" w:cs="Times New Roman"/>
          <w:bCs/>
          <w:color w:val="000000"/>
          <w:lang w:eastAsia="ru-RU"/>
        </w:rPr>
        <w:t xml:space="preserve">Закон № 214-ФЗ – </w:t>
      </w:r>
      <w:r w:rsidRPr="009E2CD5">
        <w:rPr>
          <w:rFonts w:ascii="Times New Roman" w:eastAsia="Times New Roman" w:hAnsi="Times New Roman" w:cs="Times New Roman"/>
          <w:bCs/>
          <w:color w:val="000000"/>
          <w:lang w:eastAsia="ru-RU"/>
        </w:rPr>
        <w:t xml:space="preserve">Федеральный закон от 30.12.2004 </w:t>
      </w:r>
      <w:r>
        <w:rPr>
          <w:rFonts w:ascii="Times New Roman" w:eastAsia="Times New Roman" w:hAnsi="Times New Roman" w:cs="Times New Roman"/>
          <w:bCs/>
          <w:color w:val="000000"/>
          <w:lang w:eastAsia="ru-RU"/>
        </w:rPr>
        <w:t>№</w:t>
      </w:r>
      <w:r w:rsidRPr="009E2CD5">
        <w:rPr>
          <w:rFonts w:ascii="Times New Roman" w:eastAsia="Times New Roman" w:hAnsi="Times New Roman" w:cs="Times New Roman"/>
          <w:bCs/>
          <w:color w:val="000000"/>
          <w:lang w:eastAsia="ru-RU"/>
        </w:rPr>
        <w:t xml:space="preserve"> 214-ФЗ </w:t>
      </w:r>
      <w:r>
        <w:rPr>
          <w:rFonts w:ascii="Times New Roman" w:eastAsia="Times New Roman" w:hAnsi="Times New Roman" w:cs="Times New Roman"/>
          <w:bCs/>
          <w:color w:val="000000"/>
          <w:lang w:eastAsia="ru-RU"/>
        </w:rPr>
        <w:t>«</w:t>
      </w:r>
      <w:r w:rsidRPr="009E2CD5">
        <w:rPr>
          <w:rFonts w:ascii="Times New Roman" w:eastAsia="Times New Roman" w:hAnsi="Times New Roman" w:cs="Times New Roman"/>
          <w:bCs/>
          <w:color w:val="000000"/>
          <w:lang w:eastAsia="ru-RU"/>
        </w:rPr>
        <w:t xml:space="preserve">Об участии в долевом строительстве многоквартирных домов и иных объектов недвижимости </w:t>
      </w:r>
      <w:r>
        <w:rPr>
          <w:rFonts w:ascii="Times New Roman" w:eastAsia="Times New Roman" w:hAnsi="Times New Roman" w:cs="Times New Roman"/>
          <w:bCs/>
          <w:color w:val="000000"/>
          <w:lang w:eastAsia="ru-RU"/>
        </w:rPr>
        <w:br/>
      </w:r>
      <w:r w:rsidRPr="009E2CD5">
        <w:rPr>
          <w:rFonts w:ascii="Times New Roman" w:eastAsia="Times New Roman" w:hAnsi="Times New Roman" w:cs="Times New Roman"/>
          <w:bCs/>
          <w:color w:val="000000"/>
          <w:lang w:eastAsia="ru-RU"/>
        </w:rPr>
        <w:t>и о внесении изменений в некоторые законодательные акты Российской Федерации</w:t>
      </w:r>
      <w:r>
        <w:rPr>
          <w:rFonts w:ascii="Times New Roman" w:eastAsia="Times New Roman" w:hAnsi="Times New Roman" w:cs="Times New Roman"/>
          <w:bCs/>
          <w:color w:val="000000"/>
          <w:lang w:eastAsia="ru-RU"/>
        </w:rPr>
        <w:t>».</w:t>
      </w:r>
    </w:p>
  </w:footnote>
  <w:footnote w:id="11">
    <w:p w14:paraId="4D84FB65" w14:textId="57F2E6F9" w:rsidR="007D1695" w:rsidRDefault="007D1695" w:rsidP="007D1695">
      <w:pPr>
        <w:pStyle w:val="ac"/>
      </w:pPr>
      <w:r>
        <w:rPr>
          <w:rStyle w:val="ae"/>
        </w:rPr>
        <w:footnoteRef/>
      </w:r>
      <w:r>
        <w:t xml:space="preserve"> </w:t>
      </w:r>
      <w:r>
        <w:rPr>
          <w:rFonts w:ascii="Times New Roman" w:eastAsia="Times New Roman" w:hAnsi="Times New Roman" w:cs="Times New Roman"/>
          <w:bCs/>
          <w:color w:val="000000"/>
          <w:lang w:eastAsia="ru-RU"/>
        </w:rPr>
        <w:t>Закон № 2</w:t>
      </w:r>
      <w:r>
        <w:rPr>
          <w:rFonts w:ascii="Times New Roman" w:eastAsia="Times New Roman" w:hAnsi="Times New Roman" w:cs="Times New Roman"/>
          <w:bCs/>
          <w:color w:val="000000"/>
          <w:lang w:eastAsia="ru-RU"/>
        </w:rPr>
        <w:t>02</w:t>
      </w:r>
      <w:r>
        <w:rPr>
          <w:rFonts w:ascii="Times New Roman" w:eastAsia="Times New Roman" w:hAnsi="Times New Roman" w:cs="Times New Roman"/>
          <w:bCs/>
          <w:color w:val="000000"/>
          <w:lang w:eastAsia="ru-RU"/>
        </w:rPr>
        <w:t xml:space="preserve">-ФЗ – </w:t>
      </w:r>
      <w:r w:rsidRPr="007D1695">
        <w:rPr>
          <w:rFonts w:ascii="Times New Roman" w:eastAsia="Times New Roman" w:hAnsi="Times New Roman" w:cs="Times New Roman"/>
          <w:bCs/>
          <w:color w:val="000000"/>
          <w:lang w:eastAsia="ru-RU"/>
        </w:rPr>
        <w:t>Федеральн</w:t>
      </w:r>
      <w:r>
        <w:rPr>
          <w:rFonts w:ascii="Times New Roman" w:eastAsia="Times New Roman" w:hAnsi="Times New Roman" w:cs="Times New Roman"/>
          <w:bCs/>
          <w:color w:val="000000"/>
          <w:lang w:eastAsia="ru-RU"/>
        </w:rPr>
        <w:t>ый</w:t>
      </w:r>
      <w:r w:rsidRPr="007D1695">
        <w:rPr>
          <w:rFonts w:ascii="Times New Roman" w:eastAsia="Times New Roman" w:hAnsi="Times New Roman" w:cs="Times New Roman"/>
          <w:bCs/>
          <w:color w:val="000000"/>
          <w:lang w:eastAsia="ru-RU"/>
        </w:rPr>
        <w:t xml:space="preserve"> закон от 13.07.2020 № 202-ФЗ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r>
        <w:rPr>
          <w:rFonts w:ascii="Times New Roman" w:eastAsia="Times New Roman" w:hAnsi="Times New Roman" w:cs="Times New Roman"/>
          <w:bCs/>
          <w:color w:val="000000"/>
          <w:lang w:eastAsia="ru-RU"/>
        </w:rPr>
        <w:t>.</w:t>
      </w:r>
    </w:p>
  </w:footnote>
  <w:footnote w:id="12">
    <w:p w14:paraId="054ACDBA" w14:textId="77777777" w:rsidR="003041A3" w:rsidRDefault="003041A3" w:rsidP="003041A3">
      <w:pPr>
        <w:pStyle w:val="ac"/>
      </w:pPr>
      <w:r>
        <w:rPr>
          <w:rStyle w:val="ae"/>
        </w:rPr>
        <w:footnoteRef/>
      </w:r>
      <w:r>
        <w:t xml:space="preserve"> </w:t>
      </w:r>
      <w:r>
        <w:rPr>
          <w:rFonts w:ascii="Times New Roman" w:eastAsia="Times New Roman" w:hAnsi="Times New Roman" w:cs="Times New Roman"/>
          <w:bCs/>
          <w:color w:val="000000"/>
          <w:lang w:eastAsia="ru-RU"/>
        </w:rPr>
        <w:t xml:space="preserve">ГК – Гражданский </w:t>
      </w:r>
      <w:r w:rsidRPr="00147341">
        <w:rPr>
          <w:rFonts w:ascii="Times New Roman" w:eastAsia="Times New Roman" w:hAnsi="Times New Roman" w:cs="Times New Roman"/>
          <w:bCs/>
          <w:color w:val="000000"/>
          <w:lang w:eastAsia="ru-RU"/>
        </w:rPr>
        <w:t>кодекс Российской Федерации</w:t>
      </w:r>
      <w:r>
        <w:rPr>
          <w:rFonts w:ascii="Times New Roman" w:eastAsia="Times New Roman" w:hAnsi="Times New Roman" w:cs="Times New Roman"/>
          <w:bCs/>
          <w:color w:val="000000"/>
          <w:lang w:eastAsia="ru-RU"/>
        </w:rPr>
        <w:t>.</w:t>
      </w:r>
    </w:p>
  </w:footnote>
  <w:footnote w:id="13">
    <w:p w14:paraId="21C31BDC" w14:textId="77777777" w:rsidR="003041A3" w:rsidRDefault="003041A3" w:rsidP="003041A3">
      <w:pPr>
        <w:pStyle w:val="ac"/>
      </w:pPr>
      <w:r>
        <w:rPr>
          <w:rStyle w:val="ae"/>
        </w:rPr>
        <w:footnoteRef/>
      </w:r>
      <w:r>
        <w:t xml:space="preserve"> </w:t>
      </w:r>
      <w:r>
        <w:rPr>
          <w:rFonts w:ascii="Times New Roman" w:eastAsia="Times New Roman" w:hAnsi="Times New Roman" w:cs="Times New Roman"/>
          <w:bCs/>
          <w:color w:val="000000"/>
          <w:lang w:eastAsia="ru-RU"/>
        </w:rPr>
        <w:t xml:space="preserve">Закон № 112-ФЗ – </w:t>
      </w:r>
      <w:r w:rsidRPr="00A224BC">
        <w:rPr>
          <w:rFonts w:ascii="Times New Roman" w:eastAsia="Times New Roman" w:hAnsi="Times New Roman" w:cs="Times New Roman"/>
          <w:bCs/>
          <w:color w:val="000000"/>
          <w:lang w:eastAsia="ru-RU"/>
        </w:rPr>
        <w:t>Федеральн</w:t>
      </w:r>
      <w:r>
        <w:rPr>
          <w:rFonts w:ascii="Times New Roman" w:eastAsia="Times New Roman" w:hAnsi="Times New Roman" w:cs="Times New Roman"/>
          <w:bCs/>
          <w:color w:val="000000"/>
          <w:lang w:eastAsia="ru-RU"/>
        </w:rPr>
        <w:t>ый</w:t>
      </w:r>
      <w:r w:rsidRPr="00A224BC">
        <w:rPr>
          <w:rFonts w:ascii="Times New Roman" w:eastAsia="Times New Roman" w:hAnsi="Times New Roman" w:cs="Times New Roman"/>
          <w:bCs/>
          <w:color w:val="000000"/>
          <w:lang w:eastAsia="ru-RU"/>
        </w:rPr>
        <w:t xml:space="preserve"> закон от 07.07.2003 № 112-ФЗ «О личном подсобном хозяйстве»</w:t>
      </w:r>
      <w:r>
        <w:rPr>
          <w:rFonts w:ascii="Times New Roman" w:eastAsia="Times New Roman" w:hAnsi="Times New Roman" w:cs="Times New Roman"/>
          <w:bCs/>
          <w:color w:val="000000"/>
          <w:lang w:eastAsia="ru-RU"/>
        </w:rPr>
        <w:t>.</w:t>
      </w:r>
    </w:p>
  </w:footnote>
  <w:footnote w:id="14">
    <w:p w14:paraId="55107EBE" w14:textId="77777777" w:rsidR="003041A3" w:rsidRDefault="003041A3">
      <w:pPr>
        <w:pStyle w:val="ac"/>
      </w:pPr>
      <w:r>
        <w:rPr>
          <w:rStyle w:val="ae"/>
        </w:rPr>
        <w:footnoteRef/>
      </w:r>
      <w:r>
        <w:t xml:space="preserve"> </w:t>
      </w:r>
      <w:r>
        <w:rPr>
          <w:rFonts w:ascii="Times New Roman" w:eastAsia="Times New Roman" w:hAnsi="Times New Roman" w:cs="Times New Roman"/>
          <w:bCs/>
          <w:color w:val="000000"/>
          <w:lang w:eastAsia="ru-RU"/>
        </w:rPr>
        <w:t>Решении о выявлении правообладателя – решение о выявлении правообладателя ранее учтенного объекта недвижимости.</w:t>
      </w:r>
    </w:p>
  </w:footnote>
  <w:footnote w:id="15">
    <w:p w14:paraId="74DB2539" w14:textId="77777777" w:rsidR="003041A3" w:rsidRDefault="003041A3" w:rsidP="00F96DE4">
      <w:pPr>
        <w:pStyle w:val="ac"/>
      </w:pPr>
      <w:r>
        <w:rPr>
          <w:rStyle w:val="ae"/>
        </w:rPr>
        <w:footnoteRef/>
      </w:r>
      <w:r>
        <w:t xml:space="preserve"> </w:t>
      </w:r>
      <w:r>
        <w:rPr>
          <w:rFonts w:ascii="Times New Roman" w:eastAsia="Times New Roman" w:hAnsi="Times New Roman" w:cs="Times New Roman"/>
          <w:bCs/>
          <w:color w:val="000000"/>
          <w:lang w:eastAsia="ru-RU"/>
        </w:rPr>
        <w:t xml:space="preserve">Закон № 518-ФЗ – </w:t>
      </w:r>
      <w:r w:rsidRPr="00F96DE4">
        <w:rPr>
          <w:rFonts w:ascii="Times New Roman" w:eastAsia="Times New Roman" w:hAnsi="Times New Roman" w:cs="Times New Roman"/>
          <w:bCs/>
          <w:color w:val="000000"/>
          <w:lang w:eastAsia="ru-RU"/>
        </w:rPr>
        <w:t>Федеральн</w:t>
      </w:r>
      <w:r>
        <w:rPr>
          <w:rFonts w:ascii="Times New Roman" w:eastAsia="Times New Roman" w:hAnsi="Times New Roman" w:cs="Times New Roman"/>
          <w:bCs/>
          <w:color w:val="000000"/>
          <w:lang w:eastAsia="ru-RU"/>
        </w:rPr>
        <w:t>ый</w:t>
      </w:r>
      <w:r w:rsidRPr="00F96DE4">
        <w:rPr>
          <w:rFonts w:ascii="Times New Roman" w:eastAsia="Times New Roman" w:hAnsi="Times New Roman" w:cs="Times New Roman"/>
          <w:bCs/>
          <w:color w:val="000000"/>
          <w:lang w:eastAsia="ru-RU"/>
        </w:rPr>
        <w:t xml:space="preserve"> закон от 30.12.2020 № 518-ФЗ «О внесении</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изменений в отдельные законодательные акты Российской Федерации»</w:t>
      </w:r>
      <w:r>
        <w:rPr>
          <w:rFonts w:ascii="Times New Roman" w:eastAsia="Times New Roman" w:hAnsi="Times New Roman" w:cs="Times New Roman"/>
          <w:bCs/>
          <w:color w:val="000000"/>
          <w:lang w:eastAsia="ru-RU"/>
        </w:rPr>
        <w:t>.</w:t>
      </w:r>
    </w:p>
  </w:footnote>
  <w:footnote w:id="16">
    <w:p w14:paraId="162FF29F" w14:textId="77777777" w:rsidR="003041A3" w:rsidRDefault="003041A3" w:rsidP="00F96DE4">
      <w:pPr>
        <w:pStyle w:val="ac"/>
      </w:pPr>
      <w:r>
        <w:rPr>
          <w:rStyle w:val="ae"/>
        </w:rPr>
        <w:footnoteRef/>
      </w:r>
      <w:r>
        <w:t xml:space="preserve"> </w:t>
      </w:r>
      <w:r>
        <w:rPr>
          <w:rFonts w:ascii="Times New Roman" w:eastAsia="Times New Roman" w:hAnsi="Times New Roman" w:cs="Times New Roman"/>
          <w:bCs/>
          <w:color w:val="000000"/>
          <w:lang w:eastAsia="ru-RU"/>
        </w:rPr>
        <w:t xml:space="preserve">Закон № 122-ФЗ – </w:t>
      </w:r>
      <w:r w:rsidRPr="00F96DE4">
        <w:rPr>
          <w:rFonts w:ascii="Times New Roman" w:eastAsia="Times New Roman" w:hAnsi="Times New Roman" w:cs="Times New Roman"/>
          <w:bCs/>
          <w:color w:val="000000"/>
          <w:lang w:eastAsia="ru-RU"/>
        </w:rPr>
        <w:t>Федеральн</w:t>
      </w:r>
      <w:r>
        <w:rPr>
          <w:rFonts w:ascii="Times New Roman" w:eastAsia="Times New Roman" w:hAnsi="Times New Roman" w:cs="Times New Roman"/>
          <w:bCs/>
          <w:color w:val="000000"/>
          <w:lang w:eastAsia="ru-RU"/>
        </w:rPr>
        <w:t>ый</w:t>
      </w:r>
      <w:r w:rsidRPr="00F96DE4">
        <w:rPr>
          <w:rFonts w:ascii="Times New Roman" w:eastAsia="Times New Roman" w:hAnsi="Times New Roman" w:cs="Times New Roman"/>
          <w:bCs/>
          <w:color w:val="000000"/>
          <w:lang w:eastAsia="ru-RU"/>
        </w:rPr>
        <w:t xml:space="preserve"> закон от 21.07.1997</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 122-ФЗ «О государственной регистрации прав на недвижимое имущество и</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сделок с ним»</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 xml:space="preserve">утратил силу, </w:t>
      </w:r>
      <w:r>
        <w:rPr>
          <w:rFonts w:ascii="Times New Roman" w:eastAsia="Times New Roman" w:hAnsi="Times New Roman" w:cs="Times New Roman"/>
          <w:bCs/>
          <w:color w:val="000000"/>
          <w:lang w:eastAsia="ru-RU"/>
        </w:rPr>
        <w:br/>
      </w:r>
      <w:r w:rsidRPr="00F96DE4">
        <w:rPr>
          <w:rFonts w:ascii="Times New Roman" w:eastAsia="Times New Roman" w:hAnsi="Times New Roman" w:cs="Times New Roman"/>
          <w:bCs/>
          <w:color w:val="000000"/>
          <w:lang w:eastAsia="ru-RU"/>
        </w:rPr>
        <w:t>за исключением отдельных положений, с 01.01.2017, полностью – с 01.01.2020</w:t>
      </w:r>
      <w:r>
        <w:rPr>
          <w:rFonts w:ascii="Times New Roman" w:eastAsia="Times New Roman" w:hAnsi="Times New Roman" w:cs="Times New Roman"/>
          <w:bCs/>
          <w:color w:val="000000"/>
          <w:lang w:eastAsia="ru-RU"/>
        </w:rPr>
        <w:t>).</w:t>
      </w:r>
    </w:p>
  </w:footnote>
  <w:footnote w:id="17">
    <w:p w14:paraId="487B7B6D" w14:textId="77777777" w:rsidR="003041A3" w:rsidRDefault="003041A3">
      <w:pPr>
        <w:pStyle w:val="ac"/>
      </w:pPr>
      <w:r>
        <w:rPr>
          <w:rStyle w:val="ae"/>
        </w:rPr>
        <w:footnoteRef/>
      </w:r>
      <w:r>
        <w:t xml:space="preserve"> </w:t>
      </w:r>
      <w:r w:rsidRPr="00F96DE4">
        <w:rPr>
          <w:rFonts w:ascii="Times New Roman" w:eastAsia="Times New Roman" w:hAnsi="Times New Roman" w:cs="Times New Roman"/>
          <w:bCs/>
          <w:color w:val="000000"/>
          <w:lang w:eastAsia="ru-RU"/>
        </w:rPr>
        <w:t xml:space="preserve">Указ </w:t>
      </w:r>
      <w:r>
        <w:rPr>
          <w:rFonts w:ascii="Times New Roman" w:eastAsia="Times New Roman" w:hAnsi="Times New Roman" w:cs="Times New Roman"/>
          <w:bCs/>
          <w:color w:val="000000"/>
          <w:lang w:eastAsia="ru-RU"/>
        </w:rPr>
        <w:t xml:space="preserve">№ 1767 – Указ Президента </w:t>
      </w:r>
      <w:r w:rsidRPr="00F96DE4">
        <w:rPr>
          <w:rFonts w:ascii="Times New Roman" w:eastAsia="Times New Roman" w:hAnsi="Times New Roman" w:cs="Times New Roman"/>
          <w:bCs/>
          <w:color w:val="000000"/>
          <w:lang w:eastAsia="ru-RU"/>
        </w:rPr>
        <w:t>Российской Федерации от 27.10.1993 № 1767</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«О регулировании земельных отношений и развитии аграрной реформы в</w:t>
      </w:r>
      <w:r>
        <w:rPr>
          <w:rFonts w:ascii="Times New Roman" w:eastAsia="Times New Roman" w:hAnsi="Times New Roman" w:cs="Times New Roman"/>
          <w:bCs/>
          <w:color w:val="000000"/>
          <w:lang w:eastAsia="ru-RU"/>
        </w:rPr>
        <w:t xml:space="preserve"> </w:t>
      </w:r>
      <w:r w:rsidRPr="00F96DE4">
        <w:rPr>
          <w:rFonts w:ascii="Times New Roman" w:eastAsia="Times New Roman" w:hAnsi="Times New Roman" w:cs="Times New Roman"/>
          <w:bCs/>
          <w:color w:val="000000"/>
          <w:lang w:eastAsia="ru-RU"/>
        </w:rPr>
        <w:t>России»</w:t>
      </w:r>
      <w:r>
        <w:rPr>
          <w:rFonts w:ascii="Times New Roman" w:eastAsia="Times New Roman" w:hAnsi="Times New Roman" w:cs="Times New Roman"/>
          <w:bCs/>
          <w:color w:val="000000"/>
          <w:lang w:eastAsia="ru-RU"/>
        </w:rPr>
        <w:t>.</w:t>
      </w:r>
    </w:p>
  </w:footnote>
  <w:footnote w:id="18">
    <w:p w14:paraId="443AF13E" w14:textId="77777777" w:rsidR="003041A3" w:rsidRDefault="003041A3">
      <w:pPr>
        <w:pStyle w:val="ac"/>
      </w:pPr>
      <w:r>
        <w:rPr>
          <w:rStyle w:val="ae"/>
        </w:rPr>
        <w:footnoteRef/>
      </w:r>
      <w:r>
        <w:t xml:space="preserve"> </w:t>
      </w:r>
      <w:r>
        <w:rPr>
          <w:rFonts w:ascii="Times New Roman" w:eastAsia="Times New Roman" w:hAnsi="Times New Roman" w:cs="Times New Roman"/>
          <w:bCs/>
          <w:color w:val="000000"/>
          <w:lang w:eastAsia="ru-RU"/>
        </w:rPr>
        <w:t>Постановление</w:t>
      </w:r>
      <w:r w:rsidRPr="00F96DE4">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177 – Постановление </w:t>
      </w:r>
      <w:r w:rsidRPr="001F5B1C">
        <w:rPr>
          <w:rFonts w:ascii="Times New Roman" w:eastAsia="Times New Roman" w:hAnsi="Times New Roman" w:cs="Times New Roman"/>
          <w:bCs/>
          <w:color w:val="000000"/>
          <w:lang w:eastAsia="ru-RU"/>
        </w:rPr>
        <w:t xml:space="preserve">Правительства Российской Федерации от 19.03.1992 № 177 «Об утверждении форм свидетельства о праве собственности </w:t>
      </w:r>
      <w:r>
        <w:rPr>
          <w:rFonts w:ascii="Times New Roman" w:eastAsia="Times New Roman" w:hAnsi="Times New Roman" w:cs="Times New Roman"/>
          <w:bCs/>
          <w:color w:val="000000"/>
          <w:lang w:eastAsia="ru-RU"/>
        </w:rPr>
        <w:br/>
      </w:r>
      <w:r w:rsidRPr="001F5B1C">
        <w:rPr>
          <w:rFonts w:ascii="Times New Roman" w:eastAsia="Times New Roman" w:hAnsi="Times New Roman" w:cs="Times New Roman"/>
          <w:bCs/>
          <w:color w:val="000000"/>
          <w:lang w:eastAsia="ru-RU"/>
        </w:rPr>
        <w:t>на землю, договора аренды земель сельскохозяйственного назначения и договора временного пользования землей сельскохозяйственного назначения»</w:t>
      </w:r>
      <w:r>
        <w:rPr>
          <w:rFonts w:ascii="Times New Roman" w:eastAsia="Times New Roman" w:hAnsi="Times New Roman" w:cs="Times New Roman"/>
          <w:bCs/>
          <w:color w:val="000000"/>
          <w:lang w:eastAsia="ru-RU"/>
        </w:rPr>
        <w:t>.</w:t>
      </w:r>
    </w:p>
  </w:footnote>
  <w:footnote w:id="19">
    <w:p w14:paraId="2445BFE7" w14:textId="77777777" w:rsidR="003041A3" w:rsidRDefault="003041A3">
      <w:pPr>
        <w:pStyle w:val="ac"/>
      </w:pPr>
      <w:r>
        <w:rPr>
          <w:rStyle w:val="ae"/>
        </w:rPr>
        <w:footnoteRef/>
      </w:r>
      <w:r>
        <w:t xml:space="preserve"> </w:t>
      </w:r>
      <w:r>
        <w:rPr>
          <w:rFonts w:ascii="Times New Roman" w:eastAsia="Times New Roman" w:hAnsi="Times New Roman" w:cs="Times New Roman"/>
          <w:bCs/>
          <w:color w:val="000000"/>
          <w:lang w:eastAsia="ru-RU"/>
        </w:rPr>
        <w:t xml:space="preserve">Выписка из </w:t>
      </w:r>
      <w:proofErr w:type="spellStart"/>
      <w:r>
        <w:rPr>
          <w:rFonts w:ascii="Times New Roman" w:eastAsia="Times New Roman" w:hAnsi="Times New Roman" w:cs="Times New Roman"/>
          <w:bCs/>
          <w:color w:val="000000"/>
          <w:lang w:eastAsia="ru-RU"/>
        </w:rPr>
        <w:t>похозяйственной</w:t>
      </w:r>
      <w:proofErr w:type="spellEnd"/>
      <w:r>
        <w:rPr>
          <w:rFonts w:ascii="Times New Roman" w:eastAsia="Times New Roman" w:hAnsi="Times New Roman" w:cs="Times New Roman"/>
          <w:bCs/>
          <w:color w:val="000000"/>
          <w:lang w:eastAsia="ru-RU"/>
        </w:rPr>
        <w:t xml:space="preserve"> книги – в</w:t>
      </w:r>
      <w:r w:rsidRPr="00236146">
        <w:rPr>
          <w:rFonts w:ascii="Times New Roman" w:eastAsia="Times New Roman" w:hAnsi="Times New Roman" w:cs="Times New Roman"/>
          <w:bCs/>
          <w:color w:val="000000"/>
          <w:lang w:eastAsia="ru-RU"/>
        </w:rPr>
        <w:t xml:space="preserve">ыписка из </w:t>
      </w:r>
      <w:proofErr w:type="spellStart"/>
      <w:r w:rsidRPr="00236146">
        <w:rPr>
          <w:rFonts w:ascii="Times New Roman" w:eastAsia="Times New Roman" w:hAnsi="Times New Roman" w:cs="Times New Roman"/>
          <w:bCs/>
          <w:color w:val="000000"/>
          <w:lang w:eastAsia="ru-RU"/>
        </w:rPr>
        <w:t>похозяйственной</w:t>
      </w:r>
      <w:proofErr w:type="spellEnd"/>
      <w:r w:rsidRPr="00236146">
        <w:rPr>
          <w:rFonts w:ascii="Times New Roman" w:eastAsia="Times New Roman" w:hAnsi="Times New Roman" w:cs="Times New Roman"/>
          <w:bCs/>
          <w:color w:val="000000"/>
          <w:lang w:eastAsia="ru-RU"/>
        </w:rPr>
        <w:t xml:space="preserve"> книги о наличии у </w:t>
      </w:r>
      <w:r>
        <w:rPr>
          <w:rFonts w:ascii="Times New Roman" w:eastAsia="Times New Roman" w:hAnsi="Times New Roman" w:cs="Times New Roman"/>
          <w:bCs/>
          <w:color w:val="000000"/>
          <w:lang w:eastAsia="ru-RU"/>
        </w:rPr>
        <w:t>гражданина права на</w:t>
      </w:r>
      <w:r w:rsidRPr="00236146">
        <w:rPr>
          <w:rFonts w:ascii="Times New Roman" w:eastAsia="Times New Roman" w:hAnsi="Times New Roman" w:cs="Times New Roman"/>
          <w:bCs/>
          <w:color w:val="000000"/>
          <w:lang w:eastAsia="ru-RU"/>
        </w:rPr>
        <w:t xml:space="preserve"> земельный участок</w:t>
      </w:r>
      <w:r>
        <w:rPr>
          <w:rFonts w:ascii="Times New Roman" w:eastAsia="Times New Roman" w:hAnsi="Times New Roman" w:cs="Times New Roman"/>
          <w:bCs/>
          <w:color w:val="000000"/>
          <w:lang w:eastAsia="ru-RU"/>
        </w:rPr>
        <w:t>, форма которой утверждена приказом Росреестра от 25.08.2021 № П/0368.</w:t>
      </w:r>
    </w:p>
  </w:footnote>
  <w:footnote w:id="20">
    <w:p w14:paraId="14F3EB41" w14:textId="48655376" w:rsidR="00750DD6" w:rsidRDefault="00750DD6">
      <w:pPr>
        <w:pStyle w:val="ac"/>
      </w:pPr>
      <w:r>
        <w:rPr>
          <w:rStyle w:val="ae"/>
        </w:rPr>
        <w:footnoteRef/>
      </w:r>
      <w:r>
        <w:t xml:space="preserve"> </w:t>
      </w:r>
      <w:r>
        <w:rPr>
          <w:rFonts w:ascii="Times New Roman" w:eastAsia="Times New Roman" w:hAnsi="Times New Roman" w:cs="Times New Roman"/>
          <w:bCs/>
          <w:color w:val="000000"/>
          <w:lang w:eastAsia="ru-RU"/>
        </w:rPr>
        <w:t xml:space="preserve">Закон № 74-ФЗ – </w:t>
      </w:r>
      <w:r w:rsidRPr="00D868BA">
        <w:rPr>
          <w:rFonts w:ascii="Times New Roman" w:eastAsia="Times New Roman" w:hAnsi="Times New Roman" w:cs="Times New Roman"/>
          <w:bCs/>
          <w:color w:val="000000"/>
          <w:lang w:eastAsia="ru-RU"/>
        </w:rPr>
        <w:t>Федеральн</w:t>
      </w:r>
      <w:r>
        <w:rPr>
          <w:rFonts w:ascii="Times New Roman" w:eastAsia="Times New Roman" w:hAnsi="Times New Roman" w:cs="Times New Roman"/>
          <w:bCs/>
          <w:color w:val="000000"/>
          <w:lang w:eastAsia="ru-RU"/>
        </w:rPr>
        <w:t>ый</w:t>
      </w:r>
      <w:r w:rsidRPr="00D868BA">
        <w:rPr>
          <w:rFonts w:ascii="Times New Roman" w:eastAsia="Times New Roman" w:hAnsi="Times New Roman" w:cs="Times New Roman"/>
          <w:bCs/>
          <w:color w:val="000000"/>
          <w:lang w:eastAsia="ru-RU"/>
        </w:rPr>
        <w:t xml:space="preserve"> закон от 11.06.2003 № 74-ФЗ «О крестьянском (фермерском) хозяйстве»</w:t>
      </w:r>
      <w:r>
        <w:rPr>
          <w:rFonts w:ascii="Times New Roman" w:eastAsia="Times New Roman" w:hAnsi="Times New Roman" w:cs="Times New Roman"/>
          <w:bCs/>
          <w:color w:val="000000"/>
          <w:lang w:eastAsia="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002420"/>
      <w:docPartObj>
        <w:docPartGallery w:val="Page Numbers (Top of Page)"/>
        <w:docPartUnique/>
      </w:docPartObj>
    </w:sdtPr>
    <w:sdtEndPr/>
    <w:sdtContent>
      <w:p w14:paraId="28BD76B2" w14:textId="025AA8EF" w:rsidR="0039318A" w:rsidRDefault="0039318A">
        <w:pPr>
          <w:pStyle w:val="af"/>
          <w:jc w:val="center"/>
        </w:pPr>
        <w:r>
          <w:fldChar w:fldCharType="begin"/>
        </w:r>
        <w:r>
          <w:instrText>PAGE   \* MERGEFORMAT</w:instrText>
        </w:r>
        <w:r>
          <w:fldChar w:fldCharType="separate"/>
        </w:r>
        <w:r w:rsidR="00E2213A">
          <w:rPr>
            <w:noProof/>
          </w:rPr>
          <w:t>14</w:t>
        </w:r>
        <w:r>
          <w:fldChar w:fldCharType="end"/>
        </w:r>
      </w:p>
    </w:sdtContent>
  </w:sdt>
  <w:p w14:paraId="21D0416A" w14:textId="77777777" w:rsidR="00241A3B" w:rsidRDefault="00241A3B">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3C"/>
    <w:rsid w:val="00037733"/>
    <w:rsid w:val="00051BBE"/>
    <w:rsid w:val="00057FD8"/>
    <w:rsid w:val="0009188C"/>
    <w:rsid w:val="000A2B0E"/>
    <w:rsid w:val="000D29E5"/>
    <w:rsid w:val="000E05F4"/>
    <w:rsid w:val="000E093B"/>
    <w:rsid w:val="000F7A6B"/>
    <w:rsid w:val="00112491"/>
    <w:rsid w:val="00120DED"/>
    <w:rsid w:val="00132878"/>
    <w:rsid w:val="0014494E"/>
    <w:rsid w:val="00147341"/>
    <w:rsid w:val="001549F7"/>
    <w:rsid w:val="001A0F1B"/>
    <w:rsid w:val="001A2E13"/>
    <w:rsid w:val="001B5D3C"/>
    <w:rsid w:val="001C2402"/>
    <w:rsid w:val="001C2B84"/>
    <w:rsid w:val="001D0ABD"/>
    <w:rsid w:val="001D63DC"/>
    <w:rsid w:val="001E3763"/>
    <w:rsid w:val="001F3B08"/>
    <w:rsid w:val="001F52B4"/>
    <w:rsid w:val="001F5B1C"/>
    <w:rsid w:val="002004AD"/>
    <w:rsid w:val="00203CCA"/>
    <w:rsid w:val="00212AC8"/>
    <w:rsid w:val="002157DB"/>
    <w:rsid w:val="00215801"/>
    <w:rsid w:val="00236146"/>
    <w:rsid w:val="00241A3B"/>
    <w:rsid w:val="00242B3A"/>
    <w:rsid w:val="00246D7A"/>
    <w:rsid w:val="00263346"/>
    <w:rsid w:val="002914B8"/>
    <w:rsid w:val="002960F9"/>
    <w:rsid w:val="002A2642"/>
    <w:rsid w:val="002B1653"/>
    <w:rsid w:val="002B7DBF"/>
    <w:rsid w:val="002D7F9E"/>
    <w:rsid w:val="002F2BF5"/>
    <w:rsid w:val="002F6839"/>
    <w:rsid w:val="0030105A"/>
    <w:rsid w:val="003041A3"/>
    <w:rsid w:val="003152D8"/>
    <w:rsid w:val="0031756E"/>
    <w:rsid w:val="00324C23"/>
    <w:rsid w:val="003407DC"/>
    <w:rsid w:val="003631FF"/>
    <w:rsid w:val="0039318A"/>
    <w:rsid w:val="003C08A5"/>
    <w:rsid w:val="003C4FD8"/>
    <w:rsid w:val="003E6EED"/>
    <w:rsid w:val="0042696A"/>
    <w:rsid w:val="00444667"/>
    <w:rsid w:val="0046007F"/>
    <w:rsid w:val="00463597"/>
    <w:rsid w:val="00470317"/>
    <w:rsid w:val="004775BB"/>
    <w:rsid w:val="0048212C"/>
    <w:rsid w:val="00496A9D"/>
    <w:rsid w:val="004B216F"/>
    <w:rsid w:val="004B620A"/>
    <w:rsid w:val="004D2D1F"/>
    <w:rsid w:val="00515A32"/>
    <w:rsid w:val="00557100"/>
    <w:rsid w:val="005723D5"/>
    <w:rsid w:val="00574D8C"/>
    <w:rsid w:val="00585314"/>
    <w:rsid w:val="005860F8"/>
    <w:rsid w:val="0058716A"/>
    <w:rsid w:val="005B6047"/>
    <w:rsid w:val="005C41D2"/>
    <w:rsid w:val="005C462F"/>
    <w:rsid w:val="005D5C74"/>
    <w:rsid w:val="005D78FE"/>
    <w:rsid w:val="005F69D1"/>
    <w:rsid w:val="00610040"/>
    <w:rsid w:val="00637062"/>
    <w:rsid w:val="00643965"/>
    <w:rsid w:val="00652C2C"/>
    <w:rsid w:val="00661475"/>
    <w:rsid w:val="00666B3B"/>
    <w:rsid w:val="00667612"/>
    <w:rsid w:val="006A16AB"/>
    <w:rsid w:val="006E1DD4"/>
    <w:rsid w:val="0073030B"/>
    <w:rsid w:val="00750DD6"/>
    <w:rsid w:val="00766460"/>
    <w:rsid w:val="0079473C"/>
    <w:rsid w:val="007C0241"/>
    <w:rsid w:val="007C2C1C"/>
    <w:rsid w:val="007D1695"/>
    <w:rsid w:val="007F6CB9"/>
    <w:rsid w:val="00807E04"/>
    <w:rsid w:val="00815098"/>
    <w:rsid w:val="00821E8A"/>
    <w:rsid w:val="00850C0F"/>
    <w:rsid w:val="00860A03"/>
    <w:rsid w:val="00862B3E"/>
    <w:rsid w:val="008907DD"/>
    <w:rsid w:val="008A34D8"/>
    <w:rsid w:val="008B35B9"/>
    <w:rsid w:val="00907055"/>
    <w:rsid w:val="009265FE"/>
    <w:rsid w:val="00974092"/>
    <w:rsid w:val="0098744B"/>
    <w:rsid w:val="00994B9B"/>
    <w:rsid w:val="00995BF0"/>
    <w:rsid w:val="009B081E"/>
    <w:rsid w:val="009B5ED8"/>
    <w:rsid w:val="009C7659"/>
    <w:rsid w:val="009D01C9"/>
    <w:rsid w:val="009E2CD5"/>
    <w:rsid w:val="009F6CB8"/>
    <w:rsid w:val="00A0218E"/>
    <w:rsid w:val="00A109CC"/>
    <w:rsid w:val="00A15577"/>
    <w:rsid w:val="00A21446"/>
    <w:rsid w:val="00A21957"/>
    <w:rsid w:val="00A224BC"/>
    <w:rsid w:val="00A25DDF"/>
    <w:rsid w:val="00A26809"/>
    <w:rsid w:val="00A33BC9"/>
    <w:rsid w:val="00A42704"/>
    <w:rsid w:val="00A53ADE"/>
    <w:rsid w:val="00A54D68"/>
    <w:rsid w:val="00A6466D"/>
    <w:rsid w:val="00A655CD"/>
    <w:rsid w:val="00A93CDC"/>
    <w:rsid w:val="00AD2140"/>
    <w:rsid w:val="00AE4D2F"/>
    <w:rsid w:val="00AF6453"/>
    <w:rsid w:val="00B05319"/>
    <w:rsid w:val="00B07DEE"/>
    <w:rsid w:val="00B3451C"/>
    <w:rsid w:val="00B37C32"/>
    <w:rsid w:val="00B4647D"/>
    <w:rsid w:val="00B70F63"/>
    <w:rsid w:val="00B85BBF"/>
    <w:rsid w:val="00BA00BB"/>
    <w:rsid w:val="00BA0E16"/>
    <w:rsid w:val="00BC1296"/>
    <w:rsid w:val="00BD64F5"/>
    <w:rsid w:val="00BF5DD5"/>
    <w:rsid w:val="00C0743C"/>
    <w:rsid w:val="00C17CDF"/>
    <w:rsid w:val="00C23AC4"/>
    <w:rsid w:val="00C3285B"/>
    <w:rsid w:val="00C32942"/>
    <w:rsid w:val="00C4205B"/>
    <w:rsid w:val="00C533A0"/>
    <w:rsid w:val="00C62347"/>
    <w:rsid w:val="00C8580C"/>
    <w:rsid w:val="00C93CDD"/>
    <w:rsid w:val="00CA15E6"/>
    <w:rsid w:val="00CA398E"/>
    <w:rsid w:val="00CC41B2"/>
    <w:rsid w:val="00D40B37"/>
    <w:rsid w:val="00D67520"/>
    <w:rsid w:val="00DD28A4"/>
    <w:rsid w:val="00DE33CE"/>
    <w:rsid w:val="00E02710"/>
    <w:rsid w:val="00E2213A"/>
    <w:rsid w:val="00E25C06"/>
    <w:rsid w:val="00E363D8"/>
    <w:rsid w:val="00E5446D"/>
    <w:rsid w:val="00E54AE7"/>
    <w:rsid w:val="00E55C47"/>
    <w:rsid w:val="00E8602E"/>
    <w:rsid w:val="00EB208B"/>
    <w:rsid w:val="00EE3868"/>
    <w:rsid w:val="00EE51E6"/>
    <w:rsid w:val="00F00325"/>
    <w:rsid w:val="00F02F46"/>
    <w:rsid w:val="00F11462"/>
    <w:rsid w:val="00F1463E"/>
    <w:rsid w:val="00F358A2"/>
    <w:rsid w:val="00F375A4"/>
    <w:rsid w:val="00F376E8"/>
    <w:rsid w:val="00F46552"/>
    <w:rsid w:val="00F7095D"/>
    <w:rsid w:val="00F7772D"/>
    <w:rsid w:val="00F817F7"/>
    <w:rsid w:val="00F96DE4"/>
    <w:rsid w:val="00FA34E9"/>
    <w:rsid w:val="00FA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29B6D"/>
  <w15:docId w15:val="{E833495A-9049-4B2E-8741-F5FEC3A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3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314"/>
    <w:rPr>
      <w:rFonts w:ascii="Tahoma" w:hAnsi="Tahoma" w:cs="Tahoma"/>
      <w:sz w:val="16"/>
      <w:szCs w:val="16"/>
    </w:rPr>
  </w:style>
  <w:style w:type="character" w:styleId="a5">
    <w:name w:val="annotation reference"/>
    <w:basedOn w:val="a0"/>
    <w:uiPriority w:val="99"/>
    <w:semiHidden/>
    <w:unhideWhenUsed/>
    <w:rsid w:val="00585314"/>
    <w:rPr>
      <w:sz w:val="16"/>
      <w:szCs w:val="16"/>
    </w:rPr>
  </w:style>
  <w:style w:type="paragraph" w:styleId="a6">
    <w:name w:val="annotation text"/>
    <w:basedOn w:val="a"/>
    <w:link w:val="a7"/>
    <w:uiPriority w:val="99"/>
    <w:semiHidden/>
    <w:unhideWhenUsed/>
    <w:rsid w:val="00585314"/>
    <w:pPr>
      <w:spacing w:line="240" w:lineRule="auto"/>
    </w:pPr>
    <w:rPr>
      <w:sz w:val="20"/>
      <w:szCs w:val="20"/>
    </w:rPr>
  </w:style>
  <w:style w:type="character" w:customStyle="1" w:styleId="a7">
    <w:name w:val="Текст примечания Знак"/>
    <w:basedOn w:val="a0"/>
    <w:link w:val="a6"/>
    <w:uiPriority w:val="99"/>
    <w:semiHidden/>
    <w:rsid w:val="00585314"/>
    <w:rPr>
      <w:sz w:val="20"/>
      <w:szCs w:val="20"/>
    </w:rPr>
  </w:style>
  <w:style w:type="paragraph" w:styleId="a8">
    <w:name w:val="annotation subject"/>
    <w:basedOn w:val="a6"/>
    <w:next w:val="a6"/>
    <w:link w:val="a9"/>
    <w:uiPriority w:val="99"/>
    <w:semiHidden/>
    <w:unhideWhenUsed/>
    <w:rsid w:val="00585314"/>
    <w:rPr>
      <w:b/>
      <w:bCs/>
    </w:rPr>
  </w:style>
  <w:style w:type="character" w:customStyle="1" w:styleId="a9">
    <w:name w:val="Тема примечания Знак"/>
    <w:basedOn w:val="a7"/>
    <w:link w:val="a8"/>
    <w:uiPriority w:val="99"/>
    <w:semiHidden/>
    <w:rsid w:val="00585314"/>
    <w:rPr>
      <w:b/>
      <w:bCs/>
      <w:sz w:val="20"/>
      <w:szCs w:val="20"/>
    </w:rPr>
  </w:style>
  <w:style w:type="paragraph" w:styleId="aa">
    <w:name w:val="Revision"/>
    <w:hidden/>
    <w:uiPriority w:val="99"/>
    <w:semiHidden/>
    <w:rsid w:val="00215801"/>
    <w:pPr>
      <w:spacing w:after="0" w:line="240" w:lineRule="auto"/>
    </w:pPr>
  </w:style>
  <w:style w:type="character" w:styleId="ab">
    <w:name w:val="Hyperlink"/>
    <w:basedOn w:val="a0"/>
    <w:uiPriority w:val="99"/>
    <w:unhideWhenUsed/>
    <w:rsid w:val="00444667"/>
    <w:rPr>
      <w:color w:val="0563C1" w:themeColor="hyperlink"/>
      <w:u w:val="single"/>
    </w:rPr>
  </w:style>
  <w:style w:type="paragraph" w:styleId="ac">
    <w:name w:val="footnote text"/>
    <w:basedOn w:val="a"/>
    <w:link w:val="ad"/>
    <w:uiPriority w:val="99"/>
    <w:semiHidden/>
    <w:unhideWhenUsed/>
    <w:rsid w:val="00147341"/>
    <w:pPr>
      <w:spacing w:after="0" w:line="240" w:lineRule="auto"/>
    </w:pPr>
    <w:rPr>
      <w:sz w:val="20"/>
      <w:szCs w:val="20"/>
    </w:rPr>
  </w:style>
  <w:style w:type="character" w:customStyle="1" w:styleId="ad">
    <w:name w:val="Текст сноски Знак"/>
    <w:basedOn w:val="a0"/>
    <w:link w:val="ac"/>
    <w:uiPriority w:val="99"/>
    <w:semiHidden/>
    <w:rsid w:val="00147341"/>
    <w:rPr>
      <w:sz w:val="20"/>
      <w:szCs w:val="20"/>
    </w:rPr>
  </w:style>
  <w:style w:type="character" w:styleId="ae">
    <w:name w:val="footnote reference"/>
    <w:basedOn w:val="a0"/>
    <w:uiPriority w:val="99"/>
    <w:semiHidden/>
    <w:unhideWhenUsed/>
    <w:rsid w:val="00147341"/>
    <w:rPr>
      <w:vertAlign w:val="superscript"/>
    </w:rPr>
  </w:style>
  <w:style w:type="paragraph" w:styleId="af">
    <w:name w:val="header"/>
    <w:basedOn w:val="a"/>
    <w:link w:val="af0"/>
    <w:uiPriority w:val="99"/>
    <w:unhideWhenUsed/>
    <w:rsid w:val="00F96DE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96DE4"/>
  </w:style>
  <w:style w:type="paragraph" w:styleId="af1">
    <w:name w:val="footer"/>
    <w:basedOn w:val="a"/>
    <w:link w:val="af2"/>
    <w:uiPriority w:val="99"/>
    <w:unhideWhenUsed/>
    <w:rsid w:val="00F96DE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9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6480">
      <w:bodyDiv w:val="1"/>
      <w:marLeft w:val="0"/>
      <w:marRight w:val="0"/>
      <w:marTop w:val="0"/>
      <w:marBottom w:val="0"/>
      <w:divBdr>
        <w:top w:val="none" w:sz="0" w:space="0" w:color="auto"/>
        <w:left w:val="none" w:sz="0" w:space="0" w:color="auto"/>
        <w:bottom w:val="none" w:sz="0" w:space="0" w:color="auto"/>
        <w:right w:val="none" w:sz="0" w:space="0" w:color="auto"/>
      </w:divBdr>
    </w:div>
    <w:div w:id="510266224">
      <w:bodyDiv w:val="1"/>
      <w:marLeft w:val="0"/>
      <w:marRight w:val="0"/>
      <w:marTop w:val="0"/>
      <w:marBottom w:val="0"/>
      <w:divBdr>
        <w:top w:val="none" w:sz="0" w:space="0" w:color="auto"/>
        <w:left w:val="none" w:sz="0" w:space="0" w:color="auto"/>
        <w:bottom w:val="none" w:sz="0" w:space="0" w:color="auto"/>
        <w:right w:val="none" w:sz="0" w:space="0" w:color="auto"/>
      </w:divBdr>
    </w:div>
    <w:div w:id="17946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61CAD-DE31-4921-A83E-40EC5B2D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14</Pages>
  <Words>4902</Words>
  <Characters>27948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Терентьева Ирина Юрьевна</dc:creator>
  <cp:lastModifiedBy>Александрова Ксения Сергеевна</cp:lastModifiedBy>
  <cp:revision>42</cp:revision>
  <cp:lastPrinted>2022-06-20T08:25:00Z</cp:lastPrinted>
  <dcterms:created xsi:type="dcterms:W3CDTF">2022-06-14T14:42:00Z</dcterms:created>
  <dcterms:modified xsi:type="dcterms:W3CDTF">2022-06-20T12:11:00Z</dcterms:modified>
</cp:coreProperties>
</file>