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0F0A5B" w:rsidRDefault="000F0A5B" w:rsidP="0091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«Особенности осуществления</w:t>
            </w:r>
            <w:r w:rsidRPr="000F0A5B">
              <w:rPr>
                <w:rStyle w:val="a5"/>
                <w:sz w:val="24"/>
                <w:szCs w:val="24"/>
              </w:rPr>
              <w:t xml:space="preserve"> </w:t>
            </w: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кадастрового учета объектов недвижимости в соответствии с новыми положениями Федерального закона от 13.0</w:t>
            </w:r>
            <w:r w:rsidR="002F35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7.2017               № 218-ФЗ «</w:t>
            </w:r>
            <w:r w:rsidRPr="000F0A5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 государственной регистрации недвижимости»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0A4904" w:rsidP="0002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A2038"/>
    <w:rsid w:val="001A7BD5"/>
    <w:rsid w:val="00275F8C"/>
    <w:rsid w:val="00294BEA"/>
    <w:rsid w:val="00297A39"/>
    <w:rsid w:val="002B6B0D"/>
    <w:rsid w:val="002F35B2"/>
    <w:rsid w:val="003C1B38"/>
    <w:rsid w:val="00410A44"/>
    <w:rsid w:val="004C4BF3"/>
    <w:rsid w:val="00501A03"/>
    <w:rsid w:val="00530FF0"/>
    <w:rsid w:val="00535F88"/>
    <w:rsid w:val="00581D98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86280A"/>
    <w:rsid w:val="0086377F"/>
    <w:rsid w:val="00891C9C"/>
    <w:rsid w:val="0089568F"/>
    <w:rsid w:val="00895CC1"/>
    <w:rsid w:val="008A2A73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B15BCC"/>
    <w:rsid w:val="00B7267D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653A0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volynkina.u</dc:creator>
  <cp:keywords/>
  <dc:description/>
  <cp:lastModifiedBy>kotchenko</cp:lastModifiedBy>
  <cp:revision>46</cp:revision>
  <cp:lastPrinted>2017-02-08T09:35:00Z</cp:lastPrinted>
  <dcterms:created xsi:type="dcterms:W3CDTF">2014-12-26T06:19:00Z</dcterms:created>
  <dcterms:modified xsi:type="dcterms:W3CDTF">2017-06-19T09:37:00Z</dcterms:modified>
</cp:coreProperties>
</file>