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0" w:type="dxa"/>
        <w:jc w:val="center"/>
        <w:tblLook w:val="04A0" w:firstRow="1" w:lastRow="0" w:firstColumn="1" w:lastColumn="0" w:noHBand="0" w:noVBand="1"/>
      </w:tblPr>
      <w:tblGrid>
        <w:gridCol w:w="631"/>
        <w:gridCol w:w="2057"/>
        <w:gridCol w:w="1726"/>
        <w:gridCol w:w="3661"/>
        <w:gridCol w:w="1134"/>
        <w:gridCol w:w="4781"/>
      </w:tblGrid>
      <w:tr w:rsidR="0005514A" w:rsidRPr="001B5D3C" w14:paraId="13640299" w14:textId="77777777" w:rsidTr="00D970FD">
        <w:trPr>
          <w:trHeight w:val="177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9E12" w14:textId="77777777"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0C1" w14:textId="77777777"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территориального органа Росреестра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502" w14:textId="77777777"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Реквизиты направленного ТО письма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422C" w14:textId="77777777"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 территориального органа Росреестра</w:t>
            </w: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0A8" w14:textId="77777777" w:rsidR="0005514A" w:rsidRPr="001B5D3C" w:rsidRDefault="0005514A" w:rsidP="00A0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 Центрального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ппарата Росреестра</w:t>
            </w:r>
          </w:p>
        </w:tc>
      </w:tr>
      <w:tr w:rsidR="005969F9" w:rsidRPr="001B5D3C" w14:paraId="46C0DF43" w14:textId="77777777" w:rsidTr="00D970FD">
        <w:trPr>
          <w:trHeight w:val="54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5AD4" w14:textId="77777777" w:rsidR="005969F9" w:rsidRDefault="005969F9" w:rsidP="0059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8082" w14:textId="680D1658" w:rsidR="005969F9" w:rsidRPr="001B5D3C" w:rsidRDefault="001622E8" w:rsidP="0025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Росреестра по </w:t>
            </w:r>
            <w:r w:rsidR="005757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Санкт-Петербургу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E10E" w14:textId="230535A4" w:rsidR="005969F9" w:rsidRPr="00C564CF" w:rsidRDefault="00D46B9C" w:rsidP="00E0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 w:rsidR="00E074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C564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</w:t>
            </w:r>
            <w:r w:rsidR="00C564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</w:t>
            </w:r>
            <w:r w:rsidR="001622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spellStart"/>
            <w:r w:rsidR="00E074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Исх</w:t>
            </w:r>
            <w:proofErr w:type="spellEnd"/>
            <w:r w:rsidR="00E074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/03-00061</w:t>
            </w:r>
            <w:r w:rsidR="00E0748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@</w:t>
            </w:r>
            <w:r w:rsidR="00C564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2B80" w14:textId="398AE6D4" w:rsidR="00B43438" w:rsidRDefault="00C42A65" w:rsidP="00D1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E217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</w:p>
          <w:p w14:paraId="08D97755" w14:textId="77777777" w:rsidR="003C1057" w:rsidRDefault="00B16A79" w:rsidP="00D1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656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Необходимо ли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государственной регистрации права собственности </w:t>
            </w:r>
            <w:r w:rsid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</w:t>
            </w:r>
            <w:r w:rsidR="00CA6F83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C4C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объект</w:t>
            </w:r>
            <w:r w:rsid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долевого строительства и </w:t>
            </w:r>
            <w:r w:rsidR="003F5589" w:rsidRP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государственной регистрации ипотеки на </w:t>
            </w:r>
            <w:r w:rsid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такой </w:t>
            </w:r>
            <w:r w:rsidR="003F5589" w:rsidRP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объект </w:t>
            </w:r>
            <w:r w:rsid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одновременно вносить изменени</w:t>
            </w:r>
            <w:r w:rsidR="00AA03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="003F55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закладную </w:t>
            </w:r>
            <w:r w:rsidR="00AA03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(в том числе электронную), которой удостоверены права залогодержателя в отношении </w:t>
            </w:r>
            <w:r w:rsidR="00E278D4" w:rsidRPr="00E278D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 требования</w:t>
            </w:r>
            <w:r w:rsidR="00DB7E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зарегистрированных</w:t>
            </w:r>
            <w:r w:rsidR="00E278D4" w:rsidRPr="00E278D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4C62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основании </w:t>
            </w:r>
            <w:r w:rsidR="00DD5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ДДУ</w:t>
            </w:r>
            <w:r w:rsidR="00DD55A3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2"/>
            </w:r>
            <w:r w:rsidR="00E278D4" w:rsidRPr="00E278D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="004C62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заключенного с использованием </w:t>
            </w:r>
            <w:r w:rsidR="00E278D4" w:rsidRPr="00E278D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кредитных или заемных средств</w:t>
            </w:r>
            <w:r w:rsidR="003C10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?</w:t>
            </w:r>
          </w:p>
          <w:p w14:paraId="4885754E" w14:textId="77777777" w:rsidR="00CC4629" w:rsidRDefault="00CC4629" w:rsidP="00D1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EA1AA27" w14:textId="7CF712D4" w:rsidR="00CC4629" w:rsidRPr="00DD336D" w:rsidRDefault="00CC4629" w:rsidP="00D1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3C24" w14:textId="1205FE31" w:rsidR="000334BF" w:rsidRDefault="000334BF" w:rsidP="00584440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457C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соответствии с</w:t>
            </w:r>
            <w:r w:rsidR="00800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 статьей 77.2</w:t>
            </w:r>
            <w:r w:rsidR="00457C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Закон</w:t>
            </w:r>
            <w:r w:rsidR="00800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457C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1D4D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102-ФЗ</w:t>
            </w:r>
            <w:r w:rsidR="00457CE5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3"/>
            </w:r>
            <w:r w:rsidR="00457C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14:paraId="71F4ECA1" w14:textId="77777777" w:rsidR="008000D0" w:rsidRDefault="00C958E4" w:rsidP="00C958E4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</w:t>
            </w:r>
            <w:r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рава требования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частника, приобретенные полностью или частично с использованием кредитных средств банка или иной кредитной организации либо средств целевого займа, предоставленного другим юридическим лицом, находятся в залоге у лица, предоставившего кредит или заем, с момента государственной регистрации залога прав требования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долевого строительства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ЕГРН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4"/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7DFA7CFF" w14:textId="77777777" w:rsidR="008000D0" w:rsidRDefault="008000D0" w:rsidP="00C958E4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словие о возникновении залога прав требова</w:t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 У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 должно содержаться в</w:t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ДДУ;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44D67BB8" w14:textId="4220D487" w:rsidR="00C958E4" w:rsidRPr="00C958E4" w:rsidRDefault="008000D0" w:rsidP="00C958E4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сли права залогодержателя по договору залога прав требования </w:t>
            </w:r>
            <w:r w:rsidR="00FB4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 удостоверяются закладной, в этой закладной указываются реквизиты залогового счета в случае заключения договора залога пра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по договору банковского счета;</w:t>
            </w:r>
          </w:p>
          <w:p w14:paraId="2CFC60AA" w14:textId="1C819C51" w:rsidR="00457CE5" w:rsidRDefault="008000D0" w:rsidP="00C958E4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г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осударственная регистрация возникающего в соответствии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 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статьей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77.2 Закона </w:t>
            </w:r>
            <w:r w:rsidR="001D4DCC" w:rsidRPr="001D4D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102-ФЗ 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залога прав требования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осуществляется одновременно с государственной регистрацией </w:t>
            </w:r>
            <w:r w:rsidR="009501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ДДУ </w:t>
            </w:r>
            <w:r w:rsidR="00C958E4" w:rsidRPr="00C958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 правилам регистрации ипотеки в порядке, установленном </w:t>
            </w:r>
            <w:r w:rsidR="00D970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</w:t>
            </w:r>
            <w:r w:rsidR="009501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Законом № 218-ФЗ</w:t>
            </w:r>
            <w:r w:rsidR="009501EC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5"/>
            </w:r>
            <w:r w:rsidR="009501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3F1901B4" w14:textId="79FDB096" w:rsidR="0005395D" w:rsidRPr="0005395D" w:rsidRDefault="00EF232A" w:rsidP="00D970F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ри государственной регистрации права собственности </w:t>
            </w:r>
            <w:r w:rsid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на объект долевого строительства происходит замена залога прав требования </w:t>
            </w:r>
            <w:r w:rsidR="00C5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на залог объекта долевого строительства и такой объект поступает в залог залогодержателю прав требования </w:t>
            </w:r>
            <w:r w:rsidR="00C52A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по </w:t>
            </w:r>
            <w:r w:rsidR="00D970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ДДУ; г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осударственная регистрация ипотеки в указанном случае 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осуществляется одновременно с государственной регистрацией права собственности </w:t>
            </w:r>
            <w:r w:rsidR="00D970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Участника;</w:t>
            </w:r>
          </w:p>
          <w:p w14:paraId="3D6320F2" w14:textId="11B58455" w:rsidR="0005395D" w:rsidRPr="0005395D" w:rsidRDefault="00D970FD" w:rsidP="0005395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ри государственной регистрации права собственности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 на объект долевого строительства и государственной регистрации ипотеки такого объекта в случае, указанном в пункте 5 статьи</w:t>
            </w:r>
            <w:r w:rsidR="00D96D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D96D98" w:rsidRPr="00D96D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77.2 Закона </w:t>
            </w:r>
            <w:r w:rsidR="001D4DCC" w:rsidRPr="001D4D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102-ФЗ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орган регистрации прав уведомляет об этом залогодержателя не позднее рабочего дня, следующего за днем государственной регистрации ипотеки объекта долевого строительства, в порядке, установленном органом нормативно-правового регулирования в сфере г</w:t>
            </w:r>
            <w:r w:rsidR="00762E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осударственной регистрации прав;</w:t>
            </w:r>
          </w:p>
          <w:p w14:paraId="68AE210A" w14:textId="5E078B0F" w:rsidR="009501EC" w:rsidRDefault="00762E68" w:rsidP="0005395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ри внесении изменений в закладную в связи </w:t>
            </w:r>
            <w:proofErr w:type="gramStart"/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заменой залога</w:t>
            </w:r>
            <w:proofErr w:type="gramEnd"/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 требования </w:t>
            </w:r>
            <w:r w:rsidR="008111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05395D" w:rsidRPr="00053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 на ипотеку объекта долевого строительства в закладной указывается рыночная стоимость объекта долевого строительства, определенная оценщиком, либо кадастровая стоимость объекта долевого строительства.</w:t>
            </w:r>
          </w:p>
          <w:p w14:paraId="626EB98E" w14:textId="2CE81D81" w:rsidR="00412B4A" w:rsidRDefault="00412B4A" w:rsidP="0005395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 </w:t>
            </w:r>
            <w:r w:rsidR="00E510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пунктах 5, 6 статьи 77.2 Закона </w:t>
            </w:r>
            <w:r w:rsidR="001D4DCC" w:rsidRPr="001D4D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102-ФЗ </w:t>
            </w:r>
            <w:r w:rsidR="00E510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указано о государственной регистрации ипотеки </w:t>
            </w:r>
            <w:r w:rsidR="00DB720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отношении объекта долевого строительства.</w:t>
            </w:r>
          </w:p>
          <w:p w14:paraId="45A444EE" w14:textId="0D0792FA" w:rsidR="00D53B82" w:rsidRPr="00D53B82" w:rsidRDefault="00DB7206" w:rsidP="00D53B82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412B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этом внесени</w:t>
            </w:r>
            <w:r w:rsid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ЕГРН </w:t>
            </w:r>
            <w:r w:rsidR="006E47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записей о </w:t>
            </w:r>
            <w:r w:rsidR="006E47BE" w:rsidRPr="006E47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государственной регистрации ипотеки</w:t>
            </w:r>
            <w:r w:rsidR="00A11F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в том числе при государственной регистрации права собственности Участника на объект долевого строительства</w:t>
            </w:r>
            <w:r w:rsidR="008F72A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осуществляется в порядке, установленном Порядк</w:t>
            </w:r>
            <w:r w:rsidR="008F72A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ведения</w:t>
            </w:r>
            <w:r w:rsidR="008F72A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ЕГРН</w:t>
            </w:r>
            <w:r w:rsidR="008F72AD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6"/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7637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том числе его пунктом </w:t>
            </w:r>
            <w:r w:rsidR="00EC77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согласно которому </w:t>
            </w:r>
            <w:r w:rsid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ри наличии в </w:t>
            </w:r>
            <w:r w:rsidR="002704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еестре прав</w:t>
            </w:r>
            <w:r w:rsidR="00C76593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7"/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записей об ипотеке прав требования </w:t>
            </w:r>
            <w:r w:rsidR="002704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частника на объект долевого строительства, возникшей в силу закона или на основании договора об ипотеке, со статусом </w:t>
            </w:r>
            <w:r w:rsidR="002704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актуальные</w:t>
            </w:r>
            <w:r w:rsidR="002704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записи об ипотеке переносятся в запись о вещном праве на указанный объект недвижимости, при этом в записи об ограничении (обременении) дополнительно указываются:</w:t>
            </w:r>
          </w:p>
          <w:p w14:paraId="49F544AA" w14:textId="0AB064B8" w:rsidR="00D53B82" w:rsidRPr="00D53B82" w:rsidRDefault="003E7509" w:rsidP="00D53B82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отношении предмета ипотеки - сведения об объекте долевого строительства;</w:t>
            </w:r>
          </w:p>
          <w:p w14:paraId="0EEB8BB3" w14:textId="277A34E5" w:rsidR="00D53B82" w:rsidRDefault="003E7509" w:rsidP="00D53B82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     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номер государственной регистрации ипотеки права требования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="00D53B82" w:rsidRPr="00D53B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частника и дата ее государственной регистрации.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0899D71A" w14:textId="1D105F04" w:rsidR="0098475D" w:rsidRDefault="0098475D" w:rsidP="0098475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 этой связи о</w:t>
            </w:r>
            <w:r w:rsidRPr="009847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бращаем внимание на то, что:</w:t>
            </w:r>
          </w:p>
          <w:p w14:paraId="34B4D3E4" w14:textId="6BBE33A4" w:rsidR="006D6283" w:rsidRDefault="00206F57" w:rsidP="0098475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при </w:t>
            </w:r>
            <w:r w:rsidRPr="00206F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государственной регистрации права собственности Участника на объект долевого строительства</w:t>
            </w:r>
            <w:r w:rsidR="00197FD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если в отношении такого объекта зарегистрирован залог права требования в пользу залогодержателя на основании </w:t>
            </w:r>
            <w:r w:rsidR="006D6283" w:rsidRPr="006D6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ДДУ, заключенного с использованием кредитных или заемных средств</w:t>
            </w:r>
            <w:r w:rsidR="006D6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AD6A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регистрируется «новая» ипотека, а осуществляется</w:t>
            </w:r>
            <w:r w:rsidR="00E040D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перенос </w:t>
            </w:r>
            <w:r w:rsidR="00E040DF" w:rsidRPr="00E040D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записи об ипотеке в запись о вещном праве на</w:t>
            </w:r>
            <w:r w:rsidR="008A3C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данный объект (в порядке, установленном пунктом 174 Порядка ведения ЕГРН);</w:t>
            </w:r>
          </w:p>
          <w:p w14:paraId="617CE56D" w14:textId="42E8DA7E" w:rsidR="0069281D" w:rsidRPr="0069281D" w:rsidRDefault="0069281D" w:rsidP="0069281D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6928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сведения о выданной закладной </w:t>
            </w:r>
            <w:r w:rsidR="009B6C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(в том числе электронной) </w:t>
            </w:r>
            <w:r w:rsidRPr="006928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перенесенной регистрационной записи об ипотеке остаются неизменными</w:t>
            </w:r>
            <w:r w:rsidR="001302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</w:t>
            </w:r>
            <w:r w:rsidR="002924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м. </w:t>
            </w:r>
            <w:r w:rsidR="001302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пункт 148 Порядка ведения ЕГРН);</w:t>
            </w:r>
            <w:r w:rsidRPr="006928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664F2FE6" w14:textId="12FA209D" w:rsidR="00E84A05" w:rsidRDefault="00206F57" w:rsidP="000B52CC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B36D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ействующими нормативными правовыми актами, в том числе Закон</w:t>
            </w:r>
            <w:r w:rsidR="003705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8475D" w:rsidRPr="009847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102-ФЗ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0B52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Законом 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218-ФЗ, Порядком</w:t>
            </w:r>
            <w:r w:rsidR="000B52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ведения ЕГРН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не установлено требование об одновременном (вместе с государственной регистрацией права собственности Участника на </w:t>
            </w:r>
            <w:r w:rsidR="000B52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бъект</w:t>
            </w:r>
            <w:r w:rsidR="000B52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долевого строительства</w:t>
            </w:r>
            <w:r w:rsidR="00CA6F83" w:rsidRPr="00CA6F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переносом регистрационной записи об ипотеке права требования) внесении в закладную (документарн</w:t>
            </w:r>
            <w:r w:rsidR="009847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ую либо электронную) изменений</w:t>
            </w:r>
            <w:r w:rsidR="00251F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662579DC" w14:textId="5DFCA472" w:rsidR="005655FD" w:rsidRPr="008247AA" w:rsidRDefault="00251FB2" w:rsidP="009F58F5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учитывая </w:t>
            </w:r>
            <w:r w:rsidR="006A4F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абзац первый пункта 8 статьи 13, </w:t>
            </w:r>
            <w:r w:rsidR="00054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пункт 1              статьи 13.4,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абзац шестой </w:t>
            </w:r>
            <w:r w:rsidR="006A4F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пункта 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статьи 23</w:t>
            </w:r>
            <w:r w:rsidR="008C2B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054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</w:t>
            </w:r>
            <w:r w:rsidR="008C2B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№ 102-ФЗ </w:t>
            </w:r>
            <w:r w:rsidR="00962A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="008C2B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исключения, установленные этим абзацем</w:t>
            </w:r>
            <w:r w:rsidR="00962A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="008C2B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054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изменения в закладную (</w:t>
            </w:r>
            <w:r w:rsidR="00CF5E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документарную или </w:t>
            </w:r>
            <w:r w:rsidR="00054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электронную),</w:t>
            </w:r>
            <w:r w:rsidR="00962A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</w:t>
            </w:r>
            <w:r w:rsidR="004D5E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том числе </w:t>
            </w:r>
            <w:r w:rsidR="00962A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указанные в пункте 7 статьи 77.2 </w:t>
            </w:r>
            <w:r w:rsidR="004802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</w:t>
            </w:r>
            <w:r w:rsidR="00962A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№ 102-ФЗ, </w:t>
            </w:r>
            <w:r w:rsidR="003A4F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могут быть внесены залогодержателем и залогодателем (Участником) после государственной регистрации права собственности Участника на объект долевого строительства </w:t>
            </w:r>
            <w:r w:rsidR="004D5E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переноса записи об ипотеке, например, путем составления соглашения об изменении содержания закладной </w:t>
            </w:r>
            <w:r w:rsidR="00CF5E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предоставления такого соглашения в орган регистрации прав</w:t>
            </w:r>
            <w:r w:rsidR="009F58F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для осуществления действий, предусмотренных Законом № 102-ФЗ.</w:t>
            </w:r>
          </w:p>
        </w:tc>
      </w:tr>
      <w:tr w:rsidR="00BE3DF1" w:rsidRPr="008247AA" w14:paraId="2CF27C6F" w14:textId="77777777" w:rsidTr="0072469A">
        <w:trPr>
          <w:trHeight w:val="54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79F1" w14:textId="4E2C293A" w:rsidR="00BE3DF1" w:rsidRDefault="0014571F" w:rsidP="007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ABE" w14:textId="77777777" w:rsidR="00BE3DF1" w:rsidRPr="001B5D3C" w:rsidRDefault="00BE3DF1" w:rsidP="007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Росреестра по Брянской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4CD8" w14:textId="77777777" w:rsidR="00BE3DF1" w:rsidRPr="00C564CF" w:rsidRDefault="00BE3DF1" w:rsidP="0072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D46B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№ 2.1-37/0568-24 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E1CC" w14:textId="77777777" w:rsidR="00BE3DF1" w:rsidRDefault="00BE3DF1" w:rsidP="0072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Если ранее в соответствии с законодательством для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строительств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объекта недвижимости требовалось получение разрешени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строительство, а на момент обращения за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осуществлением учетно-регистрационных действий в отношении этого объекта 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действующее законодательство относит данный объект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таким, для строительства которых 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разрешени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C052D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строительство не требуется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необходимо ли предоставление для государственного кадастрового учета и государственной регистрации прав на такой объект разрешение на строительство и указание сведений о данном разрешении в техническом плане?</w:t>
            </w:r>
          </w:p>
          <w:p w14:paraId="24811518" w14:textId="77777777" w:rsidR="00BE3DF1" w:rsidRDefault="00BE3DF1" w:rsidP="0072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07130639" w14:textId="77777777" w:rsidR="00BE3DF1" w:rsidRDefault="00BE3DF1" w:rsidP="0072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FE27DA3" w14:textId="77777777" w:rsidR="00BE3DF1" w:rsidRPr="00DD336D" w:rsidRDefault="00BE3DF1" w:rsidP="0072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DA9D" w14:textId="5C538092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соответствии частью 11 статьи 24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218-ФЗ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14:paraId="68A19160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указанных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частях 8 - 10 статьи 24 Закона № 218-ФЗ разрешений и (или) проектной документации (в том числе в случае изменения характеристик сооружения в результате капитального ремонта), соответствующие сведения указываются в техническом плане на основании декларации, составленной и заверенной правообладателем объекта недвижимости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1952EFA3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участка, на котором находится такой объект недвижимости, обладателем сервитута, публичного сервитута, в границах которых находится такой объект недвижимости, а в отношении бесхозяйного объекта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недвижимости - органом местного самоуправления муниципального образования, на территории которого находится такой объект недвижимости, лицами, обязанными в соответствии с законом осуществлять эксплуатацию линейных объектов (в том числе при отсутствии или утрате проектной документации в отношении бесхозяйного объекта недвижимости)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1DBFF8F0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отношении сооружения, характеристики которого изменены в связи с осуществлением его капитального ремонта, декларация составляется и заверяется правообладателем такого сооружения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; </w:t>
            </w:r>
          </w:p>
          <w:p w14:paraId="68BDD5EB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     у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казанная декларация прилагается к техническому плану и является его неотъемлемой частью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55C48431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о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тветственность за достоверность указанных в декларации об объекте недвижимости сведений несет лицо, составившее и заверившее такую декларацию. </w:t>
            </w:r>
          </w:p>
          <w:p w14:paraId="6F103440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 № 218-ФЗ применяется к правоотношениям, возникшим после дня его вступления в силу.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правоотношениям, возникшим до дня вступления в силу</w:t>
            </w:r>
            <w:r w:rsidRPr="00AD42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</w:t>
            </w:r>
            <w:r w:rsidRPr="00AD42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AD42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218-ФЗ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применяется к тем правам и обязательствам, которые возникнут после дня его вступления в силу (часть 5 статьи 72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№ 218-ФЗ). </w:t>
            </w:r>
          </w:p>
          <w:p w14:paraId="5BB15D08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Учитывая изложенное:</w:t>
            </w:r>
          </w:p>
          <w:p w14:paraId="3E4AD765" w14:textId="77777777" w:rsidR="00BE3DF1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оложения части 11 статьи 24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Закона № 218-ФЗ применяются в случае, </w:t>
            </w:r>
            <w:r w:rsidRPr="004C0F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если на момент осуществления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государственного кадастрового </w:t>
            </w:r>
            <w:r w:rsidRPr="00204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учета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(или) государственной </w:t>
            </w:r>
            <w:r w:rsidRPr="00204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регистрации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прав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указанных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частях 8 - 10 статьи 24 Закона № 218-ФЗ разрешений и (или) проектной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58360F36" w14:textId="77777777" w:rsidR="00BE3DF1" w:rsidRPr="008247AA" w:rsidRDefault="00BE3DF1" w:rsidP="0072469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8D01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если на момент начала строительства объекта недвижимости законодательством Российской Федерации не предусматривалась выдача разрешения на строительство, если иное не предусмотрено законодательством Российской Федерации, включение разрешения на строительство в технический план, подготовленный в отношении такого объекта недвижимости, также не требуется.</w:t>
            </w:r>
          </w:p>
        </w:tc>
      </w:tr>
    </w:tbl>
    <w:p w14:paraId="7041EE38" w14:textId="77777777" w:rsidR="002960F9" w:rsidRDefault="002960F9"/>
    <w:sectPr w:rsidR="002960F9" w:rsidSect="00800464">
      <w:footerReference w:type="default" r:id="rId7"/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DE54" w14:textId="77777777" w:rsidR="00B92FB2" w:rsidRDefault="00B92FB2" w:rsidP="00EC7D3F">
      <w:pPr>
        <w:spacing w:after="0" w:line="240" w:lineRule="auto"/>
      </w:pPr>
      <w:r>
        <w:separator/>
      </w:r>
    </w:p>
  </w:endnote>
  <w:endnote w:type="continuationSeparator" w:id="0">
    <w:p w14:paraId="6E55BD47" w14:textId="77777777" w:rsidR="00B92FB2" w:rsidRDefault="00B92FB2" w:rsidP="00EC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900127"/>
      <w:docPartObj>
        <w:docPartGallery w:val="Page Numbers (Bottom of Page)"/>
        <w:docPartUnique/>
      </w:docPartObj>
    </w:sdtPr>
    <w:sdtEndPr/>
    <w:sdtContent>
      <w:p w14:paraId="67C1DE64" w14:textId="2706639E" w:rsidR="00800464" w:rsidRDefault="0080046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1F">
          <w:rPr>
            <w:noProof/>
          </w:rPr>
          <w:t>5</w:t>
        </w:r>
        <w:r>
          <w:fldChar w:fldCharType="end"/>
        </w:r>
      </w:p>
    </w:sdtContent>
  </w:sdt>
  <w:p w14:paraId="7DFB2D07" w14:textId="77777777" w:rsidR="00800464" w:rsidRDefault="008004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C8F0B" w14:textId="77777777" w:rsidR="00B92FB2" w:rsidRDefault="00B92FB2" w:rsidP="00EC7D3F">
      <w:pPr>
        <w:spacing w:after="0" w:line="240" w:lineRule="auto"/>
      </w:pPr>
      <w:r>
        <w:separator/>
      </w:r>
    </w:p>
  </w:footnote>
  <w:footnote w:type="continuationSeparator" w:id="0">
    <w:p w14:paraId="4BB24977" w14:textId="77777777" w:rsidR="00B92FB2" w:rsidRDefault="00B92FB2" w:rsidP="00EC7D3F">
      <w:pPr>
        <w:spacing w:after="0" w:line="240" w:lineRule="auto"/>
      </w:pPr>
      <w:r>
        <w:continuationSeparator/>
      </w:r>
    </w:p>
  </w:footnote>
  <w:footnote w:id="1">
    <w:p w14:paraId="7FFAE53D" w14:textId="0AA69627" w:rsidR="00CA6F83" w:rsidRPr="00385926" w:rsidRDefault="00CA6F83">
      <w:pPr>
        <w:pStyle w:val="af0"/>
        <w:rPr>
          <w:rFonts w:ascii="Times New Roman" w:hAnsi="Times New Roman" w:cs="Times New Roman"/>
        </w:rPr>
      </w:pPr>
      <w:r w:rsidRPr="00385926">
        <w:rPr>
          <w:rStyle w:val="af2"/>
          <w:rFonts w:ascii="Times New Roman" w:hAnsi="Times New Roman" w:cs="Times New Roman"/>
        </w:rPr>
        <w:footnoteRef/>
      </w:r>
      <w:r w:rsidRPr="00385926">
        <w:rPr>
          <w:rFonts w:ascii="Times New Roman" w:hAnsi="Times New Roman" w:cs="Times New Roman"/>
        </w:rPr>
        <w:t xml:space="preserve"> Участник долевого строительства.</w:t>
      </w:r>
    </w:p>
  </w:footnote>
  <w:footnote w:id="2">
    <w:p w14:paraId="52055EBD" w14:textId="57CB22ED" w:rsidR="00DD55A3" w:rsidRPr="00385926" w:rsidRDefault="00DD55A3">
      <w:pPr>
        <w:pStyle w:val="af0"/>
        <w:rPr>
          <w:rFonts w:ascii="Times New Roman" w:hAnsi="Times New Roman" w:cs="Times New Roman"/>
        </w:rPr>
      </w:pPr>
      <w:r w:rsidRPr="00385926">
        <w:rPr>
          <w:rStyle w:val="af2"/>
          <w:rFonts w:ascii="Times New Roman" w:hAnsi="Times New Roman" w:cs="Times New Roman"/>
        </w:rPr>
        <w:footnoteRef/>
      </w:r>
      <w:r w:rsidRPr="00385926">
        <w:rPr>
          <w:rFonts w:ascii="Times New Roman" w:hAnsi="Times New Roman" w:cs="Times New Roman"/>
        </w:rPr>
        <w:t xml:space="preserve">  Договор участия в долевом строительстве.</w:t>
      </w:r>
    </w:p>
  </w:footnote>
  <w:footnote w:id="3">
    <w:p w14:paraId="5E0929C6" w14:textId="30DCEC9A" w:rsidR="00457CE5" w:rsidRPr="00385926" w:rsidRDefault="00457CE5">
      <w:pPr>
        <w:pStyle w:val="af0"/>
        <w:rPr>
          <w:rFonts w:ascii="Times New Roman" w:hAnsi="Times New Roman" w:cs="Times New Roman"/>
        </w:rPr>
      </w:pPr>
      <w:r w:rsidRPr="00385926">
        <w:rPr>
          <w:rStyle w:val="af2"/>
          <w:rFonts w:ascii="Times New Roman" w:hAnsi="Times New Roman" w:cs="Times New Roman"/>
        </w:rPr>
        <w:footnoteRef/>
      </w:r>
      <w:r w:rsidRPr="00385926">
        <w:rPr>
          <w:rFonts w:ascii="Times New Roman" w:hAnsi="Times New Roman" w:cs="Times New Roman"/>
        </w:rPr>
        <w:t xml:space="preserve"> </w:t>
      </w:r>
      <w:r w:rsidR="007052FB" w:rsidRPr="00385926">
        <w:rPr>
          <w:rFonts w:ascii="Times New Roman" w:hAnsi="Times New Roman" w:cs="Times New Roman"/>
        </w:rPr>
        <w:t>Федеральный закон от 16.07.1998 № 102-ФЗ «Об ипотеке (залоге недвижимости)».</w:t>
      </w:r>
    </w:p>
  </w:footnote>
  <w:footnote w:id="4">
    <w:p w14:paraId="24D03706" w14:textId="2169B784" w:rsidR="00C958E4" w:rsidRPr="00385926" w:rsidRDefault="00C958E4">
      <w:pPr>
        <w:pStyle w:val="af0"/>
        <w:rPr>
          <w:rFonts w:ascii="Times New Roman" w:hAnsi="Times New Roman" w:cs="Times New Roman"/>
        </w:rPr>
      </w:pPr>
      <w:r w:rsidRPr="00385926">
        <w:rPr>
          <w:rStyle w:val="af2"/>
          <w:rFonts w:ascii="Times New Roman" w:hAnsi="Times New Roman" w:cs="Times New Roman"/>
        </w:rPr>
        <w:footnoteRef/>
      </w:r>
      <w:r w:rsidRPr="00385926">
        <w:rPr>
          <w:rFonts w:ascii="Times New Roman" w:hAnsi="Times New Roman" w:cs="Times New Roman"/>
        </w:rPr>
        <w:t xml:space="preserve"> Единый государственный реестр недвижимости.</w:t>
      </w:r>
    </w:p>
  </w:footnote>
  <w:footnote w:id="5">
    <w:p w14:paraId="43DD76CB" w14:textId="29C135E9" w:rsidR="009501EC" w:rsidRPr="00385926" w:rsidRDefault="009501EC">
      <w:pPr>
        <w:pStyle w:val="af0"/>
        <w:rPr>
          <w:rFonts w:ascii="Times New Roman" w:hAnsi="Times New Roman" w:cs="Times New Roman"/>
        </w:rPr>
      </w:pPr>
      <w:r w:rsidRPr="00385926">
        <w:rPr>
          <w:rStyle w:val="af2"/>
          <w:rFonts w:ascii="Times New Roman" w:hAnsi="Times New Roman" w:cs="Times New Roman"/>
        </w:rPr>
        <w:footnoteRef/>
      </w:r>
      <w:r w:rsidRPr="00385926">
        <w:rPr>
          <w:rFonts w:ascii="Times New Roman" w:hAnsi="Times New Roman" w:cs="Times New Roman"/>
        </w:rPr>
        <w:t xml:space="preserve"> Федеральный закон от 13.07.2015 № 218-ФЗ «О государственной регистрации недвижимости».</w:t>
      </w:r>
    </w:p>
  </w:footnote>
  <w:footnote w:id="6">
    <w:p w14:paraId="3A2F03DA" w14:textId="5E99DAFA" w:rsidR="008F72AD" w:rsidRPr="00C76593" w:rsidRDefault="008F72AD" w:rsidP="00C76593">
      <w:pPr>
        <w:pStyle w:val="af0"/>
        <w:rPr>
          <w:rFonts w:ascii="Times New Roman" w:hAnsi="Times New Roman" w:cs="Times New Roman"/>
        </w:rPr>
      </w:pPr>
      <w:r w:rsidRPr="00C76593">
        <w:rPr>
          <w:rStyle w:val="af2"/>
          <w:rFonts w:ascii="Times New Roman" w:hAnsi="Times New Roman" w:cs="Times New Roman"/>
        </w:rPr>
        <w:footnoteRef/>
      </w:r>
      <w:r w:rsidRPr="00C76593">
        <w:rPr>
          <w:rFonts w:ascii="Times New Roman" w:hAnsi="Times New Roman" w:cs="Times New Roman"/>
        </w:rPr>
        <w:t xml:space="preserve"> Порядок ведения Единого государственного реестра недвижимости, утвержденный приказом Росреестра от 07.12.2023 № П/0514.</w:t>
      </w:r>
    </w:p>
  </w:footnote>
  <w:footnote w:id="7">
    <w:p w14:paraId="72701D7A" w14:textId="00F24EEE" w:rsidR="00C76593" w:rsidRPr="00C76593" w:rsidRDefault="00C76593" w:rsidP="00C76593">
      <w:pPr>
        <w:pStyle w:val="af0"/>
        <w:rPr>
          <w:rFonts w:ascii="Times New Roman" w:hAnsi="Times New Roman" w:cs="Times New Roman"/>
        </w:rPr>
      </w:pPr>
      <w:r w:rsidRPr="00C76593">
        <w:rPr>
          <w:rStyle w:val="af2"/>
          <w:rFonts w:ascii="Times New Roman" w:hAnsi="Times New Roman" w:cs="Times New Roman"/>
        </w:rPr>
        <w:footnoteRef/>
      </w:r>
      <w:r w:rsidRPr="00C76593">
        <w:rPr>
          <w:rFonts w:ascii="Times New Roman" w:hAnsi="Times New Roman" w:cs="Times New Roman"/>
        </w:rPr>
        <w:t xml:space="preserve"> </w:t>
      </w:r>
      <w:r w:rsidR="0027045F">
        <w:rPr>
          <w:rFonts w:ascii="Times New Roman" w:hAnsi="Times New Roman" w:cs="Times New Roman"/>
        </w:rPr>
        <w:t>Р</w:t>
      </w:r>
      <w:r w:rsidR="0027045F" w:rsidRPr="0027045F">
        <w:rPr>
          <w:rFonts w:ascii="Times New Roman" w:hAnsi="Times New Roman" w:cs="Times New Roman"/>
        </w:rPr>
        <w:t>еестр прав, ограничений прав и обременений недвижимого имущества</w:t>
      </w:r>
      <w:r w:rsidR="0027045F" w:rsidRPr="0027045F">
        <w:rPr>
          <w:rFonts w:ascii="Times New Roman" w:hAnsi="Times New Roman" w:cs="Times New Roman"/>
          <w:sz w:val="22"/>
          <w:szCs w:val="22"/>
        </w:rPr>
        <w:t xml:space="preserve"> </w:t>
      </w:r>
      <w:r w:rsidR="0027045F" w:rsidRPr="0027045F">
        <w:rPr>
          <w:rFonts w:ascii="Times New Roman" w:hAnsi="Times New Roman" w:cs="Times New Roman"/>
        </w:rPr>
        <w:t>Единого государственного реестра недвижимости</w:t>
      </w:r>
      <w:r w:rsidR="0027045F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3C"/>
    <w:rsid w:val="00001A8C"/>
    <w:rsid w:val="00004088"/>
    <w:rsid w:val="00015411"/>
    <w:rsid w:val="000155A4"/>
    <w:rsid w:val="00023FFB"/>
    <w:rsid w:val="00026B40"/>
    <w:rsid w:val="000325B2"/>
    <w:rsid w:val="000334BF"/>
    <w:rsid w:val="00043A37"/>
    <w:rsid w:val="00046077"/>
    <w:rsid w:val="0005395D"/>
    <w:rsid w:val="00053C8B"/>
    <w:rsid w:val="00054B25"/>
    <w:rsid w:val="0005514A"/>
    <w:rsid w:val="00055CD0"/>
    <w:rsid w:val="000625F0"/>
    <w:rsid w:val="00063FBA"/>
    <w:rsid w:val="00066431"/>
    <w:rsid w:val="00067C00"/>
    <w:rsid w:val="00082D24"/>
    <w:rsid w:val="000876C1"/>
    <w:rsid w:val="0009154E"/>
    <w:rsid w:val="00095ABD"/>
    <w:rsid w:val="00095DF3"/>
    <w:rsid w:val="00095E7B"/>
    <w:rsid w:val="000A11B8"/>
    <w:rsid w:val="000A5524"/>
    <w:rsid w:val="000B52CC"/>
    <w:rsid w:val="000C28AE"/>
    <w:rsid w:val="000C3C3D"/>
    <w:rsid w:val="000C4C74"/>
    <w:rsid w:val="000D08C9"/>
    <w:rsid w:val="000D0FA6"/>
    <w:rsid w:val="000D641E"/>
    <w:rsid w:val="000E0528"/>
    <w:rsid w:val="000E093B"/>
    <w:rsid w:val="000E6D8A"/>
    <w:rsid w:val="000F1A66"/>
    <w:rsid w:val="000F55B9"/>
    <w:rsid w:val="0011361E"/>
    <w:rsid w:val="0013022B"/>
    <w:rsid w:val="0014571F"/>
    <w:rsid w:val="00151C92"/>
    <w:rsid w:val="0015725A"/>
    <w:rsid w:val="00161D17"/>
    <w:rsid w:val="00162234"/>
    <w:rsid w:val="001622E8"/>
    <w:rsid w:val="00163F68"/>
    <w:rsid w:val="00164CD0"/>
    <w:rsid w:val="00171840"/>
    <w:rsid w:val="00180052"/>
    <w:rsid w:val="00180B39"/>
    <w:rsid w:val="00197FDF"/>
    <w:rsid w:val="001A141C"/>
    <w:rsid w:val="001B0397"/>
    <w:rsid w:val="001B1B00"/>
    <w:rsid w:val="001B5D3C"/>
    <w:rsid w:val="001C33FB"/>
    <w:rsid w:val="001D0ABD"/>
    <w:rsid w:val="001D4DCC"/>
    <w:rsid w:val="001E0094"/>
    <w:rsid w:val="001E3A3B"/>
    <w:rsid w:val="002004AD"/>
    <w:rsid w:val="00203F21"/>
    <w:rsid w:val="00204001"/>
    <w:rsid w:val="00205EF4"/>
    <w:rsid w:val="00206F57"/>
    <w:rsid w:val="00212AC8"/>
    <w:rsid w:val="00212E92"/>
    <w:rsid w:val="00215801"/>
    <w:rsid w:val="00215D63"/>
    <w:rsid w:val="0021678B"/>
    <w:rsid w:val="002215AB"/>
    <w:rsid w:val="002340B7"/>
    <w:rsid w:val="0024444C"/>
    <w:rsid w:val="00245C5E"/>
    <w:rsid w:val="002503A2"/>
    <w:rsid w:val="00251FB2"/>
    <w:rsid w:val="00253F71"/>
    <w:rsid w:val="0025561F"/>
    <w:rsid w:val="0025681D"/>
    <w:rsid w:val="00257324"/>
    <w:rsid w:val="0027045F"/>
    <w:rsid w:val="00271448"/>
    <w:rsid w:val="00271ADC"/>
    <w:rsid w:val="0027447D"/>
    <w:rsid w:val="00284BCD"/>
    <w:rsid w:val="00290897"/>
    <w:rsid w:val="00291E5B"/>
    <w:rsid w:val="00292440"/>
    <w:rsid w:val="00293CE1"/>
    <w:rsid w:val="00293FBD"/>
    <w:rsid w:val="002960F9"/>
    <w:rsid w:val="00297765"/>
    <w:rsid w:val="00297EA6"/>
    <w:rsid w:val="002A0E01"/>
    <w:rsid w:val="002A7D04"/>
    <w:rsid w:val="002B14CB"/>
    <w:rsid w:val="002B152B"/>
    <w:rsid w:val="002C248F"/>
    <w:rsid w:val="002C4C11"/>
    <w:rsid w:val="002C7C1B"/>
    <w:rsid w:val="002D09CB"/>
    <w:rsid w:val="002D0B7A"/>
    <w:rsid w:val="002D3AB5"/>
    <w:rsid w:val="002D543A"/>
    <w:rsid w:val="002D5B64"/>
    <w:rsid w:val="002E3CEE"/>
    <w:rsid w:val="002E4916"/>
    <w:rsid w:val="002E7755"/>
    <w:rsid w:val="002F0A88"/>
    <w:rsid w:val="002F595E"/>
    <w:rsid w:val="00301063"/>
    <w:rsid w:val="00301A26"/>
    <w:rsid w:val="00314520"/>
    <w:rsid w:val="003160B6"/>
    <w:rsid w:val="00321355"/>
    <w:rsid w:val="0032179E"/>
    <w:rsid w:val="00324C23"/>
    <w:rsid w:val="00345D03"/>
    <w:rsid w:val="0034648D"/>
    <w:rsid w:val="00353693"/>
    <w:rsid w:val="00355E8C"/>
    <w:rsid w:val="0035617E"/>
    <w:rsid w:val="003656EC"/>
    <w:rsid w:val="003675F9"/>
    <w:rsid w:val="00370594"/>
    <w:rsid w:val="00370CB6"/>
    <w:rsid w:val="00372343"/>
    <w:rsid w:val="00380B7E"/>
    <w:rsid w:val="003828FB"/>
    <w:rsid w:val="0038335A"/>
    <w:rsid w:val="00385926"/>
    <w:rsid w:val="00386719"/>
    <w:rsid w:val="003917CA"/>
    <w:rsid w:val="003922D2"/>
    <w:rsid w:val="003A4FEC"/>
    <w:rsid w:val="003B0ABA"/>
    <w:rsid w:val="003C1057"/>
    <w:rsid w:val="003E678F"/>
    <w:rsid w:val="003E6EED"/>
    <w:rsid w:val="003E7509"/>
    <w:rsid w:val="003F5589"/>
    <w:rsid w:val="00412B13"/>
    <w:rsid w:val="00412B4A"/>
    <w:rsid w:val="0041331C"/>
    <w:rsid w:val="0041470B"/>
    <w:rsid w:val="0042266F"/>
    <w:rsid w:val="00437079"/>
    <w:rsid w:val="00444667"/>
    <w:rsid w:val="004510A6"/>
    <w:rsid w:val="00452ADD"/>
    <w:rsid w:val="00457CE5"/>
    <w:rsid w:val="00465E51"/>
    <w:rsid w:val="00473A89"/>
    <w:rsid w:val="0048027C"/>
    <w:rsid w:val="0048212C"/>
    <w:rsid w:val="0049418F"/>
    <w:rsid w:val="004974A4"/>
    <w:rsid w:val="004979B3"/>
    <w:rsid w:val="004B620A"/>
    <w:rsid w:val="004C0F45"/>
    <w:rsid w:val="004C62A3"/>
    <w:rsid w:val="004D2AA6"/>
    <w:rsid w:val="004D2FA9"/>
    <w:rsid w:val="004D5EE6"/>
    <w:rsid w:val="004D7621"/>
    <w:rsid w:val="004E1A01"/>
    <w:rsid w:val="004F1BB3"/>
    <w:rsid w:val="00504D6D"/>
    <w:rsid w:val="00506915"/>
    <w:rsid w:val="005114CC"/>
    <w:rsid w:val="00523CF1"/>
    <w:rsid w:val="00524C2B"/>
    <w:rsid w:val="00536AC2"/>
    <w:rsid w:val="00540764"/>
    <w:rsid w:val="005445BE"/>
    <w:rsid w:val="00551980"/>
    <w:rsid w:val="005549AC"/>
    <w:rsid w:val="005655FD"/>
    <w:rsid w:val="00570928"/>
    <w:rsid w:val="00574D8C"/>
    <w:rsid w:val="00575730"/>
    <w:rsid w:val="005803FC"/>
    <w:rsid w:val="00584440"/>
    <w:rsid w:val="00585314"/>
    <w:rsid w:val="00592172"/>
    <w:rsid w:val="00592976"/>
    <w:rsid w:val="005969F9"/>
    <w:rsid w:val="005A1838"/>
    <w:rsid w:val="005A1A39"/>
    <w:rsid w:val="005D655A"/>
    <w:rsid w:val="005E1380"/>
    <w:rsid w:val="005E70F6"/>
    <w:rsid w:val="005F42CA"/>
    <w:rsid w:val="00606F35"/>
    <w:rsid w:val="00614844"/>
    <w:rsid w:val="00615F00"/>
    <w:rsid w:val="00617E6F"/>
    <w:rsid w:val="0062102A"/>
    <w:rsid w:val="0062201F"/>
    <w:rsid w:val="00622F61"/>
    <w:rsid w:val="0062362C"/>
    <w:rsid w:val="0063215A"/>
    <w:rsid w:val="00637062"/>
    <w:rsid w:val="006403A1"/>
    <w:rsid w:val="00647D25"/>
    <w:rsid w:val="00650283"/>
    <w:rsid w:val="006516EA"/>
    <w:rsid w:val="00656715"/>
    <w:rsid w:val="006647E8"/>
    <w:rsid w:val="00666B3B"/>
    <w:rsid w:val="00667612"/>
    <w:rsid w:val="0067646C"/>
    <w:rsid w:val="00681EFF"/>
    <w:rsid w:val="0069281D"/>
    <w:rsid w:val="006A05EE"/>
    <w:rsid w:val="006A2621"/>
    <w:rsid w:val="006A3BB2"/>
    <w:rsid w:val="006A4F5B"/>
    <w:rsid w:val="006A5414"/>
    <w:rsid w:val="006A603A"/>
    <w:rsid w:val="006B57CD"/>
    <w:rsid w:val="006B65C2"/>
    <w:rsid w:val="006C2A0D"/>
    <w:rsid w:val="006C40A4"/>
    <w:rsid w:val="006C612F"/>
    <w:rsid w:val="006D1EA0"/>
    <w:rsid w:val="006D2B35"/>
    <w:rsid w:val="006D6283"/>
    <w:rsid w:val="006E47BE"/>
    <w:rsid w:val="006F4474"/>
    <w:rsid w:val="006F5E0D"/>
    <w:rsid w:val="00702D91"/>
    <w:rsid w:val="007052FB"/>
    <w:rsid w:val="00705B09"/>
    <w:rsid w:val="007073A6"/>
    <w:rsid w:val="00707A8E"/>
    <w:rsid w:val="00735374"/>
    <w:rsid w:val="007379F3"/>
    <w:rsid w:val="007435F4"/>
    <w:rsid w:val="00745E2C"/>
    <w:rsid w:val="007524E8"/>
    <w:rsid w:val="00762E68"/>
    <w:rsid w:val="007637D0"/>
    <w:rsid w:val="00776907"/>
    <w:rsid w:val="007865AF"/>
    <w:rsid w:val="00791704"/>
    <w:rsid w:val="00795604"/>
    <w:rsid w:val="007A6B66"/>
    <w:rsid w:val="007B5676"/>
    <w:rsid w:val="007B7761"/>
    <w:rsid w:val="007C2C67"/>
    <w:rsid w:val="007D0523"/>
    <w:rsid w:val="007D2829"/>
    <w:rsid w:val="007D4CDE"/>
    <w:rsid w:val="007D6EE6"/>
    <w:rsid w:val="007D79E1"/>
    <w:rsid w:val="007E7DB0"/>
    <w:rsid w:val="007F0477"/>
    <w:rsid w:val="007F3013"/>
    <w:rsid w:val="007F52A0"/>
    <w:rsid w:val="008000D0"/>
    <w:rsid w:val="00800464"/>
    <w:rsid w:val="00800E75"/>
    <w:rsid w:val="00811141"/>
    <w:rsid w:val="00816689"/>
    <w:rsid w:val="008174FD"/>
    <w:rsid w:val="008247AA"/>
    <w:rsid w:val="008261BA"/>
    <w:rsid w:val="00826F3D"/>
    <w:rsid w:val="00827D54"/>
    <w:rsid w:val="00830987"/>
    <w:rsid w:val="00850674"/>
    <w:rsid w:val="00850C0F"/>
    <w:rsid w:val="008512FA"/>
    <w:rsid w:val="00852DB1"/>
    <w:rsid w:val="00856078"/>
    <w:rsid w:val="00857B31"/>
    <w:rsid w:val="0086214C"/>
    <w:rsid w:val="0086235B"/>
    <w:rsid w:val="00866A0B"/>
    <w:rsid w:val="008740C1"/>
    <w:rsid w:val="008742C6"/>
    <w:rsid w:val="0087557D"/>
    <w:rsid w:val="008763B1"/>
    <w:rsid w:val="00881B86"/>
    <w:rsid w:val="008832D6"/>
    <w:rsid w:val="00884149"/>
    <w:rsid w:val="0089177B"/>
    <w:rsid w:val="00896699"/>
    <w:rsid w:val="008A1C08"/>
    <w:rsid w:val="008A3CCC"/>
    <w:rsid w:val="008B04A6"/>
    <w:rsid w:val="008C299D"/>
    <w:rsid w:val="008C2B31"/>
    <w:rsid w:val="008C5AEB"/>
    <w:rsid w:val="008C72B6"/>
    <w:rsid w:val="008D01D0"/>
    <w:rsid w:val="008F0313"/>
    <w:rsid w:val="008F72AD"/>
    <w:rsid w:val="00900920"/>
    <w:rsid w:val="00900BE8"/>
    <w:rsid w:val="00901F2A"/>
    <w:rsid w:val="009048DC"/>
    <w:rsid w:val="00904EA7"/>
    <w:rsid w:val="00907055"/>
    <w:rsid w:val="0090763B"/>
    <w:rsid w:val="00922E89"/>
    <w:rsid w:val="00923675"/>
    <w:rsid w:val="00923F27"/>
    <w:rsid w:val="0093694A"/>
    <w:rsid w:val="00937C2A"/>
    <w:rsid w:val="009501EC"/>
    <w:rsid w:val="00951AA0"/>
    <w:rsid w:val="0095350D"/>
    <w:rsid w:val="00956880"/>
    <w:rsid w:val="00956F7A"/>
    <w:rsid w:val="00962AB0"/>
    <w:rsid w:val="009670CA"/>
    <w:rsid w:val="0096727F"/>
    <w:rsid w:val="00971B3B"/>
    <w:rsid w:val="00981E45"/>
    <w:rsid w:val="0098475D"/>
    <w:rsid w:val="00985FCA"/>
    <w:rsid w:val="0099265C"/>
    <w:rsid w:val="00997214"/>
    <w:rsid w:val="009A1201"/>
    <w:rsid w:val="009A160F"/>
    <w:rsid w:val="009A3180"/>
    <w:rsid w:val="009B62EB"/>
    <w:rsid w:val="009B6C24"/>
    <w:rsid w:val="009C71D7"/>
    <w:rsid w:val="009D01C9"/>
    <w:rsid w:val="009E6CAA"/>
    <w:rsid w:val="009F53C0"/>
    <w:rsid w:val="009F58F5"/>
    <w:rsid w:val="009F6CB8"/>
    <w:rsid w:val="00A010CF"/>
    <w:rsid w:val="00A062FE"/>
    <w:rsid w:val="00A0672A"/>
    <w:rsid w:val="00A07446"/>
    <w:rsid w:val="00A109CC"/>
    <w:rsid w:val="00A11FD5"/>
    <w:rsid w:val="00A15577"/>
    <w:rsid w:val="00A15B42"/>
    <w:rsid w:val="00A16AEF"/>
    <w:rsid w:val="00A17964"/>
    <w:rsid w:val="00A17B28"/>
    <w:rsid w:val="00A25361"/>
    <w:rsid w:val="00A264B4"/>
    <w:rsid w:val="00A32F79"/>
    <w:rsid w:val="00A5723E"/>
    <w:rsid w:val="00A7037A"/>
    <w:rsid w:val="00A74605"/>
    <w:rsid w:val="00A901FC"/>
    <w:rsid w:val="00A93CDC"/>
    <w:rsid w:val="00AA03C6"/>
    <w:rsid w:val="00AA046B"/>
    <w:rsid w:val="00AA2F1C"/>
    <w:rsid w:val="00AB60D4"/>
    <w:rsid w:val="00AB6E29"/>
    <w:rsid w:val="00AC58AE"/>
    <w:rsid w:val="00AC5B88"/>
    <w:rsid w:val="00AC6EAB"/>
    <w:rsid w:val="00AD42A3"/>
    <w:rsid w:val="00AD4A2D"/>
    <w:rsid w:val="00AD6A32"/>
    <w:rsid w:val="00AE0A9D"/>
    <w:rsid w:val="00AE0C7B"/>
    <w:rsid w:val="00B10FA8"/>
    <w:rsid w:val="00B16A79"/>
    <w:rsid w:val="00B17DC3"/>
    <w:rsid w:val="00B249E6"/>
    <w:rsid w:val="00B25450"/>
    <w:rsid w:val="00B309FE"/>
    <w:rsid w:val="00B3575D"/>
    <w:rsid w:val="00B36DF6"/>
    <w:rsid w:val="00B37C60"/>
    <w:rsid w:val="00B40D19"/>
    <w:rsid w:val="00B43438"/>
    <w:rsid w:val="00B52115"/>
    <w:rsid w:val="00B52DDB"/>
    <w:rsid w:val="00B54B2A"/>
    <w:rsid w:val="00B60927"/>
    <w:rsid w:val="00B620B5"/>
    <w:rsid w:val="00B70E15"/>
    <w:rsid w:val="00B72CEE"/>
    <w:rsid w:val="00B739B9"/>
    <w:rsid w:val="00B77DF9"/>
    <w:rsid w:val="00B8358D"/>
    <w:rsid w:val="00B84C97"/>
    <w:rsid w:val="00B92FB2"/>
    <w:rsid w:val="00BA00BB"/>
    <w:rsid w:val="00BA0E16"/>
    <w:rsid w:val="00BA1BC9"/>
    <w:rsid w:val="00BB3332"/>
    <w:rsid w:val="00BB40CF"/>
    <w:rsid w:val="00BB4977"/>
    <w:rsid w:val="00BC4D7C"/>
    <w:rsid w:val="00BD1936"/>
    <w:rsid w:val="00BD3D7E"/>
    <w:rsid w:val="00BD64F5"/>
    <w:rsid w:val="00BD7B0F"/>
    <w:rsid w:val="00BE0BE7"/>
    <w:rsid w:val="00BE2638"/>
    <w:rsid w:val="00BE2F75"/>
    <w:rsid w:val="00BE3DF1"/>
    <w:rsid w:val="00BE443F"/>
    <w:rsid w:val="00BE5014"/>
    <w:rsid w:val="00BF15ED"/>
    <w:rsid w:val="00BF2C0C"/>
    <w:rsid w:val="00BF640A"/>
    <w:rsid w:val="00BF767B"/>
    <w:rsid w:val="00C03783"/>
    <w:rsid w:val="00C052D3"/>
    <w:rsid w:val="00C06616"/>
    <w:rsid w:val="00C106E8"/>
    <w:rsid w:val="00C168D7"/>
    <w:rsid w:val="00C22AF4"/>
    <w:rsid w:val="00C23AC4"/>
    <w:rsid w:val="00C25A56"/>
    <w:rsid w:val="00C25AFA"/>
    <w:rsid w:val="00C30AE1"/>
    <w:rsid w:val="00C313AA"/>
    <w:rsid w:val="00C4223E"/>
    <w:rsid w:val="00C42281"/>
    <w:rsid w:val="00C42A65"/>
    <w:rsid w:val="00C47F02"/>
    <w:rsid w:val="00C52A42"/>
    <w:rsid w:val="00C52FFF"/>
    <w:rsid w:val="00C564CF"/>
    <w:rsid w:val="00C572B9"/>
    <w:rsid w:val="00C6051A"/>
    <w:rsid w:val="00C62347"/>
    <w:rsid w:val="00C76593"/>
    <w:rsid w:val="00C818B6"/>
    <w:rsid w:val="00C86079"/>
    <w:rsid w:val="00C90CF6"/>
    <w:rsid w:val="00C91410"/>
    <w:rsid w:val="00C958E4"/>
    <w:rsid w:val="00CA6F83"/>
    <w:rsid w:val="00CC4629"/>
    <w:rsid w:val="00CC550E"/>
    <w:rsid w:val="00CD1015"/>
    <w:rsid w:val="00CD7D80"/>
    <w:rsid w:val="00CF0E00"/>
    <w:rsid w:val="00CF37F6"/>
    <w:rsid w:val="00CF5AA7"/>
    <w:rsid w:val="00CF5EDC"/>
    <w:rsid w:val="00CF716F"/>
    <w:rsid w:val="00D154AE"/>
    <w:rsid w:val="00D16008"/>
    <w:rsid w:val="00D16391"/>
    <w:rsid w:val="00D176D6"/>
    <w:rsid w:val="00D23B40"/>
    <w:rsid w:val="00D3099F"/>
    <w:rsid w:val="00D33E6A"/>
    <w:rsid w:val="00D40B37"/>
    <w:rsid w:val="00D41225"/>
    <w:rsid w:val="00D46B9C"/>
    <w:rsid w:val="00D53625"/>
    <w:rsid w:val="00D53B82"/>
    <w:rsid w:val="00D60863"/>
    <w:rsid w:val="00D60E97"/>
    <w:rsid w:val="00D63550"/>
    <w:rsid w:val="00D63CB6"/>
    <w:rsid w:val="00D67520"/>
    <w:rsid w:val="00D73266"/>
    <w:rsid w:val="00D83BA6"/>
    <w:rsid w:val="00D87E8D"/>
    <w:rsid w:val="00D91E1C"/>
    <w:rsid w:val="00D95038"/>
    <w:rsid w:val="00D96D98"/>
    <w:rsid w:val="00D970FD"/>
    <w:rsid w:val="00DA18C5"/>
    <w:rsid w:val="00DB0821"/>
    <w:rsid w:val="00DB4746"/>
    <w:rsid w:val="00DB6487"/>
    <w:rsid w:val="00DB7206"/>
    <w:rsid w:val="00DB7ED3"/>
    <w:rsid w:val="00DC0255"/>
    <w:rsid w:val="00DC12B4"/>
    <w:rsid w:val="00DD226F"/>
    <w:rsid w:val="00DD336D"/>
    <w:rsid w:val="00DD55A3"/>
    <w:rsid w:val="00DD5E8A"/>
    <w:rsid w:val="00DE3908"/>
    <w:rsid w:val="00DE6433"/>
    <w:rsid w:val="00DF3635"/>
    <w:rsid w:val="00E01907"/>
    <w:rsid w:val="00E040DF"/>
    <w:rsid w:val="00E07485"/>
    <w:rsid w:val="00E128F1"/>
    <w:rsid w:val="00E17F1D"/>
    <w:rsid w:val="00E217C5"/>
    <w:rsid w:val="00E278D4"/>
    <w:rsid w:val="00E363D8"/>
    <w:rsid w:val="00E47CD8"/>
    <w:rsid w:val="00E5109C"/>
    <w:rsid w:val="00E605E0"/>
    <w:rsid w:val="00E6462F"/>
    <w:rsid w:val="00E64FC9"/>
    <w:rsid w:val="00E67A6D"/>
    <w:rsid w:val="00E74D6C"/>
    <w:rsid w:val="00E80E35"/>
    <w:rsid w:val="00E84A05"/>
    <w:rsid w:val="00E86C09"/>
    <w:rsid w:val="00E8775D"/>
    <w:rsid w:val="00E95165"/>
    <w:rsid w:val="00E965AD"/>
    <w:rsid w:val="00EA1548"/>
    <w:rsid w:val="00EA1598"/>
    <w:rsid w:val="00EB1913"/>
    <w:rsid w:val="00EB6E7A"/>
    <w:rsid w:val="00EB7864"/>
    <w:rsid w:val="00EC56C5"/>
    <w:rsid w:val="00EC728A"/>
    <w:rsid w:val="00EC7764"/>
    <w:rsid w:val="00EC7D3F"/>
    <w:rsid w:val="00EE2DEC"/>
    <w:rsid w:val="00EE3FA8"/>
    <w:rsid w:val="00EE68FC"/>
    <w:rsid w:val="00EE6F0D"/>
    <w:rsid w:val="00EF0F00"/>
    <w:rsid w:val="00EF232A"/>
    <w:rsid w:val="00EF3841"/>
    <w:rsid w:val="00EF6160"/>
    <w:rsid w:val="00EF68FC"/>
    <w:rsid w:val="00F02F46"/>
    <w:rsid w:val="00F1463E"/>
    <w:rsid w:val="00F17627"/>
    <w:rsid w:val="00F254B3"/>
    <w:rsid w:val="00F33E38"/>
    <w:rsid w:val="00F43A7C"/>
    <w:rsid w:val="00F45AD1"/>
    <w:rsid w:val="00F46552"/>
    <w:rsid w:val="00F4782C"/>
    <w:rsid w:val="00F65417"/>
    <w:rsid w:val="00F72624"/>
    <w:rsid w:val="00F75F01"/>
    <w:rsid w:val="00F7694B"/>
    <w:rsid w:val="00F817F7"/>
    <w:rsid w:val="00F826E6"/>
    <w:rsid w:val="00F82791"/>
    <w:rsid w:val="00F97E6C"/>
    <w:rsid w:val="00FA01AE"/>
    <w:rsid w:val="00FA506E"/>
    <w:rsid w:val="00FA6439"/>
    <w:rsid w:val="00FA6A01"/>
    <w:rsid w:val="00FA7E53"/>
    <w:rsid w:val="00FB12B2"/>
    <w:rsid w:val="00FB4FF3"/>
    <w:rsid w:val="00FB55ED"/>
    <w:rsid w:val="00FD4A64"/>
    <w:rsid w:val="00FD63E9"/>
    <w:rsid w:val="00FF252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F7C4"/>
  <w15:docId w15:val="{17DE624D-DFBB-4F7D-99BC-65298446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1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853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53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53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53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853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21580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4466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7D3F"/>
  </w:style>
  <w:style w:type="paragraph" w:styleId="ae">
    <w:name w:val="footer"/>
    <w:basedOn w:val="a"/>
    <w:link w:val="af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7D3F"/>
  </w:style>
  <w:style w:type="paragraph" w:styleId="af0">
    <w:name w:val="footnote text"/>
    <w:basedOn w:val="a"/>
    <w:link w:val="af1"/>
    <w:uiPriority w:val="99"/>
    <w:unhideWhenUsed/>
    <w:rsid w:val="0062362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2362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362C"/>
    <w:rPr>
      <w:vertAlign w:val="superscript"/>
    </w:rPr>
  </w:style>
  <w:style w:type="paragraph" w:styleId="af3">
    <w:name w:val="No Spacing"/>
    <w:uiPriority w:val="1"/>
    <w:qFormat/>
    <w:rsid w:val="006D1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39C7-E3E6-4698-A937-4712A59A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Ирина Юрьевна</dc:creator>
  <cp:keywords/>
  <dc:description/>
  <cp:lastModifiedBy>Терентьева Ирина Юрьевна</cp:lastModifiedBy>
  <cp:revision>3</cp:revision>
  <cp:lastPrinted>2024-01-31T08:02:00Z</cp:lastPrinted>
  <dcterms:created xsi:type="dcterms:W3CDTF">2024-03-28T06:24:00Z</dcterms:created>
  <dcterms:modified xsi:type="dcterms:W3CDTF">2024-03-28T06:26:00Z</dcterms:modified>
</cp:coreProperties>
</file>