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772" w:rsidRDefault="00893772" w:rsidP="00E708FD">
      <w:pPr>
        <w:spacing w:after="0" w:line="240" w:lineRule="auto"/>
        <w:jc w:val="center"/>
        <w:rPr>
          <w:rFonts w:ascii="Times New Roman" w:hAnsi="Times New Roman" w:cs="Times New Roman"/>
          <w:b/>
          <w:sz w:val="24"/>
          <w:szCs w:val="24"/>
        </w:rPr>
      </w:pPr>
    </w:p>
    <w:p w:rsidR="00E708FD" w:rsidRDefault="00E708FD" w:rsidP="007C1346">
      <w:pPr>
        <w:spacing w:after="0" w:line="240" w:lineRule="auto"/>
        <w:jc w:val="center"/>
        <w:rPr>
          <w:rFonts w:ascii="Times New Roman" w:hAnsi="Times New Roman" w:cs="Times New Roman"/>
          <w:b/>
          <w:sz w:val="28"/>
          <w:szCs w:val="28"/>
        </w:rPr>
      </w:pPr>
      <w:r w:rsidRPr="00534421">
        <w:rPr>
          <w:rFonts w:ascii="Times New Roman" w:hAnsi="Times New Roman" w:cs="Times New Roman"/>
          <w:b/>
          <w:sz w:val="28"/>
          <w:szCs w:val="28"/>
        </w:rPr>
        <w:t xml:space="preserve">Перечень проблемных вопросов, </w:t>
      </w:r>
      <w:r w:rsidR="007C1346" w:rsidRPr="007C1346">
        <w:rPr>
          <w:rFonts w:ascii="Times New Roman" w:hAnsi="Times New Roman" w:cs="Times New Roman"/>
          <w:b/>
          <w:sz w:val="28"/>
          <w:szCs w:val="28"/>
        </w:rPr>
        <w:t>возни</w:t>
      </w:r>
      <w:r w:rsidR="007C1346">
        <w:rPr>
          <w:rFonts w:ascii="Times New Roman" w:hAnsi="Times New Roman" w:cs="Times New Roman"/>
          <w:b/>
          <w:sz w:val="28"/>
          <w:szCs w:val="28"/>
        </w:rPr>
        <w:t xml:space="preserve">кающих при </w:t>
      </w:r>
      <w:r w:rsidR="007C1346" w:rsidRPr="007C1346">
        <w:rPr>
          <w:rFonts w:ascii="Times New Roman" w:hAnsi="Times New Roman" w:cs="Times New Roman"/>
          <w:b/>
          <w:sz w:val="28"/>
          <w:szCs w:val="28"/>
        </w:rPr>
        <w:t>подготовке результатов кадастровых работ, требующих обсуждения на семинарах</w:t>
      </w:r>
    </w:p>
    <w:p w:rsidR="00FD1BA0" w:rsidRPr="007C1346" w:rsidRDefault="00FD1BA0" w:rsidP="007C1346">
      <w:pPr>
        <w:spacing w:after="0" w:line="240" w:lineRule="auto"/>
        <w:jc w:val="center"/>
        <w:rPr>
          <w:rFonts w:ascii="Times New Roman" w:hAnsi="Times New Roman" w:cs="Times New Roman"/>
          <w:b/>
          <w:sz w:val="28"/>
          <w:szCs w:val="28"/>
        </w:rPr>
      </w:pPr>
    </w:p>
    <w:tbl>
      <w:tblPr>
        <w:tblStyle w:val="a3"/>
        <w:tblW w:w="15309" w:type="dxa"/>
        <w:tblInd w:w="137" w:type="dxa"/>
        <w:tblLayout w:type="fixed"/>
        <w:tblLook w:val="04A0" w:firstRow="1" w:lastRow="0" w:firstColumn="1" w:lastColumn="0" w:noHBand="0" w:noVBand="1"/>
      </w:tblPr>
      <w:tblGrid>
        <w:gridCol w:w="567"/>
        <w:gridCol w:w="7513"/>
        <w:gridCol w:w="7229"/>
      </w:tblGrid>
      <w:tr w:rsidR="00FD1BA0" w:rsidRPr="0062537F" w:rsidTr="00702D76">
        <w:trPr>
          <w:trHeight w:val="722"/>
        </w:trPr>
        <w:tc>
          <w:tcPr>
            <w:tcW w:w="567" w:type="dxa"/>
            <w:shd w:val="clear" w:color="auto" w:fill="D9D9D9" w:themeFill="background1" w:themeFillShade="D9"/>
          </w:tcPr>
          <w:p w:rsidR="00FD1BA0" w:rsidRPr="0062537F" w:rsidRDefault="001D1D58" w:rsidP="00534421">
            <w:pPr>
              <w:jc w:val="center"/>
              <w:rPr>
                <w:rFonts w:ascii="Times New Roman" w:hAnsi="Times New Roman" w:cs="Times New Roman"/>
                <w:b/>
                <w:sz w:val="24"/>
                <w:szCs w:val="24"/>
              </w:rPr>
            </w:pPr>
            <w:r w:rsidRPr="0062537F">
              <w:rPr>
                <w:rFonts w:ascii="Times New Roman" w:hAnsi="Times New Roman" w:cs="Times New Roman"/>
                <w:b/>
                <w:sz w:val="24"/>
                <w:szCs w:val="24"/>
              </w:rPr>
              <w:t>№ п/п</w:t>
            </w:r>
          </w:p>
        </w:tc>
        <w:tc>
          <w:tcPr>
            <w:tcW w:w="7513" w:type="dxa"/>
            <w:shd w:val="clear" w:color="auto" w:fill="D9D9D9" w:themeFill="background1" w:themeFillShade="D9"/>
            <w:vAlign w:val="center"/>
          </w:tcPr>
          <w:p w:rsidR="00FD1BA0" w:rsidRPr="0062537F" w:rsidRDefault="00FD1BA0" w:rsidP="00374AC3">
            <w:pPr>
              <w:jc w:val="center"/>
              <w:rPr>
                <w:rFonts w:ascii="Times New Roman" w:hAnsi="Times New Roman" w:cs="Times New Roman"/>
                <w:b/>
                <w:sz w:val="24"/>
                <w:szCs w:val="24"/>
              </w:rPr>
            </w:pPr>
            <w:r w:rsidRPr="0062537F">
              <w:rPr>
                <w:rFonts w:ascii="Times New Roman" w:hAnsi="Times New Roman" w:cs="Times New Roman"/>
                <w:b/>
                <w:sz w:val="24"/>
                <w:szCs w:val="24"/>
              </w:rPr>
              <w:t>Вопрос</w:t>
            </w:r>
          </w:p>
        </w:tc>
        <w:tc>
          <w:tcPr>
            <w:tcW w:w="7229" w:type="dxa"/>
            <w:shd w:val="clear" w:color="auto" w:fill="D9D9D9" w:themeFill="background1" w:themeFillShade="D9"/>
            <w:vAlign w:val="center"/>
          </w:tcPr>
          <w:p w:rsidR="00FD1BA0" w:rsidRPr="0062537F" w:rsidRDefault="008D7F95" w:rsidP="00374AC3">
            <w:pPr>
              <w:jc w:val="center"/>
              <w:rPr>
                <w:rFonts w:ascii="Times New Roman" w:hAnsi="Times New Roman" w:cs="Times New Roman"/>
                <w:b/>
                <w:sz w:val="24"/>
                <w:szCs w:val="24"/>
              </w:rPr>
            </w:pPr>
            <w:r w:rsidRPr="0062537F">
              <w:rPr>
                <w:rFonts w:ascii="Times New Roman" w:hAnsi="Times New Roman" w:cs="Times New Roman"/>
                <w:b/>
                <w:sz w:val="24"/>
                <w:szCs w:val="24"/>
              </w:rPr>
              <w:t xml:space="preserve">Позиция </w:t>
            </w:r>
            <w:proofErr w:type="spellStart"/>
            <w:r w:rsidRPr="0062537F">
              <w:rPr>
                <w:rFonts w:ascii="Times New Roman" w:hAnsi="Times New Roman" w:cs="Times New Roman"/>
                <w:b/>
                <w:sz w:val="24"/>
                <w:szCs w:val="24"/>
              </w:rPr>
              <w:t>Росреестра</w:t>
            </w:r>
            <w:proofErr w:type="spellEnd"/>
          </w:p>
        </w:tc>
      </w:tr>
      <w:tr w:rsidR="00702D76" w:rsidRPr="0062537F" w:rsidTr="00702D76">
        <w:tc>
          <w:tcPr>
            <w:tcW w:w="567" w:type="dxa"/>
            <w:shd w:val="clear" w:color="auto" w:fill="auto"/>
          </w:tcPr>
          <w:p w:rsidR="00702D76" w:rsidRPr="0062537F" w:rsidRDefault="00702D76" w:rsidP="00702D76">
            <w:pPr>
              <w:jc w:val="center"/>
              <w:rPr>
                <w:rFonts w:ascii="Times New Roman" w:hAnsi="Times New Roman" w:cs="Times New Roman"/>
                <w:sz w:val="24"/>
                <w:szCs w:val="24"/>
              </w:rPr>
            </w:pPr>
            <w:r>
              <w:rPr>
                <w:rFonts w:ascii="Times New Roman" w:hAnsi="Times New Roman" w:cs="Times New Roman"/>
                <w:sz w:val="24"/>
                <w:szCs w:val="24"/>
              </w:rPr>
              <w:t>1</w:t>
            </w:r>
          </w:p>
        </w:tc>
        <w:tc>
          <w:tcPr>
            <w:tcW w:w="7513" w:type="dxa"/>
            <w:shd w:val="clear" w:color="auto" w:fill="auto"/>
          </w:tcPr>
          <w:p w:rsidR="00702D76" w:rsidRDefault="00702D76" w:rsidP="00702D76">
            <w:pPr>
              <w:jc w:val="both"/>
              <w:rPr>
                <w:rFonts w:ascii="Times New Roman" w:eastAsia="Calibri" w:hAnsi="Times New Roman" w:cs="Times New Roman"/>
                <w:sz w:val="24"/>
                <w:szCs w:val="24"/>
              </w:rPr>
            </w:pPr>
            <w:r w:rsidRPr="0062537F">
              <w:rPr>
                <w:rFonts w:ascii="Times New Roman" w:eastAsia="Calibri" w:hAnsi="Times New Roman" w:cs="Times New Roman"/>
                <w:sz w:val="24"/>
                <w:szCs w:val="24"/>
              </w:rPr>
              <w:t>При уточнении местоположения границ земельного участка, кто имеет право согласовывать границы, в случае отсутствия сведений о зарегистрированных правах на земельный участок, смежный с уточняемым?</w:t>
            </w:r>
          </w:p>
          <w:p w:rsidR="00702D76" w:rsidRDefault="00702D76" w:rsidP="00702D76">
            <w:pPr>
              <w:jc w:val="both"/>
              <w:rPr>
                <w:rFonts w:ascii="Times New Roman" w:eastAsia="Calibri" w:hAnsi="Times New Roman" w:cs="Times New Roman"/>
                <w:sz w:val="24"/>
                <w:szCs w:val="24"/>
              </w:rPr>
            </w:pPr>
          </w:p>
          <w:p w:rsidR="00702D76" w:rsidRPr="0062537F" w:rsidRDefault="00702D76" w:rsidP="00702D76">
            <w:pPr>
              <w:jc w:val="both"/>
              <w:rPr>
                <w:rFonts w:ascii="Times New Roman" w:hAnsi="Times New Roman" w:cs="Times New Roman"/>
                <w:sz w:val="24"/>
                <w:szCs w:val="24"/>
              </w:rPr>
            </w:pPr>
            <w:r>
              <w:rPr>
                <w:rFonts w:ascii="Times New Roman" w:eastAsia="Calibri" w:hAnsi="Times New Roman" w:cs="Times New Roman"/>
                <w:sz w:val="24"/>
                <w:szCs w:val="24"/>
              </w:rPr>
              <w:t xml:space="preserve">Предлагается, </w:t>
            </w:r>
            <w:r w:rsidRPr="0062537F">
              <w:rPr>
                <w:rFonts w:ascii="Times New Roman" w:eastAsia="Calibri" w:hAnsi="Times New Roman" w:cs="Times New Roman"/>
                <w:sz w:val="24"/>
                <w:szCs w:val="24"/>
              </w:rPr>
              <w:t>законодательно закрепить положение о том, что если отсутствуют сведения о зарегистрированных правах на земельный участок, смежный с уточняемым, то согласовывает границы представитель  органа государственной власти или органа местного самоуправления, уполномоченного на распоряжение и (или) согласование местоположения границ земельного участка, в случае оформления Акта согласования</w:t>
            </w:r>
            <w:r>
              <w:rPr>
                <w:rStyle w:val="ac"/>
                <w:rFonts w:ascii="Times New Roman" w:eastAsia="Calibri" w:hAnsi="Times New Roman" w:cs="Times New Roman"/>
                <w:sz w:val="24"/>
                <w:szCs w:val="24"/>
              </w:rPr>
              <w:footnoteReference w:id="1"/>
            </w:r>
            <w:r w:rsidRPr="0062537F">
              <w:rPr>
                <w:rFonts w:ascii="Times New Roman" w:eastAsia="Calibri" w:hAnsi="Times New Roman" w:cs="Times New Roman"/>
                <w:sz w:val="24"/>
                <w:szCs w:val="24"/>
              </w:rPr>
              <w:t xml:space="preserve"> в отношении части границы смежного земельного участка, находящегося в государственной собственности до ее разграничения и не предоставленного третьим лицам.</w:t>
            </w:r>
          </w:p>
        </w:tc>
        <w:tc>
          <w:tcPr>
            <w:tcW w:w="7229" w:type="dxa"/>
            <w:shd w:val="clear" w:color="auto" w:fill="auto"/>
          </w:tcPr>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Порядок проведения согласования местоположения границ земельных участков установлен статьей 39 Закона № 221-ФЗ</w:t>
            </w:r>
            <w:r w:rsidR="007B7367">
              <w:rPr>
                <w:rStyle w:val="ac"/>
                <w:rFonts w:ascii="Times New Roman" w:hAnsi="Times New Roman"/>
                <w:sz w:val="24"/>
                <w:szCs w:val="24"/>
              </w:rPr>
              <w:footnoteReference w:id="2"/>
            </w:r>
            <w:r>
              <w:rPr>
                <w:rFonts w:ascii="Times New Roman" w:hAnsi="Times New Roman"/>
                <w:sz w:val="24"/>
                <w:szCs w:val="24"/>
              </w:rPr>
              <w:t>.</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Согласно части 1 статьи 39 Закона № 221-ФЗ местоположение границ земельных участков под</w:t>
            </w:r>
            <w:r w:rsidR="007B7367">
              <w:rPr>
                <w:rFonts w:ascii="Times New Roman" w:hAnsi="Times New Roman"/>
                <w:sz w:val="24"/>
                <w:szCs w:val="24"/>
              </w:rPr>
              <w:t>лежит в установленном Законом № </w:t>
            </w:r>
            <w:r w:rsidRPr="00702D76">
              <w:rPr>
                <w:rFonts w:ascii="Times New Roman" w:hAnsi="Times New Roman"/>
                <w:sz w:val="24"/>
                <w:szCs w:val="24"/>
              </w:rPr>
              <w:t>221-ФЗ порядке обязатель</w:t>
            </w:r>
            <w:r w:rsidR="007B7367">
              <w:rPr>
                <w:rFonts w:ascii="Times New Roman" w:hAnsi="Times New Roman"/>
                <w:sz w:val="24"/>
                <w:szCs w:val="24"/>
              </w:rPr>
              <w:t xml:space="preserve">ному согласованию </w:t>
            </w:r>
            <w:r w:rsidRPr="00702D76">
              <w:rPr>
                <w:rFonts w:ascii="Times New Roman" w:hAnsi="Times New Roman"/>
                <w:sz w:val="24"/>
                <w:szCs w:val="24"/>
              </w:rPr>
              <w:t>(далее − согласование местоположения границ) с лицами, указанными в части 3 статьи 39 Закона № 221-ФЗ,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ЕГРН</w:t>
            </w:r>
            <w:r w:rsidR="008C384F">
              <w:rPr>
                <w:rStyle w:val="ac"/>
                <w:rFonts w:ascii="Times New Roman" w:hAnsi="Times New Roman"/>
                <w:sz w:val="24"/>
                <w:szCs w:val="24"/>
              </w:rPr>
              <w:footnoteReference w:id="3"/>
            </w:r>
            <w:r w:rsidRPr="00702D76">
              <w:rPr>
                <w:rFonts w:ascii="Times New Roman" w:hAnsi="Times New Roman"/>
                <w:sz w:val="24"/>
                <w:szCs w:val="24"/>
              </w:rPr>
              <w:t>.</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Согласно части 8 статьи 22 Закона № 218-ФЗ</w:t>
            </w:r>
            <w:r w:rsidR="00C043EA">
              <w:rPr>
                <w:rStyle w:val="ac"/>
                <w:rFonts w:ascii="Times New Roman" w:hAnsi="Times New Roman"/>
                <w:sz w:val="24"/>
                <w:szCs w:val="24"/>
              </w:rPr>
              <w:footnoteReference w:id="4"/>
            </w:r>
            <w:r w:rsidRPr="00702D76">
              <w:rPr>
                <w:rFonts w:ascii="Times New Roman" w:hAnsi="Times New Roman"/>
                <w:sz w:val="24"/>
                <w:szCs w:val="24"/>
              </w:rPr>
              <w:t xml:space="preserve"> 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 xml:space="preserve">Предметом указанного в части 1 статьи 39 Закона № 221-ФЗ согласования с заинтересованным лицом при выполнении кадастровых работ согласно части 2 статьи 39 Закона № 221-ФЗ является определение местоположения границы такого земельного участка (то есть части границы или характерной точки границы), одновременно являющейся границей (то есть частью границы или </w:t>
            </w:r>
            <w:r w:rsidRPr="00702D76">
              <w:rPr>
                <w:rFonts w:ascii="Times New Roman" w:hAnsi="Times New Roman"/>
                <w:sz w:val="24"/>
                <w:szCs w:val="24"/>
              </w:rPr>
              <w:lastRenderedPageBreak/>
              <w:t xml:space="preserve">характерной точкой границы) другого принадлежащего этому заинтересованному лицу земельного участка. </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Учитывая изложенное если земельный участок граничит с землями, находящимися в государственной или муниципальной собственности (не с земельными участками), то согласование местоположения такой части (частей) границ в порядке, установленном Законом № 221-ФЗ, не проводится так как в согласовании местоположения границ земельных участков участвуют лица, обладающие определенными павами на земельные участки, «земли» объектами недвижимости не являются и права на них не оформляются и сведения о «землях» в ЕГРН не вносятся.</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При этом согласно пункту 2 стать</w:t>
            </w:r>
            <w:r w:rsidR="007B7367">
              <w:rPr>
                <w:rFonts w:ascii="Times New Roman" w:hAnsi="Times New Roman"/>
                <w:sz w:val="24"/>
                <w:szCs w:val="24"/>
              </w:rPr>
              <w:t>и 3.3 Федерал</w:t>
            </w:r>
            <w:r w:rsidR="009D75CF">
              <w:rPr>
                <w:rFonts w:ascii="Times New Roman" w:hAnsi="Times New Roman"/>
                <w:sz w:val="24"/>
                <w:szCs w:val="24"/>
              </w:rPr>
              <w:t>ьного закона от </w:t>
            </w:r>
            <w:r w:rsidR="007B7367">
              <w:rPr>
                <w:rFonts w:ascii="Times New Roman" w:hAnsi="Times New Roman"/>
                <w:sz w:val="24"/>
                <w:szCs w:val="24"/>
              </w:rPr>
              <w:t>25.10.</w:t>
            </w:r>
            <w:r w:rsidRPr="00702D76">
              <w:rPr>
                <w:rFonts w:ascii="Times New Roman" w:hAnsi="Times New Roman"/>
                <w:sz w:val="24"/>
                <w:szCs w:val="24"/>
              </w:rPr>
              <w:t>2001</w:t>
            </w:r>
            <w:r w:rsidR="007B7367">
              <w:rPr>
                <w:rFonts w:ascii="Times New Roman" w:hAnsi="Times New Roman"/>
                <w:sz w:val="24"/>
                <w:szCs w:val="24"/>
              </w:rPr>
              <w:t xml:space="preserve"> № 137-ФЗ </w:t>
            </w:r>
            <w:r w:rsidRPr="00702D76">
              <w:rPr>
                <w:rFonts w:ascii="Times New Roman" w:hAnsi="Times New Roman"/>
                <w:sz w:val="24"/>
                <w:szCs w:val="24"/>
              </w:rPr>
              <w:t>«О введении в действие Земельного кодекса Российской Федерации</w:t>
            </w:r>
            <w:proofErr w:type="gramStart"/>
            <w:r w:rsidRPr="00702D76">
              <w:rPr>
                <w:rFonts w:ascii="Times New Roman" w:hAnsi="Times New Roman"/>
                <w:sz w:val="24"/>
                <w:szCs w:val="24"/>
              </w:rPr>
              <w:t>»</w:t>
            </w:r>
            <w:proofErr w:type="gramEnd"/>
            <w:r w:rsidRPr="00702D76">
              <w:rPr>
                <w:rFonts w:ascii="Times New Roman" w:hAnsi="Times New Roman"/>
                <w:sz w:val="24"/>
                <w:szCs w:val="24"/>
              </w:rPr>
              <w:t xml:space="preserve"> (далее – Закон № 137-ФЗ) распоряжение земельными участками, государственная собственность на которые </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не разграничена, осуществляется:</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 xml:space="preserve">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указанным пунктом; </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 xml:space="preserve">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указанным пунктом; </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 xml:space="preserve">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указанным пунктом; </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 xml:space="preserve">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w:t>
            </w:r>
            <w:r w:rsidRPr="00702D76">
              <w:rPr>
                <w:rFonts w:ascii="Times New Roman" w:hAnsi="Times New Roman"/>
                <w:sz w:val="24"/>
                <w:szCs w:val="24"/>
              </w:rPr>
              <w:lastRenderedPageBreak/>
              <w:t xml:space="preserve">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 </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 xml:space="preserve">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 </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 xml:space="preserve">федеральным органом исполнительной власти, осуществляющим функции по управлению федеральным имуществом, в случае, предусмотренном пунктом 12 статьи 3.4 Закона № 137-ФЗ; </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 xml:space="preserve">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 </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 xml:space="preserve">Учитывая изложенное, заинтересованным лицом при согласовании местоположения границ земельных участков, находящихся в муниципальной или государственной собственности (если такие земельные участки не предоставлены гражданам в пожизненное наследуемое владение, а также гражданам или юридическим лицам (за исключением муниципальных учреждений, казенных предприятий) в постоянное (бессрочное) пользование либо в аренду на срок менее пяти лет) являются: </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 xml:space="preserve">орган местного самоуправления, если земельные участки находятся в муниципальной собственности или государственной собственности до ее разграничения в предусмотренных </w:t>
            </w:r>
            <w:r w:rsidR="008C384F">
              <w:rPr>
                <w:rFonts w:ascii="Times New Roman" w:hAnsi="Times New Roman"/>
                <w:sz w:val="24"/>
                <w:szCs w:val="24"/>
              </w:rPr>
              <w:br/>
            </w:r>
            <w:r w:rsidRPr="00702D76">
              <w:rPr>
                <w:rFonts w:ascii="Times New Roman" w:hAnsi="Times New Roman"/>
                <w:sz w:val="24"/>
                <w:szCs w:val="24"/>
              </w:rPr>
              <w:t xml:space="preserve">абзацами 2-5 пункта 2 статьи 3.3 Закона № 137-ФЗ случаях; </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 xml:space="preserve">органы федеральной исполнительной власти, если земельные участки находятся в федеральной собственности или государственной собственности до ее разграничения, в предусмотренных абзацами 6, 7 пункта 2 статьи 3.3 Закона </w:t>
            </w:r>
            <w:r w:rsidR="008C384F">
              <w:rPr>
                <w:rFonts w:ascii="Times New Roman" w:hAnsi="Times New Roman"/>
                <w:sz w:val="24"/>
                <w:szCs w:val="24"/>
              </w:rPr>
              <w:br/>
            </w:r>
            <w:r w:rsidRPr="00702D76">
              <w:rPr>
                <w:rFonts w:ascii="Times New Roman" w:hAnsi="Times New Roman"/>
                <w:sz w:val="24"/>
                <w:szCs w:val="24"/>
              </w:rPr>
              <w:t xml:space="preserve">№ 137-ФЗ случаях; </w:t>
            </w:r>
          </w:p>
          <w:p w:rsidR="00702D76" w:rsidRPr="00702D76" w:rsidRDefault="00702D76" w:rsidP="00702D76">
            <w:pPr>
              <w:jc w:val="both"/>
              <w:rPr>
                <w:rFonts w:ascii="Times New Roman" w:hAnsi="Times New Roman"/>
                <w:sz w:val="24"/>
                <w:szCs w:val="24"/>
              </w:rPr>
            </w:pPr>
            <w:r w:rsidRPr="00702D76">
              <w:rPr>
                <w:rFonts w:ascii="Times New Roman" w:hAnsi="Times New Roman"/>
                <w:sz w:val="24"/>
                <w:szCs w:val="24"/>
              </w:rPr>
              <w:t xml:space="preserve">органы исполнительной власти субъектов Российской Федерации, если земельные участки находятся в собственности субъекта Российской Федерации или государственной собственности до ее </w:t>
            </w:r>
            <w:r w:rsidRPr="00702D76">
              <w:rPr>
                <w:rFonts w:ascii="Times New Roman" w:hAnsi="Times New Roman"/>
                <w:sz w:val="24"/>
                <w:szCs w:val="24"/>
              </w:rPr>
              <w:lastRenderedPageBreak/>
              <w:t>разграничения, в предусмотренных абзацами 5, 8 пункта 2 статьи 3.3 Закона № 137-ФЗ случаях.</w:t>
            </w:r>
          </w:p>
          <w:p w:rsidR="00702D76" w:rsidRPr="0062537F" w:rsidRDefault="00702D76" w:rsidP="00702D76">
            <w:pPr>
              <w:jc w:val="both"/>
              <w:rPr>
                <w:rFonts w:ascii="Times New Roman" w:hAnsi="Times New Roman" w:cs="Times New Roman"/>
                <w:sz w:val="24"/>
                <w:szCs w:val="24"/>
              </w:rPr>
            </w:pPr>
            <w:r w:rsidRPr="00702D76">
              <w:rPr>
                <w:rFonts w:ascii="Times New Roman" w:hAnsi="Times New Roman"/>
                <w:sz w:val="24"/>
                <w:szCs w:val="24"/>
              </w:rPr>
              <w:t xml:space="preserve">В соответствии с частью 4 статьи 39 Закона № 221-ФЗ в согласовании местоположения границ от имени органа государственной власти или органа местного самоуправления вправе участвовать представитель данного органа, уполномоченный на такое согласование доверенностью, составленной на бланке данного органа и </w:t>
            </w:r>
            <w:proofErr w:type="gramStart"/>
            <w:r w:rsidRPr="00702D76">
              <w:rPr>
                <w:rFonts w:ascii="Times New Roman" w:hAnsi="Times New Roman"/>
                <w:sz w:val="24"/>
                <w:szCs w:val="24"/>
              </w:rPr>
              <w:t>заверенной печатью</w:t>
            </w:r>
            <w:proofErr w:type="gramEnd"/>
            <w:r w:rsidRPr="00702D76">
              <w:rPr>
                <w:rFonts w:ascii="Times New Roman" w:hAnsi="Times New Roman"/>
                <w:sz w:val="24"/>
                <w:szCs w:val="24"/>
              </w:rPr>
              <w:t xml:space="preserve"> и подписью руководителя данного органа. Нотариальное удостоверение этой доверенности не требуется.</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7513" w:type="dxa"/>
            <w:shd w:val="clear" w:color="auto" w:fill="auto"/>
          </w:tcPr>
          <w:p w:rsidR="00702D76" w:rsidRDefault="00702D76" w:rsidP="00702D76">
            <w:pPr>
              <w:widowControl w:val="0"/>
              <w:jc w:val="both"/>
              <w:rPr>
                <w:rFonts w:ascii="Times New Roman" w:hAnsi="Times New Roman" w:cs="Times New Roman"/>
                <w:sz w:val="24"/>
                <w:szCs w:val="24"/>
              </w:rPr>
            </w:pPr>
            <w:r w:rsidRPr="0062537F">
              <w:rPr>
                <w:rFonts w:ascii="Times New Roman" w:hAnsi="Times New Roman" w:cs="Times New Roman"/>
                <w:sz w:val="24"/>
                <w:szCs w:val="24"/>
              </w:rPr>
              <w:t>Об отсутствии оснований для подготовки технических планов в отношении сооружений – подпорных стен, даже при наличии технич</w:t>
            </w:r>
            <w:r>
              <w:rPr>
                <w:rFonts w:ascii="Times New Roman" w:hAnsi="Times New Roman" w:cs="Times New Roman"/>
                <w:sz w:val="24"/>
                <w:szCs w:val="24"/>
              </w:rPr>
              <w:t>еского заключения, относящего его</w:t>
            </w:r>
            <w:r w:rsidRPr="0062537F">
              <w:rPr>
                <w:rFonts w:ascii="Times New Roman" w:hAnsi="Times New Roman" w:cs="Times New Roman"/>
                <w:sz w:val="24"/>
                <w:szCs w:val="24"/>
              </w:rPr>
              <w:t xml:space="preserve"> к объекту капитального строительства.</w:t>
            </w:r>
          </w:p>
          <w:p w:rsidR="00702D76" w:rsidRDefault="00702D76" w:rsidP="00702D76">
            <w:pPr>
              <w:widowControl w:val="0"/>
              <w:jc w:val="both"/>
              <w:rPr>
                <w:rFonts w:ascii="Times New Roman" w:hAnsi="Times New Roman" w:cs="Times New Roman"/>
                <w:sz w:val="24"/>
                <w:szCs w:val="24"/>
              </w:rPr>
            </w:pPr>
          </w:p>
          <w:p w:rsidR="00702D76" w:rsidRPr="0062537F" w:rsidRDefault="00702D76" w:rsidP="00702D76">
            <w:pPr>
              <w:widowControl w:val="0"/>
              <w:jc w:val="both"/>
              <w:rPr>
                <w:rFonts w:ascii="Times New Roman" w:hAnsi="Times New Roman" w:cs="Times New Roman"/>
                <w:sz w:val="24"/>
                <w:szCs w:val="24"/>
              </w:rPr>
            </w:pPr>
            <w:r w:rsidRPr="0062537F">
              <w:rPr>
                <w:rFonts w:ascii="Times New Roman" w:hAnsi="Times New Roman" w:cs="Times New Roman"/>
                <w:sz w:val="24"/>
                <w:szCs w:val="24"/>
              </w:rPr>
              <w:t xml:space="preserve">В орган регистрации прав поступают заявления о </w:t>
            </w:r>
            <w:r>
              <w:rPr>
                <w:rFonts w:ascii="Times New Roman" w:hAnsi="Times New Roman" w:cs="Times New Roman"/>
                <w:sz w:val="24"/>
                <w:szCs w:val="24"/>
              </w:rPr>
              <w:t>ГКУ</w:t>
            </w:r>
            <w:r w:rsidR="008C384F">
              <w:rPr>
                <w:rStyle w:val="ac"/>
                <w:rFonts w:ascii="Times New Roman" w:hAnsi="Times New Roman" w:cs="Times New Roman"/>
                <w:sz w:val="24"/>
                <w:szCs w:val="24"/>
              </w:rPr>
              <w:footnoteReference w:id="5"/>
            </w:r>
            <w:r w:rsidRPr="0062537F">
              <w:rPr>
                <w:rFonts w:ascii="Times New Roman" w:hAnsi="Times New Roman" w:cs="Times New Roman"/>
                <w:sz w:val="24"/>
                <w:szCs w:val="24"/>
              </w:rPr>
              <w:t xml:space="preserve"> и (или) </w:t>
            </w:r>
            <w:r>
              <w:rPr>
                <w:rFonts w:ascii="Times New Roman" w:hAnsi="Times New Roman" w:cs="Times New Roman"/>
                <w:sz w:val="24"/>
                <w:szCs w:val="24"/>
              </w:rPr>
              <w:t>ГРП</w:t>
            </w:r>
            <w:r w:rsidR="008C384F">
              <w:rPr>
                <w:rStyle w:val="ac"/>
                <w:rFonts w:ascii="Times New Roman" w:hAnsi="Times New Roman" w:cs="Times New Roman"/>
                <w:sz w:val="24"/>
                <w:szCs w:val="24"/>
              </w:rPr>
              <w:footnoteReference w:id="6"/>
            </w:r>
            <w:r w:rsidRPr="0062537F">
              <w:rPr>
                <w:rFonts w:ascii="Times New Roman" w:hAnsi="Times New Roman" w:cs="Times New Roman"/>
                <w:sz w:val="24"/>
                <w:szCs w:val="24"/>
              </w:rPr>
              <w:t xml:space="preserve"> в отношении сооружений – подпорных стен, на основании технических планов, с приложением технических заключений, относящих ее к объекту капитального строительства.</w:t>
            </w:r>
          </w:p>
          <w:p w:rsidR="00702D76" w:rsidRPr="0062537F" w:rsidRDefault="00702D76" w:rsidP="00702D76">
            <w:pPr>
              <w:widowControl w:val="0"/>
              <w:jc w:val="both"/>
              <w:rPr>
                <w:rFonts w:ascii="Times New Roman" w:hAnsi="Times New Roman" w:cs="Times New Roman"/>
                <w:sz w:val="24"/>
                <w:szCs w:val="24"/>
              </w:rPr>
            </w:pPr>
            <w:r w:rsidRPr="0062537F">
              <w:rPr>
                <w:rFonts w:ascii="Times New Roman" w:hAnsi="Times New Roman" w:cs="Times New Roman"/>
                <w:sz w:val="24"/>
                <w:szCs w:val="24"/>
              </w:rPr>
              <w:t>Вместе с тем, кадастровыми инженерами при подготовке технических планов таких сооружений не учитывается следующее.</w:t>
            </w:r>
          </w:p>
          <w:p w:rsidR="00702D76" w:rsidRDefault="00702D76" w:rsidP="00702D76">
            <w:pPr>
              <w:widowControl w:val="0"/>
              <w:jc w:val="both"/>
              <w:rPr>
                <w:rFonts w:ascii="Times New Roman" w:hAnsi="Times New Roman" w:cs="Times New Roman"/>
                <w:sz w:val="24"/>
                <w:szCs w:val="24"/>
              </w:rPr>
            </w:pPr>
            <w:r w:rsidRPr="0062537F">
              <w:rPr>
                <w:rFonts w:ascii="Times New Roman" w:hAnsi="Times New Roman" w:cs="Times New Roman"/>
                <w:sz w:val="24"/>
                <w:szCs w:val="24"/>
              </w:rPr>
              <w:t>Сооружение – подпорная стена (защитное сооружение) представляет собой конструкцию, удерживающую от обрушения находящийся на ней массив грунта или предназначенную для восприятия давления иного материала (Национальный стандарт здания и сооружения ГОСТ Р 58033-2017).</w:t>
            </w:r>
          </w:p>
          <w:p w:rsidR="00702D76" w:rsidRPr="0062537F" w:rsidRDefault="00702D76" w:rsidP="00702D76">
            <w:pPr>
              <w:widowControl w:val="0"/>
              <w:jc w:val="both"/>
              <w:rPr>
                <w:rFonts w:ascii="Times New Roman" w:hAnsi="Times New Roman" w:cs="Times New Roman"/>
                <w:sz w:val="24"/>
                <w:szCs w:val="24"/>
              </w:rPr>
            </w:pPr>
            <w:r w:rsidRPr="0062537F">
              <w:rPr>
                <w:rFonts w:ascii="Times New Roman" w:hAnsi="Times New Roman" w:cs="Times New Roman"/>
                <w:sz w:val="24"/>
                <w:szCs w:val="24"/>
              </w:rPr>
              <w:t xml:space="preserve">Согласно правовой позиции, приведенной в постановлениях Президиума Высшего Арбитражного Суда Российской Федерации от 28.05.2013 № 17085/12, от 26.01.2010 № 11052/09, от 17.01.2012 </w:t>
            </w:r>
            <w:r>
              <w:rPr>
                <w:rFonts w:ascii="Times New Roman" w:hAnsi="Times New Roman" w:cs="Times New Roman"/>
                <w:sz w:val="24"/>
                <w:szCs w:val="24"/>
              </w:rPr>
              <w:br/>
            </w:r>
            <w:r w:rsidRPr="0062537F">
              <w:rPr>
                <w:rFonts w:ascii="Times New Roman" w:hAnsi="Times New Roman" w:cs="Times New Roman"/>
                <w:sz w:val="24"/>
                <w:szCs w:val="24"/>
              </w:rPr>
              <w:t>№ 4777/08, от 24.09.2013 № 1160/2013, определении Верховного Суда Российской Ф</w:t>
            </w:r>
            <w:r>
              <w:rPr>
                <w:rFonts w:ascii="Times New Roman" w:hAnsi="Times New Roman" w:cs="Times New Roman"/>
                <w:sz w:val="24"/>
                <w:szCs w:val="24"/>
              </w:rPr>
              <w:t xml:space="preserve">едерации от 10.06.2016 по делу </w:t>
            </w:r>
            <w:r w:rsidRPr="0062537F">
              <w:rPr>
                <w:rFonts w:ascii="Times New Roman" w:hAnsi="Times New Roman" w:cs="Times New Roman"/>
                <w:sz w:val="24"/>
                <w:szCs w:val="24"/>
              </w:rPr>
              <w:t xml:space="preserve">№ 304-КГ16-761, если </w:t>
            </w:r>
            <w:r w:rsidRPr="0062537F">
              <w:rPr>
                <w:rFonts w:ascii="Times New Roman" w:hAnsi="Times New Roman" w:cs="Times New Roman"/>
                <w:sz w:val="24"/>
                <w:szCs w:val="24"/>
              </w:rPr>
              <w:lastRenderedPageBreak/>
              <w:t>объекты, хотя и прочно связанные с землей, не имеют самостоятельного функционального назначения и обслуживают только земельный участок, на котором они расположены, данные объекты не являются самостоятельными объектами гражданских прав.</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В постановлении Президиума Высшего Арбитражного Суда Российской Федерации от 24.09.2013 № 1160/13 указано, что термин «объект капитального строительства» является специальным понятием градостроительного законодательства, поэтому он не может подменять собой правовую категорию «объект недвижимого имущества». </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Как отметил Президиум Высшего Арбитражного Суда Российской Федерации в вышеуказанном постановлении, требования о </w:t>
            </w:r>
            <w:r>
              <w:rPr>
                <w:rFonts w:ascii="Times New Roman" w:hAnsi="Times New Roman" w:cs="Times New Roman"/>
                <w:sz w:val="24"/>
                <w:szCs w:val="24"/>
              </w:rPr>
              <w:t>ГРП</w:t>
            </w:r>
            <w:r w:rsidRPr="0062537F">
              <w:rPr>
                <w:rFonts w:ascii="Times New Roman" w:hAnsi="Times New Roman" w:cs="Times New Roman"/>
                <w:sz w:val="24"/>
                <w:szCs w:val="24"/>
              </w:rPr>
              <w:t xml:space="preserve"> установлены только в отношении недвижимости как категории гражданского права, если объект не имеет самостоятельного назначения, такие объекты не могут рассматриваться в качестве отдельных гражданских прав. </w:t>
            </w:r>
          </w:p>
          <w:p w:rsidR="00702D76"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Поскольку подпорная стенка не имеет самостоятельного функционального назначения, а лишь улучшает полезные свойства земельного участка, на котором она расположена (удерживает от сползания или обрушения массив грунта, расположенного на уклонах), подпорную стену нельзя признать объектом недвижимого имущества в смысле, придаваемом ему статьей 130 </w:t>
            </w:r>
            <w:r>
              <w:rPr>
                <w:rFonts w:ascii="Times New Roman" w:hAnsi="Times New Roman" w:cs="Times New Roman"/>
                <w:sz w:val="24"/>
                <w:szCs w:val="24"/>
              </w:rPr>
              <w:t>ГК</w:t>
            </w:r>
            <w:r>
              <w:rPr>
                <w:rStyle w:val="ac"/>
                <w:rFonts w:ascii="Times New Roman" w:hAnsi="Times New Roman" w:cs="Times New Roman"/>
                <w:sz w:val="24"/>
                <w:szCs w:val="24"/>
              </w:rPr>
              <w:footnoteReference w:id="7"/>
            </w:r>
            <w:r w:rsidRPr="0062537F">
              <w:rPr>
                <w:rFonts w:ascii="Times New Roman" w:hAnsi="Times New Roman" w:cs="Times New Roman"/>
                <w:sz w:val="24"/>
                <w:szCs w:val="24"/>
              </w:rPr>
              <w:t xml:space="preserve"> (определение Верховного Суда Российской Федерации от 23.04.2020 № 306-ЭС20-4355, от 08.10.2019 № 310-ЭС19-18413, от 25.06.2019 № 303-ЭС19-9259, Решение Арбитражного суда Московской области от 24.11.2022 по делу № А41-40579/21).</w:t>
            </w:r>
          </w:p>
          <w:p w:rsidR="00702D76" w:rsidRPr="0062537F" w:rsidRDefault="00702D76" w:rsidP="00702D76">
            <w:pPr>
              <w:jc w:val="both"/>
              <w:rPr>
                <w:rFonts w:ascii="Times New Roman" w:hAnsi="Times New Roman" w:cs="Times New Roman"/>
                <w:sz w:val="24"/>
                <w:szCs w:val="24"/>
              </w:rPr>
            </w:pP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С учетом вышеизложенного, подпорная стена даже имеющая фундамент, не может в силу своих характеристик относиться к объекту недвижимости, в отношении которого может осуществляться </w:t>
            </w:r>
            <w:r>
              <w:rPr>
                <w:rFonts w:ascii="Times New Roman" w:hAnsi="Times New Roman" w:cs="Times New Roman"/>
                <w:sz w:val="24"/>
                <w:szCs w:val="24"/>
              </w:rPr>
              <w:t>ГКУ</w:t>
            </w:r>
            <w:r w:rsidRPr="0062537F">
              <w:rPr>
                <w:rFonts w:ascii="Times New Roman" w:hAnsi="Times New Roman" w:cs="Times New Roman"/>
                <w:sz w:val="24"/>
                <w:szCs w:val="24"/>
              </w:rPr>
              <w:t xml:space="preserve"> и </w:t>
            </w:r>
            <w:r>
              <w:rPr>
                <w:rFonts w:ascii="Times New Roman" w:hAnsi="Times New Roman" w:cs="Times New Roman"/>
                <w:sz w:val="24"/>
                <w:szCs w:val="24"/>
              </w:rPr>
              <w:t>ГРП</w:t>
            </w:r>
            <w:r w:rsidRPr="0062537F">
              <w:rPr>
                <w:rFonts w:ascii="Times New Roman" w:hAnsi="Times New Roman" w:cs="Times New Roman"/>
                <w:sz w:val="24"/>
                <w:szCs w:val="24"/>
              </w:rPr>
              <w:t xml:space="preserve">, </w:t>
            </w:r>
            <w:r w:rsidRPr="001529D6">
              <w:rPr>
                <w:rFonts w:ascii="Times New Roman" w:hAnsi="Times New Roman" w:cs="Times New Roman"/>
                <w:sz w:val="24"/>
                <w:szCs w:val="24"/>
              </w:rPr>
              <w:t>в связи с чем основания для подготовки кадастровыми инженерами технических планов в отношении сооружени</w:t>
            </w:r>
            <w:r>
              <w:rPr>
                <w:rFonts w:ascii="Times New Roman" w:hAnsi="Times New Roman" w:cs="Times New Roman"/>
                <w:sz w:val="24"/>
                <w:szCs w:val="24"/>
              </w:rPr>
              <w:t>й – подпорных стен отсутствуют.</w:t>
            </w:r>
          </w:p>
        </w:tc>
        <w:tc>
          <w:tcPr>
            <w:tcW w:w="7229" w:type="dxa"/>
            <w:shd w:val="clear" w:color="auto" w:fill="auto"/>
          </w:tcPr>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Технический план подготавливается на основании документов, указанных в статьях 24, 71 Закона № 218-ФЗ, пунктах </w:t>
            </w:r>
            <w:r w:rsidRPr="00394771">
              <w:rPr>
                <w:rFonts w:ascii="Times New Roman" w:hAnsi="Times New Roman" w:cs="Times New Roman"/>
                <w:sz w:val="24"/>
                <w:szCs w:val="24"/>
              </w:rPr>
              <w:t xml:space="preserve">21.1 </w:t>
            </w:r>
            <w:r>
              <w:rPr>
                <w:rFonts w:ascii="Times New Roman" w:hAnsi="Times New Roman" w:cs="Times New Roman"/>
                <w:sz w:val="24"/>
                <w:szCs w:val="24"/>
              </w:rPr>
              <w:t>–</w:t>
            </w:r>
            <w:r w:rsidRPr="00394771">
              <w:rPr>
                <w:rFonts w:ascii="Times New Roman" w:hAnsi="Times New Roman" w:cs="Times New Roman"/>
                <w:sz w:val="24"/>
                <w:szCs w:val="24"/>
              </w:rPr>
              <w:t xml:space="preserve"> 21.23</w:t>
            </w:r>
            <w:r>
              <w:rPr>
                <w:rFonts w:ascii="Times New Roman" w:hAnsi="Times New Roman" w:cs="Times New Roman"/>
                <w:sz w:val="24"/>
                <w:szCs w:val="24"/>
              </w:rPr>
              <w:t xml:space="preserve"> Требований к </w:t>
            </w:r>
            <w:r w:rsidR="00C043EA">
              <w:rPr>
                <w:rFonts w:ascii="Times New Roman" w:hAnsi="Times New Roman" w:cs="Times New Roman"/>
                <w:sz w:val="24"/>
                <w:szCs w:val="24"/>
              </w:rPr>
              <w:t>техническому</w:t>
            </w:r>
            <w:r>
              <w:rPr>
                <w:rFonts w:ascii="Times New Roman" w:hAnsi="Times New Roman" w:cs="Times New Roman"/>
                <w:sz w:val="24"/>
                <w:szCs w:val="24"/>
              </w:rPr>
              <w:t xml:space="preserve"> план</w:t>
            </w:r>
            <w:r w:rsidR="00C043EA">
              <w:rPr>
                <w:rFonts w:ascii="Times New Roman" w:hAnsi="Times New Roman" w:cs="Times New Roman"/>
                <w:sz w:val="24"/>
                <w:szCs w:val="24"/>
              </w:rPr>
              <w:t>у</w:t>
            </w:r>
            <w:r>
              <w:rPr>
                <w:rStyle w:val="ac"/>
                <w:rFonts w:ascii="Times New Roman" w:hAnsi="Times New Roman" w:cs="Times New Roman"/>
                <w:sz w:val="24"/>
                <w:szCs w:val="24"/>
              </w:rPr>
              <w:footnoteReference w:id="8"/>
            </w:r>
            <w:r>
              <w:rPr>
                <w:rFonts w:ascii="Times New Roman" w:hAnsi="Times New Roman" w:cs="Times New Roman"/>
                <w:sz w:val="24"/>
                <w:szCs w:val="24"/>
              </w:rPr>
              <w:t>, в том числе проектной документации. Т</w:t>
            </w:r>
            <w:r w:rsidRPr="00394771">
              <w:rPr>
                <w:rFonts w:ascii="Times New Roman" w:hAnsi="Times New Roman" w:cs="Times New Roman"/>
                <w:sz w:val="24"/>
                <w:szCs w:val="24"/>
              </w:rPr>
              <w:t>ехническо</w:t>
            </w:r>
            <w:r>
              <w:rPr>
                <w:rFonts w:ascii="Times New Roman" w:hAnsi="Times New Roman" w:cs="Times New Roman"/>
                <w:sz w:val="24"/>
                <w:szCs w:val="24"/>
              </w:rPr>
              <w:t>е</w:t>
            </w:r>
            <w:r w:rsidRPr="00394771">
              <w:rPr>
                <w:rFonts w:ascii="Times New Roman" w:hAnsi="Times New Roman" w:cs="Times New Roman"/>
                <w:sz w:val="24"/>
                <w:szCs w:val="24"/>
              </w:rPr>
              <w:t xml:space="preserve"> заключени</w:t>
            </w:r>
            <w:r>
              <w:rPr>
                <w:rFonts w:ascii="Times New Roman" w:hAnsi="Times New Roman" w:cs="Times New Roman"/>
                <w:sz w:val="24"/>
                <w:szCs w:val="24"/>
              </w:rPr>
              <w:t>е не является документом, необходимым для подготовки технического плана.</w:t>
            </w:r>
          </w:p>
          <w:p w:rsidR="00702D76" w:rsidRPr="00394771" w:rsidRDefault="00702D76" w:rsidP="00702D76">
            <w:pPr>
              <w:jc w:val="both"/>
              <w:rPr>
                <w:rFonts w:ascii="Times New Roman" w:hAnsi="Times New Roman" w:cs="Times New Roman"/>
                <w:sz w:val="24"/>
                <w:szCs w:val="24"/>
              </w:rPr>
            </w:pPr>
            <w:r w:rsidRPr="00394771">
              <w:rPr>
                <w:rFonts w:ascii="Times New Roman" w:hAnsi="Times New Roman" w:cs="Times New Roman"/>
                <w:sz w:val="24"/>
                <w:szCs w:val="24"/>
              </w:rPr>
              <w:t xml:space="preserve">ГОСТ 26815-86 (Конструкции железобетонные подпорных стен. Технические условия) распространяется на сборные железобетонные конструкции подпорных стен, изготовляемые </w:t>
            </w:r>
            <w:r>
              <w:rPr>
                <w:rFonts w:ascii="Times New Roman" w:hAnsi="Times New Roman" w:cs="Times New Roman"/>
                <w:sz w:val="24"/>
                <w:szCs w:val="24"/>
              </w:rPr>
              <w:br/>
            </w:r>
            <w:r w:rsidRPr="00394771">
              <w:rPr>
                <w:rFonts w:ascii="Times New Roman" w:hAnsi="Times New Roman" w:cs="Times New Roman"/>
                <w:sz w:val="24"/>
                <w:szCs w:val="24"/>
              </w:rPr>
              <w:t xml:space="preserve">из тяжелого бетона и предназначенные для удержания грунта высотой от 1,2 до 4,8 м включительно (не распространяется на конструкции, предназначенные для гидротехнических сооружений, автомобильных и железных дорог I-III категорий и специальных сооружений (противооползневых, </w:t>
            </w:r>
            <w:proofErr w:type="spellStart"/>
            <w:r w:rsidRPr="00394771">
              <w:rPr>
                <w:rFonts w:ascii="Times New Roman" w:hAnsi="Times New Roman" w:cs="Times New Roman"/>
                <w:sz w:val="24"/>
                <w:szCs w:val="24"/>
              </w:rPr>
              <w:t>противообвалочных</w:t>
            </w:r>
            <w:proofErr w:type="spellEnd"/>
            <w:r w:rsidRPr="00394771">
              <w:rPr>
                <w:rFonts w:ascii="Times New Roman" w:hAnsi="Times New Roman" w:cs="Times New Roman"/>
                <w:sz w:val="24"/>
                <w:szCs w:val="24"/>
              </w:rPr>
              <w:t xml:space="preserve"> и др.), </w:t>
            </w:r>
            <w:r w:rsidR="009D75CF">
              <w:rPr>
                <w:rFonts w:ascii="Times New Roman" w:hAnsi="Times New Roman" w:cs="Times New Roman"/>
                <w:sz w:val="24"/>
                <w:szCs w:val="24"/>
              </w:rPr>
              <w:br/>
            </w:r>
            <w:r w:rsidRPr="00394771">
              <w:rPr>
                <w:rFonts w:ascii="Times New Roman" w:hAnsi="Times New Roman" w:cs="Times New Roman"/>
                <w:sz w:val="24"/>
                <w:szCs w:val="24"/>
              </w:rPr>
              <w:t>а также для строительства на вечномерзлых грунтах).</w:t>
            </w:r>
          </w:p>
          <w:p w:rsidR="00702D76" w:rsidRPr="00394771" w:rsidRDefault="00702D76" w:rsidP="00702D76">
            <w:pPr>
              <w:jc w:val="both"/>
              <w:rPr>
                <w:rFonts w:ascii="Times New Roman" w:hAnsi="Times New Roman" w:cs="Times New Roman"/>
                <w:sz w:val="24"/>
                <w:szCs w:val="24"/>
              </w:rPr>
            </w:pPr>
            <w:r w:rsidRPr="00394771">
              <w:rPr>
                <w:rFonts w:ascii="Times New Roman" w:hAnsi="Times New Roman" w:cs="Times New Roman"/>
                <w:sz w:val="24"/>
                <w:szCs w:val="24"/>
              </w:rPr>
              <w:t xml:space="preserve">СП 43.13330.2012 (Сооружения промышленных предприятий. Актуализированная редакция СНиП 2.09.03-85) распространяется на проектирование сооружений промышленных предприятий, отнесенных в том числе к группам – «Подземные сооружения» </w:t>
            </w:r>
            <w:r w:rsidR="009D75CF">
              <w:rPr>
                <w:rFonts w:ascii="Times New Roman" w:hAnsi="Times New Roman" w:cs="Times New Roman"/>
                <w:sz w:val="24"/>
                <w:szCs w:val="24"/>
              </w:rPr>
              <w:br/>
            </w:r>
            <w:r w:rsidRPr="00394771">
              <w:rPr>
                <w:rFonts w:ascii="Times New Roman" w:hAnsi="Times New Roman" w:cs="Times New Roman"/>
                <w:sz w:val="24"/>
                <w:szCs w:val="24"/>
              </w:rPr>
              <w:t xml:space="preserve">(в частности, при проектировании отдельно стоящих подпорных стен, возводимых на естественном основании на территориях промышленных предприятий, городов и поселков, а также на </w:t>
            </w:r>
            <w:r w:rsidRPr="00394771">
              <w:rPr>
                <w:rFonts w:ascii="Times New Roman" w:hAnsi="Times New Roman" w:cs="Times New Roman"/>
                <w:sz w:val="24"/>
                <w:szCs w:val="24"/>
              </w:rPr>
              <w:lastRenderedPageBreak/>
              <w:t xml:space="preserve">подъездных и внутриплощадочных железных и автомобильных дорогах). </w:t>
            </w:r>
          </w:p>
          <w:p w:rsidR="00702D76" w:rsidRPr="00394771" w:rsidRDefault="00702D76" w:rsidP="00702D76">
            <w:pPr>
              <w:jc w:val="both"/>
              <w:rPr>
                <w:rFonts w:ascii="Times New Roman" w:hAnsi="Times New Roman" w:cs="Times New Roman"/>
                <w:sz w:val="24"/>
                <w:szCs w:val="24"/>
              </w:rPr>
            </w:pPr>
            <w:r w:rsidRPr="00394771">
              <w:rPr>
                <w:rFonts w:ascii="Times New Roman" w:hAnsi="Times New Roman" w:cs="Times New Roman"/>
                <w:sz w:val="24"/>
                <w:szCs w:val="24"/>
              </w:rPr>
              <w:t>При этом СП 43.13330.2012 не распространяется на подпорные стены гидротехнических сооружений и магистральных дорог.</w:t>
            </w:r>
          </w:p>
          <w:p w:rsidR="00702D76" w:rsidRPr="00394771" w:rsidRDefault="00702D76" w:rsidP="00702D76">
            <w:pPr>
              <w:jc w:val="both"/>
              <w:rPr>
                <w:rFonts w:ascii="Times New Roman" w:hAnsi="Times New Roman" w:cs="Times New Roman"/>
                <w:sz w:val="24"/>
                <w:szCs w:val="24"/>
              </w:rPr>
            </w:pPr>
            <w:r w:rsidRPr="00394771">
              <w:rPr>
                <w:rFonts w:ascii="Times New Roman" w:hAnsi="Times New Roman" w:cs="Times New Roman"/>
                <w:sz w:val="24"/>
                <w:szCs w:val="24"/>
              </w:rPr>
              <w:t xml:space="preserve">СП 101.13330.2012 (Подпорные стены, судоходные шлюзы, рыбопропускные и </w:t>
            </w:r>
            <w:proofErr w:type="spellStart"/>
            <w:r w:rsidRPr="00394771">
              <w:rPr>
                <w:rFonts w:ascii="Times New Roman" w:hAnsi="Times New Roman" w:cs="Times New Roman"/>
                <w:sz w:val="24"/>
                <w:szCs w:val="24"/>
              </w:rPr>
              <w:t>рыбозащитные</w:t>
            </w:r>
            <w:proofErr w:type="spellEnd"/>
            <w:r w:rsidRPr="00394771">
              <w:rPr>
                <w:rFonts w:ascii="Times New Roman" w:hAnsi="Times New Roman" w:cs="Times New Roman"/>
                <w:sz w:val="24"/>
                <w:szCs w:val="24"/>
              </w:rPr>
              <w:t xml:space="preserve"> сооружения. Актуализированная редакция СНиП 2.06.07-87) распространяется на проектирование вновь строящихся и реконструируемых гидротехнических сооружений: подпорных стен, судоходных шлюзов, рыбопропускных и </w:t>
            </w:r>
            <w:proofErr w:type="spellStart"/>
            <w:r w:rsidRPr="00394771">
              <w:rPr>
                <w:rFonts w:ascii="Times New Roman" w:hAnsi="Times New Roman" w:cs="Times New Roman"/>
                <w:sz w:val="24"/>
                <w:szCs w:val="24"/>
              </w:rPr>
              <w:t>рыбозащитных</w:t>
            </w:r>
            <w:proofErr w:type="spellEnd"/>
            <w:r w:rsidRPr="00394771">
              <w:rPr>
                <w:rFonts w:ascii="Times New Roman" w:hAnsi="Times New Roman" w:cs="Times New Roman"/>
                <w:sz w:val="24"/>
                <w:szCs w:val="24"/>
              </w:rPr>
              <w:t xml:space="preserve"> сооружений, которые могут быть:</w:t>
            </w:r>
          </w:p>
          <w:p w:rsidR="00702D76" w:rsidRPr="00394771" w:rsidRDefault="00702D76" w:rsidP="00702D76">
            <w:pPr>
              <w:jc w:val="both"/>
              <w:rPr>
                <w:rFonts w:ascii="Times New Roman" w:hAnsi="Times New Roman" w:cs="Times New Roman"/>
                <w:sz w:val="24"/>
                <w:szCs w:val="24"/>
              </w:rPr>
            </w:pPr>
            <w:r w:rsidRPr="00394771">
              <w:rPr>
                <w:rFonts w:ascii="Times New Roman" w:hAnsi="Times New Roman" w:cs="Times New Roman"/>
                <w:sz w:val="24"/>
                <w:szCs w:val="24"/>
              </w:rPr>
              <w:t xml:space="preserve">гравитационные </w:t>
            </w:r>
            <w:r>
              <w:rPr>
                <w:rFonts w:ascii="Times New Roman" w:hAnsi="Times New Roman" w:cs="Times New Roman"/>
                <w:sz w:val="24"/>
                <w:szCs w:val="24"/>
              </w:rPr>
              <w:t>–</w:t>
            </w:r>
            <w:r w:rsidRPr="00394771">
              <w:rPr>
                <w:rFonts w:ascii="Times New Roman" w:hAnsi="Times New Roman" w:cs="Times New Roman"/>
                <w:sz w:val="24"/>
                <w:szCs w:val="24"/>
              </w:rPr>
              <w:t xml:space="preserve"> возводимые</w:t>
            </w:r>
            <w:r>
              <w:rPr>
                <w:rFonts w:ascii="Times New Roman" w:hAnsi="Times New Roman" w:cs="Times New Roman"/>
                <w:sz w:val="24"/>
                <w:szCs w:val="24"/>
              </w:rPr>
              <w:t xml:space="preserve"> </w:t>
            </w:r>
            <w:r w:rsidRPr="00394771">
              <w:rPr>
                <w:rFonts w:ascii="Times New Roman" w:hAnsi="Times New Roman" w:cs="Times New Roman"/>
                <w:sz w:val="24"/>
                <w:szCs w:val="24"/>
              </w:rPr>
              <w:t xml:space="preserve">на нескальном и скальном основаниях, выполняемые </w:t>
            </w:r>
            <w:r>
              <w:rPr>
                <w:rFonts w:ascii="Times New Roman" w:hAnsi="Times New Roman" w:cs="Times New Roman"/>
                <w:sz w:val="24"/>
                <w:szCs w:val="24"/>
              </w:rPr>
              <w:br/>
            </w:r>
            <w:r w:rsidRPr="00394771">
              <w:rPr>
                <w:rFonts w:ascii="Times New Roman" w:hAnsi="Times New Roman" w:cs="Times New Roman"/>
                <w:sz w:val="24"/>
                <w:szCs w:val="24"/>
              </w:rPr>
              <w:t>из монолитного, в том числе укатанного или сборного бетона и железобетона;</w:t>
            </w:r>
          </w:p>
          <w:p w:rsidR="00702D76" w:rsidRPr="00394771" w:rsidRDefault="00702D76" w:rsidP="00702D76">
            <w:pPr>
              <w:jc w:val="both"/>
              <w:rPr>
                <w:rFonts w:ascii="Times New Roman" w:hAnsi="Times New Roman" w:cs="Times New Roman"/>
                <w:sz w:val="24"/>
                <w:szCs w:val="24"/>
              </w:rPr>
            </w:pPr>
            <w:r w:rsidRPr="00394771">
              <w:rPr>
                <w:rFonts w:ascii="Times New Roman" w:hAnsi="Times New Roman" w:cs="Times New Roman"/>
                <w:sz w:val="24"/>
                <w:szCs w:val="24"/>
              </w:rPr>
              <w:t xml:space="preserve">шпунтовые и свайные </w:t>
            </w:r>
            <w:r>
              <w:rPr>
                <w:rFonts w:ascii="Times New Roman" w:hAnsi="Times New Roman" w:cs="Times New Roman"/>
                <w:sz w:val="24"/>
                <w:szCs w:val="24"/>
              </w:rPr>
              <w:t>–</w:t>
            </w:r>
            <w:r w:rsidRPr="00394771">
              <w:rPr>
                <w:rFonts w:ascii="Times New Roman" w:hAnsi="Times New Roman" w:cs="Times New Roman"/>
                <w:sz w:val="24"/>
                <w:szCs w:val="24"/>
              </w:rPr>
              <w:t xml:space="preserve"> возводимые</w:t>
            </w:r>
            <w:r>
              <w:rPr>
                <w:rFonts w:ascii="Times New Roman" w:hAnsi="Times New Roman" w:cs="Times New Roman"/>
                <w:sz w:val="24"/>
                <w:szCs w:val="24"/>
              </w:rPr>
              <w:t xml:space="preserve"> </w:t>
            </w:r>
            <w:r w:rsidRPr="00394771">
              <w:rPr>
                <w:rFonts w:ascii="Times New Roman" w:hAnsi="Times New Roman" w:cs="Times New Roman"/>
                <w:sz w:val="24"/>
                <w:szCs w:val="24"/>
              </w:rPr>
              <w:t>на основаниях, допускающих погружение шпунта или свай.</w:t>
            </w:r>
          </w:p>
          <w:p w:rsidR="00702D76" w:rsidRPr="00394771" w:rsidRDefault="008C384F" w:rsidP="00702D76">
            <w:pPr>
              <w:jc w:val="both"/>
              <w:rPr>
                <w:rFonts w:ascii="Times New Roman" w:hAnsi="Times New Roman" w:cs="Times New Roman"/>
                <w:sz w:val="24"/>
                <w:szCs w:val="24"/>
              </w:rPr>
            </w:pPr>
            <w:r>
              <w:rPr>
                <w:rFonts w:ascii="Times New Roman" w:hAnsi="Times New Roman" w:cs="Times New Roman"/>
                <w:sz w:val="24"/>
                <w:szCs w:val="24"/>
              </w:rPr>
              <w:t>У</w:t>
            </w:r>
            <w:r w:rsidR="00702D76">
              <w:rPr>
                <w:rFonts w:ascii="Times New Roman" w:hAnsi="Times New Roman" w:cs="Times New Roman"/>
                <w:sz w:val="24"/>
                <w:szCs w:val="24"/>
              </w:rPr>
              <w:t xml:space="preserve">читывая </w:t>
            </w:r>
            <w:r w:rsidR="00702D76" w:rsidRPr="00394771">
              <w:rPr>
                <w:rFonts w:ascii="Times New Roman" w:hAnsi="Times New Roman" w:cs="Times New Roman"/>
                <w:sz w:val="24"/>
                <w:szCs w:val="24"/>
              </w:rPr>
              <w:t>судебн</w:t>
            </w:r>
            <w:r w:rsidR="00702D76">
              <w:rPr>
                <w:rFonts w:ascii="Times New Roman" w:hAnsi="Times New Roman" w:cs="Times New Roman"/>
                <w:sz w:val="24"/>
                <w:szCs w:val="24"/>
              </w:rPr>
              <w:t>ую</w:t>
            </w:r>
            <w:r w:rsidR="00702D76" w:rsidRPr="00394771">
              <w:rPr>
                <w:rFonts w:ascii="Times New Roman" w:hAnsi="Times New Roman" w:cs="Times New Roman"/>
                <w:sz w:val="24"/>
                <w:szCs w:val="24"/>
              </w:rPr>
              <w:t xml:space="preserve"> практик</w:t>
            </w:r>
            <w:r w:rsidR="00702D76">
              <w:rPr>
                <w:rFonts w:ascii="Times New Roman" w:hAnsi="Times New Roman" w:cs="Times New Roman"/>
                <w:sz w:val="24"/>
                <w:szCs w:val="24"/>
              </w:rPr>
              <w:t>у</w:t>
            </w:r>
            <w:r w:rsidR="00702D76" w:rsidRPr="00394771">
              <w:rPr>
                <w:rFonts w:ascii="Times New Roman" w:hAnsi="Times New Roman" w:cs="Times New Roman"/>
                <w:sz w:val="24"/>
                <w:szCs w:val="24"/>
              </w:rPr>
              <w:t xml:space="preserve">, подпорная стена не обладает признаками объекта, способного выступать в гражданском обороте в качестве отдельного (самостоятельного) объекта вещных прав и не является недвижимостью – сооружением, подлежащим </w:t>
            </w:r>
            <w:r w:rsidR="00702D76">
              <w:rPr>
                <w:rFonts w:ascii="Times New Roman" w:hAnsi="Times New Roman" w:cs="Times New Roman"/>
                <w:sz w:val="24"/>
                <w:szCs w:val="24"/>
              </w:rPr>
              <w:t>ГКУ</w:t>
            </w:r>
            <w:r w:rsidR="00702D76" w:rsidRPr="00394771">
              <w:rPr>
                <w:rFonts w:ascii="Times New Roman" w:hAnsi="Times New Roman" w:cs="Times New Roman"/>
                <w:sz w:val="24"/>
                <w:szCs w:val="24"/>
              </w:rPr>
              <w:t xml:space="preserve">, права на которое подлежат государственной регистрации в порядке, установленном Законом </w:t>
            </w:r>
            <w:r w:rsidR="00702D76">
              <w:rPr>
                <w:rFonts w:ascii="Times New Roman" w:hAnsi="Times New Roman" w:cs="Times New Roman"/>
                <w:sz w:val="24"/>
                <w:szCs w:val="24"/>
              </w:rPr>
              <w:t>№ 218-ФЗ</w:t>
            </w:r>
            <w:r w:rsidR="00702D76" w:rsidRPr="00394771">
              <w:rPr>
                <w:rFonts w:ascii="Times New Roman" w:hAnsi="Times New Roman" w:cs="Times New Roman"/>
                <w:sz w:val="24"/>
                <w:szCs w:val="24"/>
              </w:rPr>
              <w:t xml:space="preserve">. </w:t>
            </w:r>
          </w:p>
          <w:p w:rsidR="00702D76" w:rsidRPr="0062537F" w:rsidRDefault="00702D76" w:rsidP="00702D76">
            <w:pPr>
              <w:jc w:val="both"/>
              <w:rPr>
                <w:rFonts w:ascii="Times New Roman" w:hAnsi="Times New Roman" w:cs="Times New Roman"/>
                <w:sz w:val="24"/>
                <w:szCs w:val="24"/>
              </w:rPr>
            </w:pPr>
            <w:r>
              <w:rPr>
                <w:rFonts w:ascii="Times New Roman" w:hAnsi="Times New Roman" w:cs="Times New Roman"/>
                <w:sz w:val="24"/>
                <w:szCs w:val="24"/>
              </w:rPr>
              <w:t xml:space="preserve">Также отмечаем, что </w:t>
            </w:r>
            <w:r w:rsidRPr="00010B58">
              <w:rPr>
                <w:rFonts w:ascii="Times New Roman" w:hAnsi="Times New Roman" w:cs="Times New Roman"/>
                <w:sz w:val="24"/>
                <w:szCs w:val="24"/>
              </w:rPr>
              <w:t>орган регистрации прав самостоятельно принимает решение об</w:t>
            </w:r>
            <w:r>
              <w:rPr>
                <w:rFonts w:ascii="Times New Roman" w:hAnsi="Times New Roman" w:cs="Times New Roman"/>
                <w:sz w:val="24"/>
                <w:szCs w:val="24"/>
              </w:rPr>
              <w:t xml:space="preserve"> </w:t>
            </w:r>
            <w:r w:rsidRPr="00010B58">
              <w:rPr>
                <w:rFonts w:ascii="Times New Roman" w:hAnsi="Times New Roman" w:cs="Times New Roman"/>
                <w:sz w:val="24"/>
                <w:szCs w:val="24"/>
              </w:rPr>
              <w:t>отнесении/не отнесении объектов к объектам недвижимого имущества по</w:t>
            </w:r>
            <w:r>
              <w:rPr>
                <w:rFonts w:ascii="Times New Roman" w:hAnsi="Times New Roman" w:cs="Times New Roman"/>
                <w:sz w:val="24"/>
                <w:szCs w:val="24"/>
              </w:rPr>
              <w:t xml:space="preserve"> </w:t>
            </w:r>
            <w:r w:rsidRPr="00010B58">
              <w:rPr>
                <w:rFonts w:ascii="Times New Roman" w:hAnsi="Times New Roman" w:cs="Times New Roman"/>
                <w:sz w:val="24"/>
                <w:szCs w:val="24"/>
              </w:rPr>
              <w:t>результатам анализа поступившей информации (документов), а также</w:t>
            </w:r>
            <w:r>
              <w:rPr>
                <w:rFonts w:ascii="Times New Roman" w:hAnsi="Times New Roman" w:cs="Times New Roman"/>
                <w:sz w:val="24"/>
                <w:szCs w:val="24"/>
              </w:rPr>
              <w:t xml:space="preserve"> </w:t>
            </w:r>
            <w:r w:rsidRPr="00010B58">
              <w:rPr>
                <w:rFonts w:ascii="Times New Roman" w:hAnsi="Times New Roman" w:cs="Times New Roman"/>
                <w:sz w:val="24"/>
                <w:szCs w:val="24"/>
              </w:rPr>
              <w:t>документов</w:t>
            </w:r>
            <w:r>
              <w:rPr>
                <w:rFonts w:ascii="Times New Roman" w:hAnsi="Times New Roman" w:cs="Times New Roman"/>
                <w:sz w:val="24"/>
                <w:szCs w:val="24"/>
              </w:rPr>
              <w:t xml:space="preserve">, помещенных в реестровые дела (см. направленное в территориальные органы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Госкомрегистр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Севреестр</w:t>
            </w:r>
            <w:proofErr w:type="spellEnd"/>
            <w:r>
              <w:rPr>
                <w:rFonts w:ascii="Times New Roman" w:hAnsi="Times New Roman" w:cs="Times New Roman"/>
                <w:sz w:val="24"/>
                <w:szCs w:val="24"/>
              </w:rPr>
              <w:t xml:space="preserve"> письмо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от 02.11.2022 № 14-9574-ТГ/22).</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Сведения о назначении здания вносятся в ЕГРН</w:t>
            </w:r>
            <w:r>
              <w:rPr>
                <w:rFonts w:ascii="Times New Roman" w:hAnsi="Times New Roman" w:cs="Times New Roman"/>
                <w:sz w:val="24"/>
                <w:szCs w:val="24"/>
              </w:rPr>
              <w:t xml:space="preserve"> в качестве его дополнительных </w:t>
            </w:r>
            <w:r w:rsidRPr="0062537F">
              <w:rPr>
                <w:rFonts w:ascii="Times New Roman" w:hAnsi="Times New Roman" w:cs="Times New Roman"/>
                <w:sz w:val="24"/>
                <w:szCs w:val="24"/>
              </w:rPr>
              <w:t>характеристик (</w:t>
            </w:r>
            <w:r>
              <w:rPr>
                <w:rFonts w:ascii="Times New Roman" w:hAnsi="Times New Roman" w:cs="Times New Roman"/>
                <w:sz w:val="24"/>
                <w:szCs w:val="24"/>
              </w:rPr>
              <w:t>пункт 9 части 5 статьи 8 Закона № </w:t>
            </w:r>
            <w:r w:rsidRPr="0062537F">
              <w:rPr>
                <w:rFonts w:ascii="Times New Roman" w:hAnsi="Times New Roman" w:cs="Times New Roman"/>
                <w:sz w:val="24"/>
                <w:szCs w:val="24"/>
              </w:rPr>
              <w:t xml:space="preserve">218-ФЗ). Эти данные вносятся в ЕГРН из технического плана, который составляет кадастровый инженер по итогам проведения кадастровых работ. Кадастровый инженер указывает сведения о здании в соответствии с представленной заказчиком документацией. </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Согласно пункту 9 части 5 статьи 8 Закона № 218-ФЗ назначение здания может быть - нежилое, </w:t>
            </w:r>
            <w:r>
              <w:rPr>
                <w:rFonts w:ascii="Times New Roman" w:hAnsi="Times New Roman" w:cs="Times New Roman"/>
                <w:sz w:val="24"/>
                <w:szCs w:val="24"/>
              </w:rPr>
              <w:t>МКД</w:t>
            </w:r>
            <w:r w:rsidR="008C384F">
              <w:rPr>
                <w:rStyle w:val="ac"/>
                <w:rFonts w:ascii="Times New Roman" w:hAnsi="Times New Roman" w:cs="Times New Roman"/>
                <w:sz w:val="24"/>
                <w:szCs w:val="24"/>
              </w:rPr>
              <w:footnoteReference w:id="9"/>
            </w:r>
            <w:r w:rsidRPr="0062537F">
              <w:rPr>
                <w:rFonts w:ascii="Times New Roman" w:hAnsi="Times New Roman" w:cs="Times New Roman"/>
                <w:sz w:val="24"/>
                <w:szCs w:val="24"/>
              </w:rPr>
              <w:t>, жилой дом, садовый дом или гараж.</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В настоящее время во ФГИС ЕГРН</w:t>
            </w:r>
            <w:r>
              <w:rPr>
                <w:rStyle w:val="ac"/>
                <w:rFonts w:ascii="Times New Roman" w:hAnsi="Times New Roman" w:cs="Times New Roman"/>
                <w:sz w:val="24"/>
                <w:szCs w:val="24"/>
              </w:rPr>
              <w:footnoteReference w:id="10"/>
            </w:r>
            <w:r w:rsidRPr="0062537F">
              <w:rPr>
                <w:rFonts w:ascii="Times New Roman" w:hAnsi="Times New Roman" w:cs="Times New Roman"/>
                <w:sz w:val="24"/>
                <w:szCs w:val="24"/>
              </w:rPr>
              <w:t xml:space="preserve"> есть возможность внести только жилое, нежилое и </w:t>
            </w:r>
            <w:r>
              <w:rPr>
                <w:rFonts w:ascii="Times New Roman" w:hAnsi="Times New Roman" w:cs="Times New Roman"/>
                <w:sz w:val="24"/>
                <w:szCs w:val="24"/>
              </w:rPr>
              <w:t>МКД</w:t>
            </w:r>
            <w:r w:rsidRPr="0062537F">
              <w:rPr>
                <w:rFonts w:ascii="Times New Roman" w:hAnsi="Times New Roman" w:cs="Times New Roman"/>
                <w:sz w:val="24"/>
                <w:szCs w:val="24"/>
              </w:rPr>
              <w:t>, при этом, например, в декларации об объекте недвижимости собственник может выбрать назначение, установленное пунктом 9 части 5 статьи 8 Закона № 218-ФЗ.</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Таким образом, в случае указания в декларации об объекте недвижимости назначения «садовый дом», в связи с невозможностью внесения такого назначения во ФГИС ЕГРН, кадастровый инженер должен указать в техническом плане «нежилое», тогда как собственник хочет видеть «садовый дом».</w:t>
            </w:r>
          </w:p>
          <w:p w:rsidR="00702D76" w:rsidRDefault="00702D76" w:rsidP="00702D76">
            <w:pPr>
              <w:tabs>
                <w:tab w:val="left" w:pos="3600"/>
              </w:tabs>
              <w:jc w:val="both"/>
              <w:rPr>
                <w:rFonts w:ascii="Times New Roman" w:hAnsi="Times New Roman" w:cs="Times New Roman"/>
                <w:b/>
                <w:sz w:val="24"/>
                <w:szCs w:val="24"/>
              </w:rPr>
            </w:pPr>
            <w:r w:rsidRPr="0062537F">
              <w:rPr>
                <w:rFonts w:ascii="Times New Roman" w:hAnsi="Times New Roman" w:cs="Times New Roman"/>
                <w:b/>
                <w:sz w:val="24"/>
                <w:szCs w:val="24"/>
              </w:rPr>
              <w:t>Каким образом вносить сведения о назначении, и что рекомендовать заявителям и кадастровым инженерам?</w:t>
            </w:r>
          </w:p>
          <w:p w:rsidR="00702D76" w:rsidRDefault="00702D76" w:rsidP="00702D76">
            <w:pPr>
              <w:tabs>
                <w:tab w:val="left" w:pos="3600"/>
              </w:tabs>
              <w:jc w:val="both"/>
              <w:rPr>
                <w:rFonts w:ascii="Times New Roman" w:hAnsi="Times New Roman" w:cs="Times New Roman"/>
                <w:b/>
                <w:sz w:val="24"/>
                <w:szCs w:val="24"/>
              </w:rPr>
            </w:pPr>
          </w:p>
          <w:p w:rsidR="00702D76" w:rsidRPr="0062537F" w:rsidRDefault="00702D76" w:rsidP="00702D76">
            <w:pPr>
              <w:tabs>
                <w:tab w:val="left" w:pos="3600"/>
              </w:tabs>
              <w:jc w:val="both"/>
              <w:rPr>
                <w:rFonts w:ascii="Times New Roman" w:hAnsi="Times New Roman" w:cs="Times New Roman"/>
                <w:sz w:val="24"/>
                <w:szCs w:val="24"/>
              </w:rPr>
            </w:pPr>
            <w:r>
              <w:rPr>
                <w:rFonts w:ascii="Times New Roman" w:hAnsi="Times New Roman" w:cs="Times New Roman"/>
                <w:sz w:val="24"/>
                <w:szCs w:val="24"/>
              </w:rPr>
              <w:t>Предлагается д</w:t>
            </w:r>
            <w:r w:rsidRPr="0062537F">
              <w:rPr>
                <w:rFonts w:ascii="Times New Roman" w:hAnsi="Times New Roman" w:cs="Times New Roman"/>
                <w:sz w:val="24"/>
                <w:szCs w:val="24"/>
              </w:rPr>
              <w:t>о доработки ФГИС ЕГРН в отношении объектов недвижимости – зданиях установить временный порядок внесения сведений: возможно дублировать назначение «садовый дом» или «гараж» в разрешенном использовании или наименовании.</w:t>
            </w:r>
          </w:p>
        </w:tc>
        <w:tc>
          <w:tcPr>
            <w:tcW w:w="7229" w:type="dxa"/>
            <w:shd w:val="clear" w:color="auto" w:fill="auto"/>
          </w:tcPr>
          <w:p w:rsidR="00702D76" w:rsidRDefault="00702D76" w:rsidP="00702D76">
            <w:pPr>
              <w:rPr>
                <w:rFonts w:ascii="Times New Roman" w:hAnsi="Times New Roman" w:cs="Times New Roman"/>
                <w:sz w:val="24"/>
                <w:szCs w:val="24"/>
              </w:rPr>
            </w:pPr>
            <w:r>
              <w:rPr>
                <w:rFonts w:ascii="Times New Roman" w:hAnsi="Times New Roman" w:cs="Times New Roman"/>
                <w:sz w:val="24"/>
                <w:szCs w:val="24"/>
              </w:rPr>
              <w:t>В</w:t>
            </w:r>
            <w:r w:rsidRPr="00A00D6D">
              <w:rPr>
                <w:rFonts w:ascii="Times New Roman" w:hAnsi="Times New Roman" w:cs="Times New Roman"/>
                <w:sz w:val="24"/>
                <w:szCs w:val="24"/>
              </w:rPr>
              <w:t xml:space="preserve"> ряде случаев виды разрешенного использования отдельных видов объектов капитального строительства определяются федеральным законом (например, для домов блокированной застройки – частью 4 статьи 16 </w:t>
            </w:r>
            <w:r>
              <w:rPr>
                <w:rFonts w:ascii="Times New Roman" w:hAnsi="Times New Roman" w:cs="Times New Roman"/>
                <w:sz w:val="24"/>
                <w:szCs w:val="24"/>
              </w:rPr>
              <w:t>Закона № 476-ФЗ)</w:t>
            </w:r>
            <w:r w:rsidRPr="00A00D6D">
              <w:rPr>
                <w:rFonts w:ascii="Times New Roman" w:hAnsi="Times New Roman" w:cs="Times New Roman"/>
                <w:sz w:val="24"/>
                <w:szCs w:val="24"/>
              </w:rPr>
              <w:t xml:space="preserve"> или нормативным правовым актом (например, для объектов индивидуального жилищного строительства и садовых домов – формой уведомления об окончании строительства или реконструкции объекта индивидуального жилищного строительства или садового дома, утвержденной приказом Минстроя России от 19.09.2018 № 591/</w:t>
            </w:r>
            <w:proofErr w:type="spellStart"/>
            <w:r w:rsidRPr="00A00D6D">
              <w:rPr>
                <w:rFonts w:ascii="Times New Roman" w:hAnsi="Times New Roman" w:cs="Times New Roman"/>
                <w:sz w:val="24"/>
                <w:szCs w:val="24"/>
              </w:rPr>
              <w:t>пр</w:t>
            </w:r>
            <w:proofErr w:type="spellEnd"/>
            <w:r w:rsidRPr="00A00D6D">
              <w:rPr>
                <w:rFonts w:ascii="Times New Roman" w:hAnsi="Times New Roman" w:cs="Times New Roman"/>
                <w:sz w:val="24"/>
                <w:szCs w:val="24"/>
              </w:rPr>
              <w:t xml:space="preserve">). </w:t>
            </w:r>
          </w:p>
          <w:p w:rsidR="00702D76" w:rsidRDefault="00702D76" w:rsidP="00702D76">
            <w:pPr>
              <w:rPr>
                <w:rFonts w:ascii="Times New Roman" w:hAnsi="Times New Roman" w:cs="Times New Roman"/>
                <w:sz w:val="24"/>
                <w:szCs w:val="24"/>
              </w:rPr>
            </w:pPr>
            <w:r>
              <w:rPr>
                <w:rFonts w:ascii="Times New Roman" w:hAnsi="Times New Roman" w:cs="Times New Roman"/>
                <w:sz w:val="24"/>
                <w:szCs w:val="24"/>
              </w:rPr>
              <w:t>В</w:t>
            </w:r>
            <w:r w:rsidRPr="00A00D6D">
              <w:rPr>
                <w:rFonts w:ascii="Times New Roman" w:hAnsi="Times New Roman" w:cs="Times New Roman"/>
                <w:sz w:val="24"/>
                <w:szCs w:val="24"/>
              </w:rPr>
              <w:t xml:space="preserve"> </w:t>
            </w:r>
            <w:r>
              <w:rPr>
                <w:rFonts w:ascii="Times New Roman" w:hAnsi="Times New Roman" w:cs="Times New Roman"/>
                <w:sz w:val="24"/>
                <w:szCs w:val="24"/>
              </w:rPr>
              <w:t>рассматриваемом случае допустимо осуществлять постановку на ГКУ зданий с назначением с «нежилое», видом разрешенного использования – «садовый дом» или «гараж». При этом, в разделе «Заключение кадастрового инженера» технического плана, представленного для постановки на ГКУ данных зданий, необходимо указывать, что «садовый дом» или «гараж» – это именно назначения зданий.</w:t>
            </w:r>
          </w:p>
          <w:p w:rsidR="00702D76" w:rsidRPr="00465213" w:rsidRDefault="00702D76" w:rsidP="00702D76">
            <w:pPr>
              <w:rPr>
                <w:rFonts w:ascii="Times New Roman" w:hAnsi="Times New Roman" w:cs="Times New Roman"/>
                <w:sz w:val="24"/>
                <w:szCs w:val="24"/>
              </w:rPr>
            </w:pPr>
            <w:r>
              <w:rPr>
                <w:rFonts w:ascii="Times New Roman" w:hAnsi="Times New Roman" w:cs="Times New Roman"/>
                <w:sz w:val="24"/>
                <w:szCs w:val="24"/>
              </w:rPr>
              <w:t xml:space="preserve">После доработки </w:t>
            </w:r>
            <w:r w:rsidRPr="0062537F">
              <w:rPr>
                <w:rFonts w:ascii="Times New Roman" w:hAnsi="Times New Roman" w:cs="Times New Roman"/>
                <w:sz w:val="24"/>
                <w:szCs w:val="24"/>
              </w:rPr>
              <w:t>ФГИС ЕГРН</w:t>
            </w:r>
            <w:r>
              <w:rPr>
                <w:rFonts w:ascii="Times New Roman" w:hAnsi="Times New Roman" w:cs="Times New Roman"/>
                <w:sz w:val="24"/>
                <w:szCs w:val="24"/>
              </w:rPr>
              <w:t xml:space="preserve"> указанные сведения («садовый дом» или «гараж») должны быть исключены из реквизита «вид разрешенного использования» и указаны в реквизите «назначение».</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4</w:t>
            </w:r>
          </w:p>
        </w:tc>
        <w:tc>
          <w:tcPr>
            <w:tcW w:w="7513" w:type="dxa"/>
            <w:shd w:val="clear" w:color="auto" w:fill="auto"/>
          </w:tcPr>
          <w:p w:rsidR="00702D76" w:rsidRPr="0062537F" w:rsidRDefault="00702D76" w:rsidP="00702D76">
            <w:pPr>
              <w:autoSpaceDE w:val="0"/>
              <w:autoSpaceDN w:val="0"/>
              <w:adjustRightInd w:val="0"/>
              <w:jc w:val="both"/>
              <w:rPr>
                <w:rFonts w:ascii="Times New Roman" w:hAnsi="Times New Roman" w:cs="Times New Roman"/>
                <w:sz w:val="24"/>
                <w:szCs w:val="24"/>
              </w:rPr>
            </w:pPr>
            <w:r w:rsidRPr="0062537F">
              <w:rPr>
                <w:rFonts w:ascii="Times New Roman" w:hAnsi="Times New Roman" w:cs="Times New Roman"/>
                <w:sz w:val="24"/>
                <w:szCs w:val="24"/>
              </w:rPr>
              <w:t xml:space="preserve">Согласно </w:t>
            </w:r>
            <w:hyperlink r:id="rId8" w:history="1">
              <w:r w:rsidRPr="0062537F">
                <w:rPr>
                  <w:rFonts w:ascii="Times New Roman" w:hAnsi="Times New Roman" w:cs="Times New Roman"/>
                  <w:sz w:val="24"/>
                  <w:szCs w:val="24"/>
                </w:rPr>
                <w:t>пункту 18 части 4 статьи 8</w:t>
              </w:r>
            </w:hyperlink>
            <w:r w:rsidRPr="0062537F">
              <w:rPr>
                <w:rFonts w:ascii="Times New Roman" w:hAnsi="Times New Roman" w:cs="Times New Roman"/>
                <w:sz w:val="24"/>
                <w:szCs w:val="24"/>
              </w:rPr>
              <w:t xml:space="preserve"> Закона № 218-ФЗ в </w:t>
            </w:r>
            <w:r>
              <w:rPr>
                <w:rFonts w:ascii="Times New Roman" w:hAnsi="Times New Roman" w:cs="Times New Roman"/>
                <w:sz w:val="24"/>
                <w:szCs w:val="24"/>
              </w:rPr>
              <w:t>ЕГРН</w:t>
            </w:r>
            <w:r w:rsidRPr="0062537F">
              <w:rPr>
                <w:rFonts w:ascii="Times New Roman" w:hAnsi="Times New Roman" w:cs="Times New Roman"/>
                <w:sz w:val="24"/>
                <w:szCs w:val="24"/>
              </w:rPr>
              <w:t xml:space="preserve"> в качестве основных сведений об объекте недвижимости вносятся в том числе сведения о годе ввода в эксплуатацию здания или сооружения по завершении его строительства, если объектом недвижимости является здание или сооружение, либо год завершения строительства таких объектов недвижимости, если в соответствии с федеральным законом выдача разрешения на ввод объекта в эксплуатацию не предусматривается.</w:t>
            </w:r>
          </w:p>
          <w:p w:rsidR="00702D76" w:rsidRPr="0062537F" w:rsidRDefault="00702D76" w:rsidP="00702D76">
            <w:pPr>
              <w:autoSpaceDE w:val="0"/>
              <w:autoSpaceDN w:val="0"/>
              <w:adjustRightInd w:val="0"/>
              <w:jc w:val="both"/>
              <w:rPr>
                <w:rFonts w:ascii="Times New Roman" w:hAnsi="Times New Roman" w:cs="Times New Roman"/>
                <w:sz w:val="24"/>
                <w:szCs w:val="24"/>
              </w:rPr>
            </w:pPr>
            <w:r w:rsidRPr="0062537F">
              <w:rPr>
                <w:rFonts w:ascii="Times New Roman" w:hAnsi="Times New Roman" w:cs="Times New Roman"/>
                <w:sz w:val="24"/>
                <w:szCs w:val="24"/>
              </w:rPr>
              <w:lastRenderedPageBreak/>
              <w:t>В Ставропольском крае в рамках реализации «гаражной амнистии» участились случаи подготовки технических планов зданий, в связи с изменением сведений о характеристиках, в том числе о годе завершения строительства здания, при этом в состав приложения технического плана включаются: членская книжка, документы, подтверждающие выплату паевых взносов, справка председателя ГСК, план земельного участка, подготовленный на дату предоставления земельного участка для строительства. В том числе, «новый» год завершения указан также и в декларации об объекте недвижимости, на основании которой подготовлен технический план.</w:t>
            </w:r>
          </w:p>
          <w:p w:rsidR="00702D76" w:rsidRPr="0062537F" w:rsidRDefault="00702D76" w:rsidP="00702D76">
            <w:pPr>
              <w:autoSpaceDE w:val="0"/>
              <w:autoSpaceDN w:val="0"/>
              <w:adjustRightInd w:val="0"/>
              <w:jc w:val="both"/>
              <w:rPr>
                <w:rFonts w:ascii="Times New Roman" w:hAnsi="Times New Roman" w:cs="Times New Roman"/>
                <w:sz w:val="24"/>
                <w:szCs w:val="24"/>
              </w:rPr>
            </w:pPr>
            <w:r w:rsidRPr="0062537F">
              <w:rPr>
                <w:rFonts w:ascii="Times New Roman" w:hAnsi="Times New Roman" w:cs="Times New Roman"/>
                <w:sz w:val="24"/>
                <w:szCs w:val="24"/>
              </w:rPr>
              <w:t>При этом сведения о годе завершения строи</w:t>
            </w:r>
            <w:r>
              <w:rPr>
                <w:rFonts w:ascii="Times New Roman" w:hAnsi="Times New Roman" w:cs="Times New Roman"/>
                <w:sz w:val="24"/>
                <w:szCs w:val="24"/>
              </w:rPr>
              <w:t xml:space="preserve">тельства здания внесены в ЕГРН </w:t>
            </w:r>
            <w:r w:rsidRPr="0062537F">
              <w:rPr>
                <w:rFonts w:ascii="Times New Roman" w:hAnsi="Times New Roman" w:cs="Times New Roman"/>
                <w:sz w:val="24"/>
                <w:szCs w:val="24"/>
              </w:rPr>
              <w:t xml:space="preserve">по сведениям технического паспорта или декларации об объекте недвижимости, на основании которой осуществлена </w:t>
            </w:r>
            <w:r>
              <w:rPr>
                <w:rFonts w:ascii="Times New Roman" w:hAnsi="Times New Roman" w:cs="Times New Roman"/>
                <w:sz w:val="24"/>
                <w:szCs w:val="24"/>
              </w:rPr>
              <w:t>ГРП</w:t>
            </w:r>
            <w:r w:rsidRPr="0062537F">
              <w:rPr>
                <w:rFonts w:ascii="Times New Roman" w:hAnsi="Times New Roman" w:cs="Times New Roman"/>
                <w:sz w:val="24"/>
                <w:szCs w:val="24"/>
              </w:rPr>
              <w:t>.</w:t>
            </w:r>
          </w:p>
          <w:p w:rsidR="00702D76" w:rsidRPr="0062537F" w:rsidRDefault="00702D76" w:rsidP="00702D76">
            <w:pPr>
              <w:autoSpaceDE w:val="0"/>
              <w:autoSpaceDN w:val="0"/>
              <w:adjustRightInd w:val="0"/>
              <w:jc w:val="both"/>
              <w:rPr>
                <w:rFonts w:ascii="Times New Roman" w:hAnsi="Times New Roman" w:cs="Times New Roman"/>
                <w:sz w:val="24"/>
                <w:szCs w:val="24"/>
              </w:rPr>
            </w:pPr>
            <w:r w:rsidRPr="0062537F">
              <w:rPr>
                <w:rFonts w:ascii="Times New Roman" w:hAnsi="Times New Roman" w:cs="Times New Roman"/>
                <w:sz w:val="24"/>
                <w:szCs w:val="24"/>
              </w:rPr>
              <w:t>Нормами действующего законодательства не предусматривается внесение изменения в год завершения строительства объектов недвижимости, сведения о которых содержатся в ЕГРН.</w:t>
            </w:r>
          </w:p>
          <w:p w:rsidR="00702D76" w:rsidRDefault="00702D76" w:rsidP="00702D76">
            <w:pPr>
              <w:jc w:val="both"/>
              <w:rPr>
                <w:rFonts w:ascii="Times New Roman" w:hAnsi="Times New Roman" w:cs="Times New Roman"/>
                <w:b/>
                <w:sz w:val="24"/>
                <w:szCs w:val="24"/>
              </w:rPr>
            </w:pPr>
            <w:r w:rsidRPr="0062537F">
              <w:rPr>
                <w:rFonts w:ascii="Times New Roman" w:hAnsi="Times New Roman" w:cs="Times New Roman"/>
                <w:b/>
                <w:sz w:val="24"/>
                <w:szCs w:val="24"/>
              </w:rPr>
              <w:t>Возможно ли внести изменения в сведения о годе завершения строительства гаража в случае представления вышеуказанных документов, включенных в состав технического плана здания и при наличии обоснований изменений в заключении кадастрового инженера?</w:t>
            </w:r>
          </w:p>
          <w:p w:rsidR="00702D76" w:rsidRDefault="00702D76" w:rsidP="00702D76">
            <w:pPr>
              <w:jc w:val="both"/>
              <w:rPr>
                <w:rFonts w:ascii="Times New Roman" w:hAnsi="Times New Roman" w:cs="Times New Roman"/>
                <w:sz w:val="24"/>
                <w:szCs w:val="24"/>
              </w:rPr>
            </w:pPr>
          </w:p>
          <w:p w:rsidR="00702D76" w:rsidRPr="0062537F" w:rsidRDefault="009D75CF" w:rsidP="00702D76">
            <w:pPr>
              <w:jc w:val="both"/>
              <w:rPr>
                <w:rFonts w:ascii="Times New Roman" w:hAnsi="Times New Roman" w:cs="Times New Roman"/>
                <w:sz w:val="24"/>
                <w:szCs w:val="24"/>
              </w:rPr>
            </w:pPr>
            <w:r>
              <w:rPr>
                <w:rFonts w:ascii="Times New Roman" w:hAnsi="Times New Roman" w:cs="Times New Roman"/>
                <w:sz w:val="24"/>
                <w:szCs w:val="24"/>
              </w:rPr>
              <w:t>В</w:t>
            </w:r>
            <w:r w:rsidR="00702D76" w:rsidRPr="0062537F">
              <w:rPr>
                <w:rFonts w:ascii="Times New Roman" w:hAnsi="Times New Roman" w:cs="Times New Roman"/>
                <w:sz w:val="24"/>
                <w:szCs w:val="24"/>
              </w:rPr>
              <w:t xml:space="preserve"> случае предоставления документов, содержащих информацию о существовании объекта до 2004 года (членская книжка, документы, подтверждающие выплату паевых взносов, справка председателя ГСК, план земельного участка, подготовленный на дату предоставления земельного участка для строительства), а также указание «нового» года завершения в декларации, на основании которой подготовлен технический план, и обоснования изменений сведений о годе завершения строительства в заключении кадастрового инженера, возможно внести изменения  в сведения ЕГРН о годе завершения строительства гаража.</w:t>
            </w:r>
          </w:p>
        </w:tc>
        <w:tc>
          <w:tcPr>
            <w:tcW w:w="7229" w:type="dxa"/>
            <w:shd w:val="clear" w:color="auto" w:fill="auto"/>
          </w:tcPr>
          <w:p w:rsidR="00702D76" w:rsidRPr="0062537F" w:rsidRDefault="00702D76" w:rsidP="00702D76">
            <w:pPr>
              <w:tabs>
                <w:tab w:val="left" w:pos="945"/>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Сведения о </w:t>
            </w:r>
            <w:r w:rsidRPr="003D120C">
              <w:rPr>
                <w:rFonts w:ascii="Times New Roman" w:hAnsi="Times New Roman" w:cs="Times New Roman"/>
                <w:sz w:val="24"/>
                <w:szCs w:val="24"/>
              </w:rPr>
              <w:t>год</w:t>
            </w:r>
            <w:r>
              <w:rPr>
                <w:rFonts w:ascii="Times New Roman" w:hAnsi="Times New Roman" w:cs="Times New Roman"/>
                <w:sz w:val="24"/>
                <w:szCs w:val="24"/>
              </w:rPr>
              <w:t>е</w:t>
            </w:r>
            <w:r w:rsidRPr="003D120C">
              <w:rPr>
                <w:rFonts w:ascii="Times New Roman" w:hAnsi="Times New Roman" w:cs="Times New Roman"/>
                <w:sz w:val="24"/>
                <w:szCs w:val="24"/>
              </w:rPr>
              <w:t xml:space="preserve"> ввода в эксплуатацию здания или сооружения по завершении его строительства</w:t>
            </w:r>
            <w:r>
              <w:rPr>
                <w:rFonts w:ascii="Times New Roman" w:hAnsi="Times New Roman" w:cs="Times New Roman"/>
                <w:sz w:val="24"/>
                <w:szCs w:val="24"/>
              </w:rPr>
              <w:t xml:space="preserve"> </w:t>
            </w:r>
            <w:r w:rsidRPr="003D120C">
              <w:rPr>
                <w:rFonts w:ascii="Times New Roman" w:hAnsi="Times New Roman" w:cs="Times New Roman"/>
                <w:sz w:val="24"/>
                <w:szCs w:val="24"/>
              </w:rPr>
              <w:t xml:space="preserve">либо </w:t>
            </w:r>
            <w:r>
              <w:rPr>
                <w:rFonts w:ascii="Times New Roman" w:hAnsi="Times New Roman" w:cs="Times New Roman"/>
                <w:sz w:val="24"/>
                <w:szCs w:val="24"/>
              </w:rPr>
              <w:t xml:space="preserve">о </w:t>
            </w:r>
            <w:r w:rsidRPr="003D120C">
              <w:rPr>
                <w:rFonts w:ascii="Times New Roman" w:hAnsi="Times New Roman" w:cs="Times New Roman"/>
                <w:sz w:val="24"/>
                <w:szCs w:val="24"/>
              </w:rPr>
              <w:t>год</w:t>
            </w:r>
            <w:r>
              <w:rPr>
                <w:rFonts w:ascii="Times New Roman" w:hAnsi="Times New Roman" w:cs="Times New Roman"/>
                <w:sz w:val="24"/>
                <w:szCs w:val="24"/>
              </w:rPr>
              <w:t>е</w:t>
            </w:r>
            <w:r w:rsidRPr="003D120C">
              <w:rPr>
                <w:rFonts w:ascii="Times New Roman" w:hAnsi="Times New Roman" w:cs="Times New Roman"/>
                <w:sz w:val="24"/>
                <w:szCs w:val="24"/>
              </w:rPr>
              <w:t xml:space="preserve"> завершения строительс</w:t>
            </w:r>
            <w:r>
              <w:rPr>
                <w:rFonts w:ascii="Times New Roman" w:hAnsi="Times New Roman" w:cs="Times New Roman"/>
                <w:sz w:val="24"/>
                <w:szCs w:val="24"/>
              </w:rPr>
              <w:t xml:space="preserve">тва таких объектов недвижимости могут быть изменены в ЕГРН в рамках исправления реестровой ошибки в сведениях ЕГРН в том числе в порядке </w:t>
            </w:r>
            <w:r w:rsidRPr="003D120C">
              <w:rPr>
                <w:rFonts w:ascii="Times New Roman" w:hAnsi="Times New Roman" w:cs="Times New Roman"/>
                <w:sz w:val="24"/>
                <w:szCs w:val="24"/>
              </w:rPr>
              <w:t xml:space="preserve">осуществления </w:t>
            </w:r>
            <w:r>
              <w:rPr>
                <w:rFonts w:ascii="Times New Roman" w:hAnsi="Times New Roman" w:cs="Times New Roman"/>
                <w:sz w:val="24"/>
                <w:szCs w:val="24"/>
              </w:rPr>
              <w:t>ГКУ</w:t>
            </w:r>
            <w:r w:rsidRPr="003D120C">
              <w:rPr>
                <w:rFonts w:ascii="Times New Roman" w:hAnsi="Times New Roman" w:cs="Times New Roman"/>
                <w:sz w:val="24"/>
                <w:szCs w:val="24"/>
              </w:rPr>
              <w:t xml:space="preserve"> в связи с изменением объекта недвижимости</w:t>
            </w:r>
            <w:r>
              <w:rPr>
                <w:rFonts w:ascii="Times New Roman" w:hAnsi="Times New Roman" w:cs="Times New Roman"/>
                <w:sz w:val="24"/>
                <w:szCs w:val="24"/>
              </w:rPr>
              <w:t xml:space="preserve"> на основании документов, свидетельствующих о наличии такой ошибки; в указанном случае в </w:t>
            </w:r>
            <w:r>
              <w:rPr>
                <w:rFonts w:ascii="Times New Roman" w:hAnsi="Times New Roman" w:cs="Times New Roman"/>
                <w:sz w:val="24"/>
                <w:szCs w:val="24"/>
              </w:rPr>
              <w:lastRenderedPageBreak/>
              <w:t>реквизите «Заключение кадастрового инженера» технического плана также должно содержаться соответствующее обоснование.</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Частью 2.1 статьи 36 </w:t>
            </w:r>
            <w:r>
              <w:rPr>
                <w:rFonts w:ascii="Times New Roman" w:hAnsi="Times New Roman" w:cs="Times New Roman"/>
                <w:sz w:val="24"/>
                <w:szCs w:val="24"/>
              </w:rPr>
              <w:t xml:space="preserve">Закона № 221-ФЗ </w:t>
            </w:r>
            <w:r w:rsidRPr="0062537F">
              <w:rPr>
                <w:rFonts w:ascii="Times New Roman" w:hAnsi="Times New Roman" w:cs="Times New Roman"/>
                <w:sz w:val="24"/>
                <w:szCs w:val="24"/>
              </w:rPr>
              <w:t xml:space="preserve">предусмотрена возможность кадастровым инженерам представлять без доверенности документы, </w:t>
            </w:r>
            <w:r w:rsidRPr="0062537F">
              <w:rPr>
                <w:rFonts w:ascii="Times New Roman" w:hAnsi="Times New Roman" w:cs="Times New Roman"/>
                <w:sz w:val="24"/>
                <w:szCs w:val="24"/>
              </w:rPr>
              <w:lastRenderedPageBreak/>
              <w:t xml:space="preserve">подготовленные в результате выполнения кадастровых работ, в орган регистрации прав. </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Однако действующим законодательством не предусмотрена возможность предоставления дополнительных документов кадастровым инженером, в случаях, когда заявление и межевой или технический план, а также акт обследования представлены в орган регистрации прав правообладателем объекта недвижимости либо его представителем.</w:t>
            </w:r>
          </w:p>
        </w:tc>
        <w:tc>
          <w:tcPr>
            <w:tcW w:w="7229" w:type="dxa"/>
            <w:shd w:val="clear" w:color="auto" w:fill="auto"/>
          </w:tcPr>
          <w:p w:rsidR="00702D76" w:rsidRPr="00702D76" w:rsidRDefault="00702D76" w:rsidP="00702D76">
            <w:pPr>
              <w:rPr>
                <w:rFonts w:ascii="Times New Roman" w:hAnsi="Times New Roman" w:cs="Times New Roman"/>
                <w:sz w:val="24"/>
                <w:szCs w:val="24"/>
              </w:rPr>
            </w:pPr>
            <w:r w:rsidRPr="00702D76">
              <w:rPr>
                <w:rFonts w:ascii="Times New Roman" w:hAnsi="Times New Roman" w:cs="Times New Roman"/>
                <w:sz w:val="24"/>
                <w:szCs w:val="24"/>
              </w:rPr>
              <w:lastRenderedPageBreak/>
              <w:t xml:space="preserve">В соответствии с частью 5.1 статьи 29 Закона № 218-ФЗ </w:t>
            </w:r>
            <w:r w:rsidR="009D75CF">
              <w:rPr>
                <w:rFonts w:ascii="Times New Roman" w:hAnsi="Times New Roman" w:cs="Times New Roman"/>
                <w:sz w:val="24"/>
                <w:szCs w:val="24"/>
              </w:rPr>
              <w:t xml:space="preserve">установлена возможность подачи </w:t>
            </w:r>
            <w:r w:rsidRPr="00702D76">
              <w:rPr>
                <w:rFonts w:ascii="Times New Roman" w:hAnsi="Times New Roman" w:cs="Times New Roman"/>
                <w:sz w:val="24"/>
                <w:szCs w:val="24"/>
              </w:rPr>
              <w:t xml:space="preserve">в орган регистрации прав дополнительно представляемых документов, направленных для </w:t>
            </w:r>
            <w:r w:rsidRPr="00702D76">
              <w:rPr>
                <w:rFonts w:ascii="Times New Roman" w:hAnsi="Times New Roman" w:cs="Times New Roman"/>
                <w:sz w:val="24"/>
                <w:szCs w:val="24"/>
              </w:rPr>
              <w:lastRenderedPageBreak/>
              <w:t>устранения при</w:t>
            </w:r>
            <w:r w:rsidR="009D75CF">
              <w:rPr>
                <w:rFonts w:ascii="Times New Roman" w:hAnsi="Times New Roman" w:cs="Times New Roman"/>
                <w:sz w:val="24"/>
                <w:szCs w:val="24"/>
              </w:rPr>
              <w:t xml:space="preserve">чин, послуживших основанием для </w:t>
            </w:r>
            <w:r w:rsidRPr="00702D76">
              <w:rPr>
                <w:rFonts w:ascii="Times New Roman" w:hAnsi="Times New Roman" w:cs="Times New Roman"/>
                <w:sz w:val="24"/>
                <w:szCs w:val="24"/>
              </w:rPr>
              <w:t xml:space="preserve">приостановления ГКУ и (или) ГРП. </w:t>
            </w:r>
          </w:p>
          <w:p w:rsidR="00702D76" w:rsidRPr="00702D76" w:rsidRDefault="009D75CF" w:rsidP="00702D76">
            <w:pPr>
              <w:rPr>
                <w:rFonts w:ascii="Times New Roman" w:hAnsi="Times New Roman" w:cs="Times New Roman"/>
                <w:sz w:val="24"/>
                <w:szCs w:val="24"/>
              </w:rPr>
            </w:pPr>
            <w:r>
              <w:rPr>
                <w:rFonts w:ascii="Times New Roman" w:hAnsi="Times New Roman" w:cs="Times New Roman"/>
                <w:sz w:val="24"/>
                <w:szCs w:val="24"/>
              </w:rPr>
              <w:t>Вместе с тем</w:t>
            </w:r>
            <w:r w:rsidR="00702D76" w:rsidRPr="00702D76">
              <w:rPr>
                <w:rFonts w:ascii="Times New Roman" w:hAnsi="Times New Roman" w:cs="Times New Roman"/>
                <w:sz w:val="24"/>
                <w:szCs w:val="24"/>
              </w:rPr>
              <w:t xml:space="preserve"> Закон № 218-ФЗ не содержит положений, обязывающий орган нормативно-правового регулирования установить форму и требования к заполнению заявления о представлении дополнительных документов в орган регистрации прав. </w:t>
            </w:r>
          </w:p>
          <w:p w:rsidR="00702D76" w:rsidRPr="00702D76" w:rsidRDefault="00702D76" w:rsidP="00702D76">
            <w:pPr>
              <w:rPr>
                <w:rFonts w:ascii="Times New Roman" w:hAnsi="Times New Roman" w:cs="Times New Roman"/>
                <w:sz w:val="24"/>
                <w:szCs w:val="24"/>
              </w:rPr>
            </w:pPr>
            <w:r w:rsidRPr="00702D76">
              <w:rPr>
                <w:rFonts w:ascii="Times New Roman" w:hAnsi="Times New Roman" w:cs="Times New Roman"/>
                <w:sz w:val="24"/>
                <w:szCs w:val="24"/>
              </w:rPr>
              <w:t xml:space="preserve">Одновременно, информационных систем </w:t>
            </w:r>
            <w:proofErr w:type="spellStart"/>
            <w:r w:rsidRPr="00702D76">
              <w:rPr>
                <w:rFonts w:ascii="Times New Roman" w:hAnsi="Times New Roman" w:cs="Times New Roman"/>
                <w:sz w:val="24"/>
                <w:szCs w:val="24"/>
              </w:rPr>
              <w:t>Росреестра</w:t>
            </w:r>
            <w:proofErr w:type="spellEnd"/>
            <w:r w:rsidRPr="00702D76">
              <w:rPr>
                <w:rFonts w:ascii="Times New Roman" w:hAnsi="Times New Roman" w:cs="Times New Roman"/>
                <w:sz w:val="24"/>
                <w:szCs w:val="24"/>
              </w:rPr>
              <w:t xml:space="preserve">, многофункциональных центров предоставления государственных и муниципальных услуг, официального сайта </w:t>
            </w:r>
            <w:proofErr w:type="spellStart"/>
            <w:r w:rsidRPr="00702D76">
              <w:rPr>
                <w:rFonts w:ascii="Times New Roman" w:hAnsi="Times New Roman" w:cs="Times New Roman"/>
                <w:sz w:val="24"/>
                <w:szCs w:val="24"/>
              </w:rPr>
              <w:t>Росреестра</w:t>
            </w:r>
            <w:proofErr w:type="spellEnd"/>
            <w:r w:rsidRPr="00702D76">
              <w:rPr>
                <w:rFonts w:ascii="Times New Roman" w:hAnsi="Times New Roman" w:cs="Times New Roman"/>
                <w:sz w:val="24"/>
                <w:szCs w:val="24"/>
              </w:rPr>
              <w:t xml:space="preserve"> и единого портала предоставления государственных и муниципальных услуг предусмотрена возможность направления таких заявлений.</w:t>
            </w:r>
          </w:p>
          <w:p w:rsidR="00702D76" w:rsidRPr="00702D76" w:rsidRDefault="00702D76" w:rsidP="00702D76">
            <w:pPr>
              <w:rPr>
                <w:rFonts w:ascii="Times New Roman" w:hAnsi="Times New Roman" w:cs="Times New Roman"/>
                <w:sz w:val="24"/>
                <w:szCs w:val="24"/>
              </w:rPr>
            </w:pPr>
            <w:r w:rsidRPr="00702D76">
              <w:rPr>
                <w:rFonts w:ascii="Times New Roman" w:hAnsi="Times New Roman" w:cs="Times New Roman"/>
                <w:sz w:val="24"/>
                <w:szCs w:val="24"/>
              </w:rPr>
              <w:t xml:space="preserve">Таким образом, учитывая значительный уровень информатизации сервисов и информационных систем </w:t>
            </w:r>
            <w:proofErr w:type="spellStart"/>
            <w:r w:rsidRPr="00702D76">
              <w:rPr>
                <w:rFonts w:ascii="Times New Roman" w:hAnsi="Times New Roman" w:cs="Times New Roman"/>
                <w:sz w:val="24"/>
                <w:szCs w:val="24"/>
              </w:rPr>
              <w:t>Росреестра</w:t>
            </w:r>
            <w:proofErr w:type="spellEnd"/>
            <w:r w:rsidRPr="00702D76">
              <w:rPr>
                <w:rFonts w:ascii="Times New Roman" w:hAnsi="Times New Roman" w:cs="Times New Roman"/>
                <w:sz w:val="24"/>
                <w:szCs w:val="24"/>
              </w:rPr>
              <w:t xml:space="preserve"> и многофункциональных центров предоставления государственных и муниципальных услуг, введение вышеуказанных положений в Закон № 218-ФЗ не представляется целесообразным.</w:t>
            </w:r>
          </w:p>
          <w:p w:rsidR="00702D76" w:rsidRPr="00702D76" w:rsidRDefault="00702D76" w:rsidP="00702D76">
            <w:pPr>
              <w:rPr>
                <w:rFonts w:ascii="Times New Roman" w:hAnsi="Times New Roman" w:cs="Times New Roman"/>
                <w:sz w:val="24"/>
                <w:szCs w:val="24"/>
              </w:rPr>
            </w:pPr>
            <w:r w:rsidRPr="00702D76">
              <w:rPr>
                <w:rFonts w:ascii="Times New Roman" w:hAnsi="Times New Roman" w:cs="Times New Roman"/>
                <w:sz w:val="24"/>
                <w:szCs w:val="24"/>
              </w:rPr>
              <w:t xml:space="preserve">Перечень лиц, по заявлению которых осуществляются ГКУ и ГРП, определен статьей 15 Закона № 218-ФЗ. Согласно пункту 6 части 1, пункту 5 части 2 статьи 15 Закона № 218-ФЗ с заявлениями об осуществлении ГКУ и ГРП одновременно и об осуществлении </w:t>
            </w:r>
            <w:r w:rsidR="008C384F">
              <w:rPr>
                <w:rFonts w:ascii="Times New Roman" w:hAnsi="Times New Roman" w:cs="Times New Roman"/>
                <w:sz w:val="24"/>
                <w:szCs w:val="24"/>
              </w:rPr>
              <w:t>ГКУ</w:t>
            </w:r>
            <w:r w:rsidRPr="00702D76">
              <w:rPr>
                <w:rFonts w:ascii="Times New Roman" w:hAnsi="Times New Roman" w:cs="Times New Roman"/>
                <w:sz w:val="24"/>
                <w:szCs w:val="24"/>
              </w:rPr>
              <w:t xml:space="preserve"> без одновременной ГРП такой ГКУ и (или) ГРП осуществляется по заявлению, в том числе, кадастрового инженера в случаях, установленных федеральным законом.</w:t>
            </w:r>
          </w:p>
          <w:p w:rsidR="00702D76" w:rsidRPr="00702D76" w:rsidRDefault="00702D76" w:rsidP="00702D76">
            <w:pPr>
              <w:rPr>
                <w:rFonts w:ascii="Times New Roman" w:hAnsi="Times New Roman" w:cs="Times New Roman"/>
                <w:sz w:val="24"/>
                <w:szCs w:val="24"/>
              </w:rPr>
            </w:pPr>
            <w:r w:rsidRPr="00702D76">
              <w:rPr>
                <w:rFonts w:ascii="Times New Roman" w:hAnsi="Times New Roman" w:cs="Times New Roman"/>
                <w:sz w:val="24"/>
                <w:szCs w:val="24"/>
              </w:rPr>
              <w:t xml:space="preserve">Частью 2.1 статьи 36 Закона № 221-ФЗ установлен исчерпывающий перечень случаев, когда в состав договора подряда на выполнение кадастровых работ может быть включено положение об обязанности кадастрового инженера представлять без доверенности документы, подготовленные в результате выполнения кадастровых работ, в орган регистрации прав в порядке, установленном Законом № 218-ФЗ. Также отдельные случаи осуществления </w:t>
            </w:r>
            <w:r w:rsidR="008C384F">
              <w:rPr>
                <w:rFonts w:ascii="Times New Roman" w:hAnsi="Times New Roman" w:cs="Times New Roman"/>
                <w:sz w:val="24"/>
                <w:szCs w:val="24"/>
              </w:rPr>
              <w:t>ГКУ</w:t>
            </w:r>
            <w:r w:rsidRPr="00702D76">
              <w:rPr>
                <w:rFonts w:ascii="Times New Roman" w:hAnsi="Times New Roman" w:cs="Times New Roman"/>
                <w:sz w:val="24"/>
                <w:szCs w:val="24"/>
              </w:rPr>
              <w:t xml:space="preserve"> на основании заявления кадастрового инженера установлены Земельным кодексом Российской Федерации (</w:t>
            </w:r>
            <w:proofErr w:type="gramStart"/>
            <w:r w:rsidRPr="00702D76">
              <w:rPr>
                <w:rFonts w:ascii="Times New Roman" w:hAnsi="Times New Roman" w:cs="Times New Roman"/>
                <w:sz w:val="24"/>
                <w:szCs w:val="24"/>
              </w:rPr>
              <w:t>например</w:t>
            </w:r>
            <w:proofErr w:type="gramEnd"/>
            <w:r w:rsidRPr="00702D76">
              <w:rPr>
                <w:rFonts w:ascii="Times New Roman" w:hAnsi="Times New Roman" w:cs="Times New Roman"/>
                <w:sz w:val="24"/>
                <w:szCs w:val="24"/>
              </w:rPr>
              <w:t>: подпункт 5 пункта 4 статьи 39.11, пункт 5 статьи 39.26 Земельного кодекса Российской Федерации).</w:t>
            </w:r>
          </w:p>
          <w:p w:rsidR="00702D76" w:rsidRPr="0062537F" w:rsidRDefault="00702D76" w:rsidP="00702D76">
            <w:pPr>
              <w:jc w:val="both"/>
              <w:rPr>
                <w:rFonts w:ascii="Times New Roman" w:hAnsi="Times New Roman" w:cs="Times New Roman"/>
                <w:sz w:val="24"/>
                <w:szCs w:val="24"/>
              </w:rPr>
            </w:pPr>
            <w:r w:rsidRPr="00702D76">
              <w:rPr>
                <w:rFonts w:ascii="Times New Roman" w:hAnsi="Times New Roman" w:cs="Times New Roman"/>
                <w:sz w:val="24"/>
                <w:szCs w:val="24"/>
              </w:rPr>
              <w:lastRenderedPageBreak/>
              <w:t xml:space="preserve">Таким образом, учитывая исчерпывающий перечень случаев, когда с заявление об осуществлении ГКУ и (или) ГРП вправе обратиться кадастровый инженер, а также содержание статьи 15 Закона </w:t>
            </w:r>
            <w:r w:rsidR="009D75CF">
              <w:rPr>
                <w:rFonts w:ascii="Times New Roman" w:hAnsi="Times New Roman" w:cs="Times New Roman"/>
                <w:sz w:val="24"/>
                <w:szCs w:val="24"/>
              </w:rPr>
              <w:br/>
            </w:r>
            <w:r w:rsidRPr="00702D76">
              <w:rPr>
                <w:rFonts w:ascii="Times New Roman" w:hAnsi="Times New Roman" w:cs="Times New Roman"/>
                <w:sz w:val="24"/>
                <w:szCs w:val="24"/>
              </w:rPr>
              <w:t>№ 218-ФЗ, представление в орган регистрации прав заявлений о представлении дополнительных документов кадастровым инженером возможно в случаях, когда такой кадастровый инженер имеет право обращаться с заявлением об осуществлении ГКУ и (или) ГРП.</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На земельном участке, </w:t>
            </w:r>
            <w:r>
              <w:rPr>
                <w:rFonts w:ascii="Times New Roman" w:hAnsi="Times New Roman" w:cs="Times New Roman"/>
                <w:sz w:val="24"/>
                <w:szCs w:val="24"/>
              </w:rPr>
              <w:t>находяще</w:t>
            </w:r>
            <w:r w:rsidRPr="0062537F">
              <w:rPr>
                <w:rFonts w:ascii="Times New Roman" w:hAnsi="Times New Roman" w:cs="Times New Roman"/>
                <w:sz w:val="24"/>
                <w:szCs w:val="24"/>
              </w:rPr>
              <w:t xml:space="preserve">мся на праве аренды у застройщика, расположены три МКД. Все помещения в указанных МКД принадлежат на праве собственности </w:t>
            </w:r>
            <w:r>
              <w:rPr>
                <w:rFonts w:ascii="Times New Roman" w:hAnsi="Times New Roman" w:cs="Times New Roman"/>
                <w:sz w:val="24"/>
                <w:szCs w:val="24"/>
              </w:rPr>
              <w:t>юридическому лицу. В этой связи</w:t>
            </w:r>
            <w:r w:rsidRPr="0062537F">
              <w:rPr>
                <w:rFonts w:ascii="Times New Roman" w:hAnsi="Times New Roman" w:cs="Times New Roman"/>
                <w:sz w:val="24"/>
                <w:szCs w:val="24"/>
              </w:rPr>
              <w:t xml:space="preserve"> просим разъяснить порядок прекращения права аренды застройщика и возможность </w:t>
            </w:r>
            <w:r>
              <w:rPr>
                <w:rFonts w:ascii="Times New Roman" w:hAnsi="Times New Roman" w:cs="Times New Roman"/>
                <w:sz w:val="24"/>
                <w:szCs w:val="24"/>
              </w:rPr>
              <w:t>ГРП</w:t>
            </w:r>
            <w:r w:rsidRPr="0062537F">
              <w:rPr>
                <w:rFonts w:ascii="Times New Roman" w:hAnsi="Times New Roman" w:cs="Times New Roman"/>
                <w:sz w:val="24"/>
                <w:szCs w:val="24"/>
              </w:rPr>
              <w:t xml:space="preserve"> собственности юридического лица на указанный земельный участок с учетом позиции </w:t>
            </w:r>
            <w:proofErr w:type="spellStart"/>
            <w:r w:rsidRPr="0062537F">
              <w:rPr>
                <w:rFonts w:ascii="Times New Roman" w:hAnsi="Times New Roman" w:cs="Times New Roman"/>
                <w:sz w:val="24"/>
                <w:szCs w:val="24"/>
              </w:rPr>
              <w:t>Росреестра</w:t>
            </w:r>
            <w:proofErr w:type="spellEnd"/>
            <w:r w:rsidRPr="0062537F">
              <w:rPr>
                <w:rFonts w:ascii="Times New Roman" w:hAnsi="Times New Roman" w:cs="Times New Roman"/>
                <w:sz w:val="24"/>
                <w:szCs w:val="24"/>
              </w:rPr>
              <w:t>, изложенной в письме от 26.07.2022 №</w:t>
            </w:r>
            <w:r>
              <w:rPr>
                <w:rFonts w:ascii="Times New Roman" w:hAnsi="Times New Roman" w:cs="Times New Roman"/>
                <w:sz w:val="24"/>
                <w:szCs w:val="24"/>
              </w:rPr>
              <w:t xml:space="preserve"> </w:t>
            </w:r>
            <w:r w:rsidRPr="0062537F">
              <w:rPr>
                <w:rFonts w:ascii="Times New Roman" w:hAnsi="Times New Roman" w:cs="Times New Roman"/>
                <w:sz w:val="24"/>
                <w:szCs w:val="24"/>
              </w:rPr>
              <w:t>14-06684/22, а также определения ВС РФ от 09.02.2023 №</w:t>
            </w:r>
            <w:r>
              <w:rPr>
                <w:rFonts w:ascii="Times New Roman" w:hAnsi="Times New Roman" w:cs="Times New Roman"/>
                <w:sz w:val="24"/>
                <w:szCs w:val="24"/>
              </w:rPr>
              <w:t xml:space="preserve"> </w:t>
            </w:r>
            <w:r w:rsidRPr="0062537F">
              <w:rPr>
                <w:rFonts w:ascii="Times New Roman" w:hAnsi="Times New Roman" w:cs="Times New Roman"/>
                <w:sz w:val="24"/>
                <w:szCs w:val="24"/>
              </w:rPr>
              <w:t>307-ЭС22-19570.</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Дополнительно отмечаем, что по сведениям застройщика данный земельный участок сформирован в соответствии с проектом планировки и межевания территории, правилами землепользования и застройки соответствующего муниципального образования, а также с учетом действующих градостроительных регламентов. Расположенные на земельном участке МКД образуют единый жилой строительный комплекс, как следствие, формирование земельных участков под каждым МКД не представляется возможным</w:t>
            </w:r>
          </w:p>
        </w:tc>
        <w:tc>
          <w:tcPr>
            <w:tcW w:w="7229" w:type="dxa"/>
            <w:shd w:val="clear" w:color="auto" w:fill="auto"/>
          </w:tcPr>
          <w:p w:rsidR="00702D76" w:rsidRDefault="00702D76" w:rsidP="00702D76">
            <w:pPr>
              <w:jc w:val="both"/>
              <w:rPr>
                <w:rFonts w:ascii="Times New Roman" w:hAnsi="Times New Roman" w:cs="Times New Roman"/>
                <w:sz w:val="24"/>
                <w:szCs w:val="24"/>
              </w:rPr>
            </w:pPr>
            <w:r w:rsidRPr="00B50F96">
              <w:rPr>
                <w:rFonts w:ascii="Times New Roman" w:hAnsi="Times New Roman" w:cs="Times New Roman"/>
                <w:sz w:val="24"/>
                <w:szCs w:val="24"/>
              </w:rPr>
              <w:t xml:space="preserve">Законодательство Российской Федерации о градостроительной деятельности не запрещает на одном земельном участке строительство и, соответственно, ввод в эксплуатацию двух и более </w:t>
            </w:r>
            <w:r>
              <w:rPr>
                <w:rFonts w:ascii="Times New Roman" w:hAnsi="Times New Roman" w:cs="Times New Roman"/>
                <w:sz w:val="24"/>
                <w:szCs w:val="24"/>
              </w:rPr>
              <w:t>МКД</w:t>
            </w:r>
            <w:r w:rsidRPr="00B50F96">
              <w:rPr>
                <w:rFonts w:ascii="Times New Roman" w:hAnsi="Times New Roman" w:cs="Times New Roman"/>
                <w:sz w:val="24"/>
                <w:szCs w:val="24"/>
              </w:rPr>
              <w:t>. (Такое мнение высказано также Минстроем России в письме от 10.10.2017 № 36323-НС/07, изложено в определении Верховно</w:t>
            </w:r>
            <w:r>
              <w:rPr>
                <w:rFonts w:ascii="Times New Roman" w:hAnsi="Times New Roman" w:cs="Times New Roman"/>
                <w:sz w:val="24"/>
                <w:szCs w:val="24"/>
              </w:rPr>
              <w:t>го Суда Российской Федерации от </w:t>
            </w:r>
            <w:r w:rsidRPr="00B50F96">
              <w:rPr>
                <w:rFonts w:ascii="Times New Roman" w:hAnsi="Times New Roman" w:cs="Times New Roman"/>
                <w:sz w:val="24"/>
                <w:szCs w:val="24"/>
              </w:rPr>
              <w:t>07.06.2016 № 309-КГ16-5754 (размещены в том числе в справочной правовой системе «</w:t>
            </w:r>
            <w:proofErr w:type="spellStart"/>
            <w:r w:rsidRPr="00B50F96">
              <w:rPr>
                <w:rFonts w:ascii="Times New Roman" w:hAnsi="Times New Roman" w:cs="Times New Roman"/>
                <w:sz w:val="24"/>
                <w:szCs w:val="24"/>
              </w:rPr>
              <w:t>КонсультантПлюс</w:t>
            </w:r>
            <w:proofErr w:type="spellEnd"/>
            <w:r w:rsidRPr="00B50F96">
              <w:rPr>
                <w:rFonts w:ascii="Times New Roman" w:hAnsi="Times New Roman" w:cs="Times New Roman"/>
                <w:sz w:val="24"/>
                <w:szCs w:val="24"/>
              </w:rPr>
              <w:t>»).)</w:t>
            </w:r>
          </w:p>
          <w:p w:rsidR="00702D76" w:rsidRDefault="009D75CF" w:rsidP="00702D76">
            <w:pPr>
              <w:jc w:val="both"/>
              <w:rPr>
                <w:rFonts w:ascii="Times New Roman" w:hAnsi="Times New Roman" w:cs="Times New Roman"/>
                <w:sz w:val="24"/>
                <w:szCs w:val="24"/>
              </w:rPr>
            </w:pPr>
            <w:r>
              <w:rPr>
                <w:rFonts w:ascii="Times New Roman" w:hAnsi="Times New Roman" w:cs="Times New Roman"/>
                <w:sz w:val="24"/>
                <w:szCs w:val="24"/>
              </w:rPr>
              <w:t>При этом</w:t>
            </w:r>
            <w:r w:rsidR="00702D76" w:rsidRPr="00B50F96">
              <w:rPr>
                <w:rFonts w:ascii="Times New Roman" w:hAnsi="Times New Roman" w:cs="Times New Roman"/>
                <w:sz w:val="24"/>
                <w:szCs w:val="24"/>
              </w:rPr>
              <w:t xml:space="preserve"> в условиях, когда на земельном участке расположено несколько </w:t>
            </w:r>
            <w:r w:rsidR="00702D76">
              <w:rPr>
                <w:rFonts w:ascii="Times New Roman" w:hAnsi="Times New Roman" w:cs="Times New Roman"/>
                <w:sz w:val="24"/>
                <w:szCs w:val="24"/>
              </w:rPr>
              <w:t>МКД</w:t>
            </w:r>
            <w:r w:rsidR="00702D76" w:rsidRPr="00B50F96">
              <w:rPr>
                <w:rFonts w:ascii="Times New Roman" w:hAnsi="Times New Roman" w:cs="Times New Roman"/>
                <w:sz w:val="24"/>
                <w:szCs w:val="24"/>
              </w:rPr>
              <w:t xml:space="preserve"> либо </w:t>
            </w:r>
            <w:r w:rsidR="00702D76">
              <w:rPr>
                <w:rFonts w:ascii="Times New Roman" w:hAnsi="Times New Roman" w:cs="Times New Roman"/>
                <w:sz w:val="24"/>
                <w:szCs w:val="24"/>
              </w:rPr>
              <w:t>МКД</w:t>
            </w:r>
            <w:r w:rsidR="00702D76" w:rsidRPr="00B50F96">
              <w:rPr>
                <w:rFonts w:ascii="Times New Roman" w:hAnsi="Times New Roman" w:cs="Times New Roman"/>
                <w:sz w:val="24"/>
                <w:szCs w:val="24"/>
              </w:rPr>
              <w:t xml:space="preserve"> и иные объекты, не предназначенные для обслуживания, эксплуатации и благоустройства указанного </w:t>
            </w:r>
            <w:r w:rsidR="00702D76">
              <w:rPr>
                <w:rFonts w:ascii="Times New Roman" w:hAnsi="Times New Roman" w:cs="Times New Roman"/>
                <w:sz w:val="24"/>
                <w:szCs w:val="24"/>
              </w:rPr>
              <w:t>МКД</w:t>
            </w:r>
            <w:r w:rsidR="00702D76" w:rsidRPr="00B50F96">
              <w:rPr>
                <w:rFonts w:ascii="Times New Roman" w:hAnsi="Times New Roman" w:cs="Times New Roman"/>
                <w:sz w:val="24"/>
                <w:szCs w:val="24"/>
              </w:rPr>
              <w:t>, положения статьи 36 ЖК, статьи 16 Закон</w:t>
            </w:r>
            <w:r w:rsidR="00702D76">
              <w:rPr>
                <w:rFonts w:ascii="Times New Roman" w:hAnsi="Times New Roman" w:cs="Times New Roman"/>
                <w:sz w:val="24"/>
                <w:szCs w:val="24"/>
              </w:rPr>
              <w:t>а</w:t>
            </w:r>
            <w:r w:rsidR="00702D76" w:rsidRPr="00B50F96">
              <w:rPr>
                <w:rFonts w:ascii="Times New Roman" w:hAnsi="Times New Roman" w:cs="Times New Roman"/>
                <w:sz w:val="24"/>
                <w:szCs w:val="24"/>
              </w:rPr>
              <w:t xml:space="preserve"> № 189-ФЗ</w:t>
            </w:r>
            <w:r w:rsidR="00702D76">
              <w:rPr>
                <w:rStyle w:val="ac"/>
                <w:rFonts w:ascii="Times New Roman" w:hAnsi="Times New Roman" w:cs="Times New Roman"/>
                <w:sz w:val="24"/>
                <w:szCs w:val="24"/>
              </w:rPr>
              <w:footnoteReference w:id="11"/>
            </w:r>
            <w:r w:rsidR="00702D76" w:rsidRPr="00B50F96">
              <w:rPr>
                <w:rFonts w:ascii="Times New Roman" w:hAnsi="Times New Roman" w:cs="Times New Roman"/>
                <w:sz w:val="24"/>
                <w:szCs w:val="24"/>
              </w:rPr>
              <w:t xml:space="preserve"> не могут быть применены, осуществление </w:t>
            </w:r>
            <w:r w:rsidR="00702D76">
              <w:rPr>
                <w:rFonts w:ascii="Times New Roman" w:hAnsi="Times New Roman" w:cs="Times New Roman"/>
                <w:sz w:val="24"/>
                <w:szCs w:val="24"/>
              </w:rPr>
              <w:t>ГРП</w:t>
            </w:r>
            <w:r w:rsidR="00702D76" w:rsidRPr="00B50F96">
              <w:rPr>
                <w:rFonts w:ascii="Times New Roman" w:hAnsi="Times New Roman" w:cs="Times New Roman"/>
                <w:sz w:val="24"/>
                <w:szCs w:val="24"/>
              </w:rPr>
              <w:t xml:space="preserve"> общей долевой собственности собственников помещений в </w:t>
            </w:r>
            <w:r w:rsidR="00702D76">
              <w:rPr>
                <w:rFonts w:ascii="Times New Roman" w:hAnsi="Times New Roman" w:cs="Times New Roman"/>
                <w:sz w:val="24"/>
                <w:szCs w:val="24"/>
              </w:rPr>
              <w:t>МКД</w:t>
            </w:r>
            <w:r w:rsidR="00702D76" w:rsidRPr="00B50F96">
              <w:rPr>
                <w:rFonts w:ascii="Times New Roman" w:hAnsi="Times New Roman" w:cs="Times New Roman"/>
                <w:sz w:val="24"/>
                <w:szCs w:val="24"/>
              </w:rPr>
              <w:t xml:space="preserve"> на такой земельный участок (в том числе в порядке, установленном частью 5 статьи 40 Закон</w:t>
            </w:r>
            <w:r w:rsidR="00702D76">
              <w:rPr>
                <w:rFonts w:ascii="Times New Roman" w:hAnsi="Times New Roman" w:cs="Times New Roman"/>
                <w:sz w:val="24"/>
                <w:szCs w:val="24"/>
              </w:rPr>
              <w:t>ом</w:t>
            </w:r>
            <w:r>
              <w:rPr>
                <w:rFonts w:ascii="Times New Roman" w:hAnsi="Times New Roman" w:cs="Times New Roman"/>
                <w:sz w:val="24"/>
                <w:szCs w:val="24"/>
              </w:rPr>
              <w:t xml:space="preserve"> № </w:t>
            </w:r>
            <w:r w:rsidR="00702D76" w:rsidRPr="00B50F96">
              <w:rPr>
                <w:rFonts w:ascii="Times New Roman" w:hAnsi="Times New Roman" w:cs="Times New Roman"/>
                <w:sz w:val="24"/>
                <w:szCs w:val="24"/>
              </w:rPr>
              <w:t>218-ФЗ) не соответствует нормам действующего законодательства.</w:t>
            </w:r>
          </w:p>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 xml:space="preserve">Учитывая письмо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w:t>
            </w:r>
            <w:r w:rsidRPr="0062537F">
              <w:rPr>
                <w:rFonts w:ascii="Times New Roman" w:hAnsi="Times New Roman" w:cs="Times New Roman"/>
                <w:sz w:val="24"/>
                <w:szCs w:val="24"/>
              </w:rPr>
              <w:t>от 26.07.2022 №</w:t>
            </w:r>
            <w:r>
              <w:rPr>
                <w:rFonts w:ascii="Times New Roman" w:hAnsi="Times New Roman" w:cs="Times New Roman"/>
                <w:sz w:val="24"/>
                <w:szCs w:val="24"/>
              </w:rPr>
              <w:t xml:space="preserve"> </w:t>
            </w:r>
            <w:r w:rsidRPr="0062537F">
              <w:rPr>
                <w:rFonts w:ascii="Times New Roman" w:hAnsi="Times New Roman" w:cs="Times New Roman"/>
                <w:sz w:val="24"/>
                <w:szCs w:val="24"/>
              </w:rPr>
              <w:t>14-06684/22</w:t>
            </w:r>
            <w:r>
              <w:rPr>
                <w:rFonts w:ascii="Times New Roman" w:hAnsi="Times New Roman" w:cs="Times New Roman"/>
                <w:sz w:val="24"/>
                <w:szCs w:val="24"/>
              </w:rPr>
              <w:t xml:space="preserve">, </w:t>
            </w:r>
            <w:r w:rsidRPr="00B50F96">
              <w:rPr>
                <w:rFonts w:ascii="Times New Roman" w:hAnsi="Times New Roman" w:cs="Times New Roman"/>
                <w:sz w:val="24"/>
                <w:szCs w:val="24"/>
              </w:rPr>
              <w:t>для государственной регистрации</w:t>
            </w:r>
            <w:r>
              <w:rPr>
                <w:rFonts w:ascii="Times New Roman" w:hAnsi="Times New Roman" w:cs="Times New Roman"/>
                <w:sz w:val="24"/>
                <w:szCs w:val="24"/>
              </w:rPr>
              <w:t xml:space="preserve"> </w:t>
            </w:r>
            <w:r w:rsidRPr="00B50F96">
              <w:rPr>
                <w:rFonts w:ascii="Times New Roman" w:hAnsi="Times New Roman" w:cs="Times New Roman"/>
                <w:sz w:val="24"/>
                <w:szCs w:val="24"/>
              </w:rPr>
              <w:t>прекращения аренды земельного</w:t>
            </w:r>
            <w:r>
              <w:rPr>
                <w:rFonts w:ascii="Times New Roman" w:hAnsi="Times New Roman" w:cs="Times New Roman"/>
                <w:sz w:val="24"/>
                <w:szCs w:val="24"/>
              </w:rPr>
              <w:t xml:space="preserve"> </w:t>
            </w:r>
            <w:r w:rsidRPr="00B50F96">
              <w:rPr>
                <w:rFonts w:ascii="Times New Roman" w:hAnsi="Times New Roman" w:cs="Times New Roman"/>
                <w:sz w:val="24"/>
                <w:szCs w:val="24"/>
              </w:rPr>
              <w:t xml:space="preserve">участка </w:t>
            </w:r>
            <w:r>
              <w:rPr>
                <w:rFonts w:ascii="Times New Roman" w:hAnsi="Times New Roman" w:cs="Times New Roman"/>
                <w:sz w:val="24"/>
                <w:szCs w:val="24"/>
              </w:rPr>
              <w:t>(</w:t>
            </w:r>
            <w:r w:rsidRPr="003F7E85">
              <w:rPr>
                <w:rFonts w:ascii="Times New Roman" w:hAnsi="Times New Roman" w:cs="Times New Roman"/>
                <w:sz w:val="24"/>
                <w:szCs w:val="24"/>
              </w:rPr>
              <w:t xml:space="preserve">независимо от того, сформирован </w:t>
            </w:r>
            <w:r>
              <w:rPr>
                <w:rFonts w:ascii="Times New Roman" w:hAnsi="Times New Roman" w:cs="Times New Roman"/>
                <w:sz w:val="24"/>
                <w:szCs w:val="24"/>
              </w:rPr>
              <w:t xml:space="preserve">ли такой </w:t>
            </w:r>
            <w:r w:rsidRPr="003F7E85">
              <w:rPr>
                <w:rFonts w:ascii="Times New Roman" w:hAnsi="Times New Roman" w:cs="Times New Roman"/>
                <w:sz w:val="24"/>
                <w:szCs w:val="24"/>
              </w:rPr>
              <w:t>земельный участок для</w:t>
            </w:r>
            <w:r>
              <w:rPr>
                <w:rFonts w:ascii="Times New Roman" w:hAnsi="Times New Roman" w:cs="Times New Roman"/>
                <w:sz w:val="24"/>
                <w:szCs w:val="24"/>
              </w:rPr>
              <w:t xml:space="preserve"> </w:t>
            </w:r>
            <w:r w:rsidRPr="003F7E85">
              <w:rPr>
                <w:rFonts w:ascii="Times New Roman" w:hAnsi="Times New Roman" w:cs="Times New Roman"/>
                <w:sz w:val="24"/>
                <w:szCs w:val="24"/>
              </w:rPr>
              <w:t xml:space="preserve">строительства и (или) эксплуатации одного конкретного </w:t>
            </w:r>
            <w:r>
              <w:rPr>
                <w:rFonts w:ascii="Times New Roman" w:hAnsi="Times New Roman" w:cs="Times New Roman"/>
                <w:sz w:val="24"/>
                <w:szCs w:val="24"/>
              </w:rPr>
              <w:t xml:space="preserve">МКД </w:t>
            </w:r>
            <w:r w:rsidRPr="003F7E85">
              <w:rPr>
                <w:rFonts w:ascii="Times New Roman" w:hAnsi="Times New Roman" w:cs="Times New Roman"/>
                <w:sz w:val="24"/>
                <w:szCs w:val="24"/>
              </w:rPr>
              <w:t>или нескольких</w:t>
            </w:r>
            <w:r>
              <w:rPr>
                <w:rFonts w:ascii="Times New Roman" w:hAnsi="Times New Roman" w:cs="Times New Roman"/>
                <w:sz w:val="24"/>
                <w:szCs w:val="24"/>
              </w:rPr>
              <w:t xml:space="preserve"> </w:t>
            </w:r>
            <w:r w:rsidRPr="003F7E85">
              <w:rPr>
                <w:rFonts w:ascii="Times New Roman" w:hAnsi="Times New Roman" w:cs="Times New Roman"/>
                <w:sz w:val="24"/>
                <w:szCs w:val="24"/>
              </w:rPr>
              <w:t>таких и (или) иных объектов недвижимости),</w:t>
            </w:r>
            <w:r>
              <w:rPr>
                <w:rFonts w:ascii="Times New Roman" w:hAnsi="Times New Roman" w:cs="Times New Roman"/>
                <w:sz w:val="24"/>
                <w:szCs w:val="24"/>
              </w:rPr>
              <w:t xml:space="preserve"> </w:t>
            </w:r>
            <w:r w:rsidRPr="00B50F96">
              <w:rPr>
                <w:rFonts w:ascii="Times New Roman" w:hAnsi="Times New Roman" w:cs="Times New Roman"/>
                <w:sz w:val="24"/>
                <w:szCs w:val="24"/>
              </w:rPr>
              <w:t>необходимо представить заявление одной или обеих сторон</w:t>
            </w:r>
            <w:r>
              <w:rPr>
                <w:rFonts w:ascii="Times New Roman" w:hAnsi="Times New Roman" w:cs="Times New Roman"/>
                <w:sz w:val="24"/>
                <w:szCs w:val="24"/>
              </w:rPr>
              <w:t xml:space="preserve"> </w:t>
            </w:r>
            <w:r w:rsidRPr="00B50F96">
              <w:rPr>
                <w:rFonts w:ascii="Times New Roman" w:hAnsi="Times New Roman" w:cs="Times New Roman"/>
                <w:sz w:val="24"/>
                <w:szCs w:val="24"/>
              </w:rPr>
              <w:t>соответствующего договора (например, застройщика) и необходимые документы</w:t>
            </w:r>
            <w:r>
              <w:rPr>
                <w:rFonts w:ascii="Times New Roman" w:hAnsi="Times New Roman" w:cs="Times New Roman"/>
                <w:sz w:val="24"/>
                <w:szCs w:val="24"/>
              </w:rPr>
              <w:t xml:space="preserve"> </w:t>
            </w:r>
            <w:r w:rsidRPr="00B50F96">
              <w:rPr>
                <w:rFonts w:ascii="Times New Roman" w:hAnsi="Times New Roman" w:cs="Times New Roman"/>
                <w:sz w:val="24"/>
                <w:szCs w:val="24"/>
              </w:rPr>
              <w:t xml:space="preserve">(например, соглашение о расторжении </w:t>
            </w:r>
            <w:r w:rsidRPr="00B50F96">
              <w:rPr>
                <w:rFonts w:ascii="Times New Roman" w:hAnsi="Times New Roman" w:cs="Times New Roman"/>
                <w:sz w:val="24"/>
                <w:szCs w:val="24"/>
              </w:rPr>
              <w:lastRenderedPageBreak/>
              <w:t>соответствующего договора; при</w:t>
            </w:r>
            <w:r>
              <w:rPr>
                <w:rFonts w:ascii="Times New Roman" w:hAnsi="Times New Roman" w:cs="Times New Roman"/>
                <w:sz w:val="24"/>
                <w:szCs w:val="24"/>
              </w:rPr>
              <w:t xml:space="preserve"> </w:t>
            </w:r>
            <w:r w:rsidRPr="00B50F96">
              <w:rPr>
                <w:rFonts w:ascii="Times New Roman" w:hAnsi="Times New Roman" w:cs="Times New Roman"/>
                <w:sz w:val="24"/>
                <w:szCs w:val="24"/>
              </w:rPr>
              <w:t xml:space="preserve">истечении срока, указанного </w:t>
            </w:r>
            <w:r>
              <w:rPr>
                <w:rFonts w:ascii="Times New Roman" w:hAnsi="Times New Roman" w:cs="Times New Roman"/>
                <w:sz w:val="24"/>
                <w:szCs w:val="24"/>
              </w:rPr>
              <w:br/>
            </w:r>
            <w:r w:rsidRPr="00B50F96">
              <w:rPr>
                <w:rFonts w:ascii="Times New Roman" w:hAnsi="Times New Roman" w:cs="Times New Roman"/>
                <w:sz w:val="24"/>
                <w:szCs w:val="24"/>
              </w:rPr>
              <w:t xml:space="preserve">в соответствующем договоре, </w:t>
            </w:r>
            <w:r>
              <w:rPr>
                <w:rFonts w:ascii="Times New Roman" w:hAnsi="Times New Roman" w:cs="Times New Roman"/>
                <w:sz w:val="24"/>
                <w:szCs w:val="24"/>
              </w:rPr>
              <w:t>– д</w:t>
            </w:r>
            <w:r w:rsidRPr="00B50F96">
              <w:rPr>
                <w:rFonts w:ascii="Times New Roman" w:hAnsi="Times New Roman" w:cs="Times New Roman"/>
                <w:sz w:val="24"/>
                <w:szCs w:val="24"/>
              </w:rPr>
              <w:t>окументы,</w:t>
            </w:r>
            <w:r>
              <w:rPr>
                <w:rFonts w:ascii="Times New Roman" w:hAnsi="Times New Roman" w:cs="Times New Roman"/>
                <w:sz w:val="24"/>
                <w:szCs w:val="24"/>
              </w:rPr>
              <w:t xml:space="preserve"> </w:t>
            </w:r>
            <w:r w:rsidRPr="00B50F96">
              <w:rPr>
                <w:rFonts w:ascii="Times New Roman" w:hAnsi="Times New Roman" w:cs="Times New Roman"/>
                <w:sz w:val="24"/>
                <w:szCs w:val="24"/>
              </w:rPr>
              <w:t>подтверждающие фактическое прекращение арендных отношений, например,</w:t>
            </w:r>
            <w:r>
              <w:rPr>
                <w:rFonts w:ascii="Times New Roman" w:hAnsi="Times New Roman" w:cs="Times New Roman"/>
                <w:sz w:val="24"/>
                <w:szCs w:val="24"/>
              </w:rPr>
              <w:t xml:space="preserve"> </w:t>
            </w:r>
            <w:r w:rsidRPr="00B50F96">
              <w:rPr>
                <w:rFonts w:ascii="Times New Roman" w:hAnsi="Times New Roman" w:cs="Times New Roman"/>
                <w:sz w:val="24"/>
                <w:szCs w:val="24"/>
              </w:rPr>
              <w:t>документ (акт), подтверждающий передачу (возврат) арендованного имущества</w:t>
            </w:r>
            <w:r>
              <w:rPr>
                <w:rFonts w:ascii="Times New Roman" w:hAnsi="Times New Roman" w:cs="Times New Roman"/>
                <w:sz w:val="24"/>
                <w:szCs w:val="24"/>
              </w:rPr>
              <w:t xml:space="preserve"> </w:t>
            </w:r>
            <w:r w:rsidRPr="00B50F96">
              <w:rPr>
                <w:rFonts w:ascii="Times New Roman" w:hAnsi="Times New Roman" w:cs="Times New Roman"/>
                <w:sz w:val="24"/>
                <w:szCs w:val="24"/>
              </w:rPr>
              <w:t>арендодателю (статья 622 ГК).</w:t>
            </w:r>
          </w:p>
          <w:p w:rsidR="00702D76" w:rsidRPr="0062537F" w:rsidRDefault="00702D76" w:rsidP="00702D76">
            <w:pPr>
              <w:jc w:val="both"/>
              <w:rPr>
                <w:rFonts w:ascii="Times New Roman" w:hAnsi="Times New Roman" w:cs="Times New Roman"/>
                <w:sz w:val="24"/>
                <w:szCs w:val="24"/>
              </w:rPr>
            </w:pPr>
            <w:r>
              <w:rPr>
                <w:rFonts w:ascii="Times New Roman" w:hAnsi="Times New Roman" w:cs="Times New Roman"/>
                <w:sz w:val="24"/>
                <w:szCs w:val="24"/>
              </w:rPr>
              <w:t xml:space="preserve">Как представляется, в рассматриваемом случае предоставление земельного участка, на котором расположены несколько МКД, в собственность юридического лица должно осуществляться </w:t>
            </w:r>
            <w:r>
              <w:rPr>
                <w:rFonts w:ascii="Times New Roman" w:hAnsi="Times New Roman" w:cs="Times New Roman"/>
                <w:sz w:val="24"/>
                <w:szCs w:val="24"/>
              </w:rPr>
              <w:br/>
              <w:t>в установленном ЗК</w:t>
            </w:r>
            <w:r>
              <w:rPr>
                <w:rStyle w:val="ac"/>
                <w:rFonts w:ascii="Times New Roman" w:hAnsi="Times New Roman" w:cs="Times New Roman"/>
                <w:sz w:val="24"/>
                <w:szCs w:val="24"/>
              </w:rPr>
              <w:footnoteReference w:id="12"/>
            </w:r>
            <w:r>
              <w:rPr>
                <w:rFonts w:ascii="Times New Roman" w:hAnsi="Times New Roman" w:cs="Times New Roman"/>
                <w:sz w:val="24"/>
                <w:szCs w:val="24"/>
              </w:rPr>
              <w:t xml:space="preserve"> порядке.</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7513" w:type="dxa"/>
            <w:shd w:val="clear" w:color="auto" w:fill="auto"/>
          </w:tcPr>
          <w:p w:rsidR="00702D76"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При образовании земельного участка с сохранением земельного участка, раздел которого осуществлен в измененных границах, столкнулись со следующей ситуацией: согласно координатному описанию образуемого земельного участка из исходного земельного участка посредством выдела полностью исключена часть участка с частью внешней границы. Однако, при формировании графики на измененный земельный участок сформировалось два элемента в контуре: один элемент отображал графику исходного земельного участка до раздела, второй элемент отображал графику образованного (измененного) земельного участка. При переформировании записей графическое отображение границ исходного земельного участка осталось прежним. Данная ситуация носит массовый характер.</w:t>
            </w:r>
          </w:p>
          <w:p w:rsidR="00702D76" w:rsidRDefault="00702D76" w:rsidP="00702D76">
            <w:pPr>
              <w:jc w:val="both"/>
              <w:rPr>
                <w:rFonts w:ascii="Times New Roman" w:hAnsi="Times New Roman" w:cs="Times New Roman"/>
                <w:sz w:val="24"/>
                <w:szCs w:val="24"/>
              </w:rPr>
            </w:pPr>
          </w:p>
          <w:p w:rsidR="00702D76" w:rsidRPr="0062537F" w:rsidRDefault="00702D76" w:rsidP="00702D76">
            <w:pPr>
              <w:jc w:val="both"/>
              <w:rPr>
                <w:rFonts w:ascii="Times New Roman" w:hAnsi="Times New Roman" w:cs="Times New Roman"/>
                <w:sz w:val="24"/>
                <w:szCs w:val="24"/>
              </w:rPr>
            </w:pPr>
            <w:r>
              <w:rPr>
                <w:rFonts w:ascii="Times New Roman" w:hAnsi="Times New Roman" w:cs="Times New Roman"/>
                <w:sz w:val="24"/>
                <w:szCs w:val="24"/>
              </w:rPr>
              <w:t>Необходима доработка ФГИС ЕГРН.</w:t>
            </w:r>
          </w:p>
        </w:tc>
        <w:tc>
          <w:tcPr>
            <w:tcW w:w="7229" w:type="dxa"/>
            <w:shd w:val="clear" w:color="auto" w:fill="auto"/>
          </w:tcPr>
          <w:p w:rsidR="00702D76" w:rsidRDefault="00702D76" w:rsidP="00702D76">
            <w:pPr>
              <w:jc w:val="both"/>
              <w:rPr>
                <w:rFonts w:ascii="Times New Roman" w:eastAsia="Times New Roman" w:hAnsi="Times New Roman" w:cs="Times New Roman"/>
                <w:color w:val="000000" w:themeColor="text1"/>
                <w:sz w:val="24"/>
                <w:szCs w:val="24"/>
                <w:shd w:val="clear" w:color="auto" w:fill="FFFFFF"/>
                <w:lang w:eastAsia="ru-RU"/>
              </w:rPr>
            </w:pPr>
            <w:r w:rsidRPr="00A833B7">
              <w:rPr>
                <w:rFonts w:ascii="Times New Roman" w:hAnsi="Times New Roman" w:cs="Times New Roman"/>
                <w:color w:val="000000" w:themeColor="text1"/>
                <w:sz w:val="24"/>
                <w:szCs w:val="24"/>
                <w:shd w:val="clear" w:color="auto" w:fill="FFFFFF"/>
              </w:rPr>
              <w:t xml:space="preserve">В связи с отсутствием </w:t>
            </w:r>
            <w:r w:rsidRPr="00A833B7">
              <w:rPr>
                <w:rFonts w:ascii="Times New Roman" w:eastAsia="Times New Roman" w:hAnsi="Times New Roman" w:cs="Times New Roman"/>
                <w:color w:val="000000" w:themeColor="text1"/>
                <w:sz w:val="24"/>
                <w:szCs w:val="24"/>
                <w:shd w:val="clear" w:color="auto" w:fill="FFFFFF"/>
                <w:lang w:eastAsia="ru-RU"/>
              </w:rPr>
              <w:t>примеров проблемных обращений, провести детальный анал</w:t>
            </w:r>
            <w:r>
              <w:rPr>
                <w:rFonts w:ascii="Times New Roman" w:eastAsia="Times New Roman" w:hAnsi="Times New Roman" w:cs="Times New Roman"/>
                <w:color w:val="000000" w:themeColor="text1"/>
                <w:sz w:val="24"/>
                <w:szCs w:val="24"/>
                <w:shd w:val="clear" w:color="auto" w:fill="FFFFFF"/>
                <w:lang w:eastAsia="ru-RU"/>
              </w:rPr>
              <w:t>из не представляется возможным.</w:t>
            </w:r>
          </w:p>
          <w:p w:rsidR="00702D76" w:rsidRPr="0062537F" w:rsidRDefault="00702D76" w:rsidP="00702D76">
            <w:pPr>
              <w:jc w:val="both"/>
              <w:rPr>
                <w:rFonts w:ascii="Times New Roman" w:hAnsi="Times New Roman" w:cs="Times New Roman"/>
                <w:sz w:val="24"/>
                <w:szCs w:val="24"/>
              </w:rPr>
            </w:pPr>
            <w:r w:rsidRPr="00A833B7">
              <w:rPr>
                <w:rFonts w:ascii="Times New Roman" w:hAnsi="Times New Roman" w:cs="Times New Roman"/>
                <w:color w:val="000000" w:themeColor="text1"/>
                <w:sz w:val="24"/>
                <w:szCs w:val="24"/>
                <w:shd w:val="clear" w:color="auto" w:fill="FFFFFF"/>
              </w:rPr>
              <w:t xml:space="preserve">Вместе с тем необходимо отметить, что при одновременной процедуре ГКУ и ГРП в ФГИС ЕГРН осуществляется </w:t>
            </w:r>
            <w:r>
              <w:rPr>
                <w:rFonts w:ascii="Times New Roman" w:hAnsi="Times New Roman" w:cs="Times New Roman"/>
                <w:color w:val="000000" w:themeColor="text1"/>
                <w:sz w:val="24"/>
                <w:szCs w:val="24"/>
                <w:shd w:val="clear" w:color="auto" w:fill="FFFFFF"/>
              </w:rPr>
              <w:t>корректировка границ исходного земельного участка</w:t>
            </w:r>
            <w:r w:rsidRPr="00A833B7">
              <w:rPr>
                <w:rFonts w:ascii="Times New Roman" w:hAnsi="Times New Roman" w:cs="Times New Roman"/>
                <w:color w:val="000000" w:themeColor="text1"/>
                <w:sz w:val="24"/>
                <w:szCs w:val="24"/>
                <w:shd w:val="clear" w:color="auto" w:fill="FFFFFF"/>
              </w:rPr>
              <w:t>.</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8</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092ADF">
              <w:rPr>
                <w:rFonts w:ascii="Times New Roman" w:hAnsi="Times New Roman" w:cs="Times New Roman"/>
                <w:sz w:val="24"/>
                <w:szCs w:val="24"/>
              </w:rPr>
              <w:t>О порядке внесения в ЕГРН сведений о характерных точках контура объекта, признанного домом блокированной застройки в соответствии с частью 1 статьи 16 Закон</w:t>
            </w:r>
            <w:r>
              <w:rPr>
                <w:rFonts w:ascii="Times New Roman" w:hAnsi="Times New Roman" w:cs="Times New Roman"/>
                <w:sz w:val="24"/>
                <w:szCs w:val="24"/>
              </w:rPr>
              <w:t>а № 476-ФЗ</w:t>
            </w:r>
            <w:r w:rsidRPr="00092ADF">
              <w:rPr>
                <w:rFonts w:ascii="Times New Roman" w:hAnsi="Times New Roman" w:cs="Times New Roman"/>
                <w:sz w:val="24"/>
                <w:szCs w:val="24"/>
              </w:rPr>
              <w:t xml:space="preserve"> до завершения доработки ФГИС ЕГРН, на основании представленного заявителем технического плана, в случае</w:t>
            </w:r>
            <w:r w:rsidRPr="0062537F">
              <w:rPr>
                <w:rFonts w:ascii="Times New Roman" w:hAnsi="Times New Roman" w:cs="Times New Roman"/>
                <w:sz w:val="24"/>
                <w:szCs w:val="24"/>
              </w:rPr>
              <w:t xml:space="preserve"> если органом регистрации прав в отношении данных объектов осуществлены действия, предусмотренные ч.3 ст.16 Закона</w:t>
            </w:r>
            <w:r>
              <w:rPr>
                <w:rFonts w:ascii="Times New Roman" w:hAnsi="Times New Roman" w:cs="Times New Roman"/>
                <w:sz w:val="24"/>
                <w:szCs w:val="24"/>
              </w:rPr>
              <w:br/>
            </w:r>
            <w:r w:rsidRPr="0062537F">
              <w:rPr>
                <w:rFonts w:ascii="Times New Roman" w:hAnsi="Times New Roman" w:cs="Times New Roman"/>
                <w:sz w:val="24"/>
                <w:szCs w:val="24"/>
              </w:rPr>
              <w:t xml:space="preserve"> № 476-ФЗ, в части приведения вида, назначения и вида разрешенного использования объекта недвижимости в соответствие с требованиями законодательных актов Российской Федерации, измененных Законом № 476-ФЗ в соответствии с рекомендациями </w:t>
            </w:r>
            <w:proofErr w:type="spellStart"/>
            <w:r w:rsidRPr="0062537F">
              <w:rPr>
                <w:rFonts w:ascii="Times New Roman" w:hAnsi="Times New Roman" w:cs="Times New Roman"/>
                <w:sz w:val="24"/>
                <w:szCs w:val="24"/>
              </w:rPr>
              <w:t>Росреестра</w:t>
            </w:r>
            <w:proofErr w:type="spellEnd"/>
            <w:r w:rsidRPr="0062537F">
              <w:rPr>
                <w:rFonts w:ascii="Times New Roman" w:hAnsi="Times New Roman" w:cs="Times New Roman"/>
                <w:sz w:val="24"/>
                <w:szCs w:val="24"/>
              </w:rPr>
              <w:t>.</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lastRenderedPageBreak/>
              <w:t xml:space="preserve">Порядок действий органа регистрации прав, до завершения соответствующей доработки ФГИС ЕГРН, с учетом рекомендаций </w:t>
            </w:r>
            <w:proofErr w:type="spellStart"/>
            <w:r w:rsidRPr="0062537F">
              <w:rPr>
                <w:rFonts w:ascii="Times New Roman" w:hAnsi="Times New Roman" w:cs="Times New Roman"/>
                <w:sz w:val="24"/>
                <w:szCs w:val="24"/>
              </w:rPr>
              <w:t>Росреестра</w:t>
            </w:r>
            <w:proofErr w:type="spellEnd"/>
            <w:r w:rsidRPr="0062537F">
              <w:rPr>
                <w:rFonts w:ascii="Times New Roman" w:hAnsi="Times New Roman" w:cs="Times New Roman"/>
                <w:sz w:val="24"/>
                <w:szCs w:val="24"/>
              </w:rPr>
              <w:t xml:space="preserve"> (письмо </w:t>
            </w:r>
            <w:proofErr w:type="spellStart"/>
            <w:r w:rsidRPr="0062537F">
              <w:rPr>
                <w:rFonts w:ascii="Times New Roman" w:hAnsi="Times New Roman" w:cs="Times New Roman"/>
                <w:sz w:val="24"/>
                <w:szCs w:val="24"/>
              </w:rPr>
              <w:t>Росреестра</w:t>
            </w:r>
            <w:proofErr w:type="spellEnd"/>
            <w:r w:rsidRPr="0062537F">
              <w:rPr>
                <w:rFonts w:ascii="Times New Roman" w:hAnsi="Times New Roman" w:cs="Times New Roman"/>
                <w:sz w:val="24"/>
                <w:szCs w:val="24"/>
              </w:rPr>
              <w:t xml:space="preserve"> от 28.03.2022 № 14-2287-ТГ/22 «О реализации статьи 16 Федерального закона от 30.12.2021 N 476-ФЗ»), не предусматривает изменения вида объекта с «помещение» на «здание», сведения о виде объекта указываются в поле «Наименование помещения» вкладки «Характеристики помещения», а также во вкладке «Дополнительные сведения» ФГИС ЕГРН, с сохранением кадастрового номера каждого из блоков.</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Таким образом, дом блокированной застройки остается в сведениях ЕГРН помещением.</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При описании местоположения помещения указывается описание местоположения помещения в пределах этажа (этажей) или в пределах здания или сооружения, или в пределах соответствующей части здания или сооружения в объеме сведений, предусмотренных техническим планом помещения, техническим планом здания, сооружения (п.38.Правил ведения ЕГРН).</w:t>
            </w:r>
          </w:p>
          <w:p w:rsidR="00702D76"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Соответственно, структура реестра объектов недвижимости и объем вносимых в него сведений, установленных </w:t>
            </w:r>
            <w:r>
              <w:rPr>
                <w:rFonts w:ascii="Times New Roman" w:hAnsi="Times New Roman" w:cs="Times New Roman"/>
                <w:sz w:val="24"/>
                <w:szCs w:val="24"/>
              </w:rPr>
              <w:t>П</w:t>
            </w:r>
            <w:r w:rsidRPr="0062537F">
              <w:rPr>
                <w:rFonts w:ascii="Times New Roman" w:hAnsi="Times New Roman" w:cs="Times New Roman"/>
                <w:sz w:val="24"/>
                <w:szCs w:val="24"/>
              </w:rPr>
              <w:t>риказ</w:t>
            </w:r>
            <w:r>
              <w:rPr>
                <w:rFonts w:ascii="Times New Roman" w:hAnsi="Times New Roman" w:cs="Times New Roman"/>
                <w:sz w:val="24"/>
                <w:szCs w:val="24"/>
              </w:rPr>
              <w:t>ом</w:t>
            </w:r>
            <w:r>
              <w:rPr>
                <w:rStyle w:val="ac"/>
                <w:rFonts w:ascii="Times New Roman" w:hAnsi="Times New Roman" w:cs="Times New Roman"/>
                <w:sz w:val="24"/>
                <w:szCs w:val="24"/>
              </w:rPr>
              <w:footnoteReference w:id="13"/>
            </w:r>
            <w:r w:rsidRPr="0062537F">
              <w:rPr>
                <w:rFonts w:ascii="Times New Roman" w:hAnsi="Times New Roman" w:cs="Times New Roman"/>
                <w:sz w:val="24"/>
                <w:szCs w:val="24"/>
              </w:rPr>
              <w:t>, до доработки ФГИС ЕГРН, исключает возможность внесения сведений о координатах характерных точек контура дома блокированной застройки, признанного зданием, в записи раздел ЕГРН, открытый на помещение, и, как следствие, принятия решения по представленному в орган регистрации прав пакету документов.</w:t>
            </w:r>
          </w:p>
          <w:p w:rsidR="00702D76" w:rsidRDefault="00702D76" w:rsidP="00702D76">
            <w:pPr>
              <w:jc w:val="both"/>
              <w:rPr>
                <w:rFonts w:ascii="Times New Roman" w:hAnsi="Times New Roman" w:cs="Times New Roman"/>
                <w:sz w:val="24"/>
                <w:szCs w:val="24"/>
              </w:rPr>
            </w:pP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Требуется доработка ФГИС ЕГРН, позволяющая органу регистрации прав осуществлять в полном объеме все действия, предусмотренные ч.4 Закона № 476-ФЗ, в соответствии с поступающими заявлениями, указанным в части 3 данного Закона в отношении объектов, признанных домами блокированной застройки, а также изменение вида объекта с «помещение» на «здание» в отношении объектов, по которым </w:t>
            </w:r>
            <w:r w:rsidRPr="0062537F">
              <w:rPr>
                <w:rFonts w:ascii="Times New Roman" w:hAnsi="Times New Roman" w:cs="Times New Roman"/>
                <w:sz w:val="24"/>
                <w:szCs w:val="24"/>
              </w:rPr>
              <w:lastRenderedPageBreak/>
              <w:t xml:space="preserve">органом регистрации прав проведены действия в рамках Закона № 476-ФЗ, с </w:t>
            </w:r>
            <w:proofErr w:type="gramStart"/>
            <w:r w:rsidRPr="0062537F">
              <w:rPr>
                <w:rFonts w:ascii="Times New Roman" w:hAnsi="Times New Roman" w:cs="Times New Roman"/>
                <w:sz w:val="24"/>
                <w:szCs w:val="24"/>
              </w:rPr>
              <w:t>учетом  разъяснений</w:t>
            </w:r>
            <w:proofErr w:type="gramEnd"/>
            <w:r w:rsidRPr="0062537F">
              <w:rPr>
                <w:rFonts w:ascii="Times New Roman" w:hAnsi="Times New Roman" w:cs="Times New Roman"/>
                <w:sz w:val="24"/>
                <w:szCs w:val="24"/>
              </w:rPr>
              <w:t xml:space="preserve"> </w:t>
            </w:r>
            <w:proofErr w:type="spellStart"/>
            <w:r w:rsidRPr="0062537F">
              <w:rPr>
                <w:rFonts w:ascii="Times New Roman" w:hAnsi="Times New Roman" w:cs="Times New Roman"/>
                <w:sz w:val="24"/>
                <w:szCs w:val="24"/>
              </w:rPr>
              <w:t>Росреестра</w:t>
            </w:r>
            <w:proofErr w:type="spellEnd"/>
            <w:r w:rsidRPr="0062537F">
              <w:rPr>
                <w:rFonts w:ascii="Times New Roman" w:hAnsi="Times New Roman" w:cs="Times New Roman"/>
                <w:sz w:val="24"/>
                <w:szCs w:val="24"/>
              </w:rPr>
              <w:t>.</w:t>
            </w:r>
          </w:p>
        </w:tc>
        <w:tc>
          <w:tcPr>
            <w:tcW w:w="7229" w:type="dxa"/>
            <w:shd w:val="clear" w:color="auto" w:fill="auto"/>
          </w:tcPr>
          <w:p w:rsidR="00702D76" w:rsidRPr="0062537F" w:rsidRDefault="00702D76" w:rsidP="00702D76">
            <w:pPr>
              <w:jc w:val="both"/>
              <w:rPr>
                <w:rFonts w:ascii="Times New Roman" w:hAnsi="Times New Roman" w:cs="Times New Roman"/>
                <w:sz w:val="24"/>
                <w:szCs w:val="24"/>
              </w:rPr>
            </w:pPr>
            <w:r>
              <w:rPr>
                <w:rFonts w:ascii="Times New Roman" w:hAnsi="Times New Roman" w:cs="Times New Roman"/>
                <w:sz w:val="24"/>
                <w:szCs w:val="24"/>
              </w:rPr>
              <w:lastRenderedPageBreak/>
              <w:t>Внесение в ЕГРН сведений о координатах характерных точек контура (границ) в отношении объекта недвижимости с видом – «помещение» не представляется возможным.</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7513" w:type="dxa"/>
            <w:shd w:val="clear" w:color="auto" w:fill="auto"/>
          </w:tcPr>
          <w:p w:rsidR="00702D76" w:rsidRPr="00E37CE6"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Просим разъяснить порядок проведения правовой экспертизы, а также основания приостановления учетно-регистрационных действий при </w:t>
            </w:r>
            <w:r>
              <w:rPr>
                <w:rFonts w:ascii="Times New Roman" w:hAnsi="Times New Roman" w:cs="Times New Roman"/>
                <w:sz w:val="24"/>
                <w:szCs w:val="24"/>
              </w:rPr>
              <w:t>ГКУ и (или) ГРП</w:t>
            </w:r>
            <w:r w:rsidRPr="0062537F">
              <w:rPr>
                <w:rFonts w:ascii="Times New Roman" w:hAnsi="Times New Roman" w:cs="Times New Roman"/>
                <w:sz w:val="24"/>
                <w:szCs w:val="24"/>
              </w:rPr>
              <w:t xml:space="preserve"> на гаражи в ГСК, возведенные до 30.12.2004, учитывая положения Закон</w:t>
            </w:r>
            <w:r>
              <w:rPr>
                <w:rFonts w:ascii="Times New Roman" w:hAnsi="Times New Roman" w:cs="Times New Roman"/>
                <w:sz w:val="24"/>
                <w:szCs w:val="24"/>
              </w:rPr>
              <w:t xml:space="preserve">а № 79-ФЗ </w:t>
            </w:r>
            <w:r>
              <w:rPr>
                <w:rStyle w:val="ac"/>
                <w:rFonts w:ascii="Times New Roman" w:hAnsi="Times New Roman" w:cs="Times New Roman"/>
                <w:sz w:val="24"/>
                <w:szCs w:val="24"/>
              </w:rPr>
              <w:footnoteReference w:id="14"/>
            </w:r>
            <w:r w:rsidRPr="0062537F">
              <w:rPr>
                <w:rFonts w:ascii="Times New Roman" w:hAnsi="Times New Roman" w:cs="Times New Roman"/>
                <w:sz w:val="24"/>
                <w:szCs w:val="24"/>
              </w:rPr>
              <w:t xml:space="preserve">, в случае представления заявления об осуществлении ГКУ и ГРП </w:t>
            </w:r>
            <w:r w:rsidRPr="00E37CE6">
              <w:rPr>
                <w:rFonts w:ascii="Times New Roman" w:hAnsi="Times New Roman" w:cs="Times New Roman"/>
                <w:sz w:val="24"/>
                <w:szCs w:val="24"/>
              </w:rPr>
              <w:t>на помещение гаража на основании технического плана, подготовленного кадастровым инженером с использованием технического паспорта на сооружение (являющегося ранее учтенным по сведениям ЕГРН), изготовленного до 1 января 2013 г. (п.3 ст.71 Закона № 218-ФЗ).</w:t>
            </w:r>
          </w:p>
          <w:p w:rsidR="00702D76" w:rsidRPr="00E37CE6" w:rsidRDefault="00702D76" w:rsidP="00702D76">
            <w:pPr>
              <w:jc w:val="both"/>
              <w:rPr>
                <w:rFonts w:ascii="Times New Roman" w:hAnsi="Times New Roman" w:cs="Times New Roman"/>
                <w:sz w:val="24"/>
                <w:szCs w:val="24"/>
              </w:rPr>
            </w:pPr>
            <w:r w:rsidRPr="00E37CE6">
              <w:rPr>
                <w:rFonts w:ascii="Times New Roman" w:hAnsi="Times New Roman" w:cs="Times New Roman"/>
                <w:sz w:val="24"/>
                <w:szCs w:val="24"/>
              </w:rPr>
              <w:t>В данном случае речь идет о помещениях гаража, которые не были отдельно учтены БТИ в качестве помещений, но сведения о них содержатся в технической документации на само сооружение, которое учтено в ЕГРН по данным переданным органом технического учета.</w:t>
            </w:r>
          </w:p>
          <w:p w:rsidR="00702D76" w:rsidRPr="00E37CE6" w:rsidRDefault="00702D76" w:rsidP="00702D76">
            <w:pPr>
              <w:jc w:val="both"/>
              <w:rPr>
                <w:rFonts w:ascii="Times New Roman" w:hAnsi="Times New Roman" w:cs="Times New Roman"/>
                <w:sz w:val="24"/>
                <w:szCs w:val="24"/>
              </w:rPr>
            </w:pPr>
            <w:r w:rsidRPr="00E37CE6">
              <w:rPr>
                <w:rFonts w:ascii="Times New Roman" w:hAnsi="Times New Roman" w:cs="Times New Roman"/>
                <w:sz w:val="24"/>
                <w:szCs w:val="24"/>
              </w:rPr>
              <w:t>Является ли установленный Законом о гаражной амнистии порядок императивным и обязательным для участников правоотношений, т.е. устанавливающим запрет правообладателю оформить права на помещения (не на здание) гаража в общем порядке, при условии возникновения прав в силу закона п. 4 ст. 218 ГК РФ</w:t>
            </w:r>
            <w:r w:rsidRPr="00E37CE6">
              <w:rPr>
                <w:rStyle w:val="ac"/>
                <w:rFonts w:ascii="Times New Roman" w:hAnsi="Times New Roman" w:cs="Times New Roman"/>
                <w:sz w:val="24"/>
                <w:szCs w:val="24"/>
              </w:rPr>
              <w:footnoteReference w:id="15"/>
            </w:r>
            <w:r w:rsidRPr="00E37CE6">
              <w:rPr>
                <w:rFonts w:ascii="Times New Roman" w:hAnsi="Times New Roman" w:cs="Times New Roman"/>
                <w:sz w:val="24"/>
                <w:szCs w:val="24"/>
              </w:rPr>
              <w:t>, в порядке наследования (п. 4 ст. 1152 ГК РФ), учитывая положения п.1 ст.18 Закона о гаражной амнистии о признании одноэтажных гаражей самостоятельными зданиями.</w:t>
            </w:r>
          </w:p>
          <w:p w:rsidR="00702D76" w:rsidRPr="00E37CE6" w:rsidRDefault="00702D76" w:rsidP="00702D76">
            <w:pPr>
              <w:jc w:val="both"/>
              <w:rPr>
                <w:rFonts w:ascii="Times New Roman" w:hAnsi="Times New Roman" w:cs="Times New Roman"/>
                <w:sz w:val="24"/>
                <w:szCs w:val="24"/>
              </w:rPr>
            </w:pPr>
            <w:r w:rsidRPr="00E37CE6">
              <w:rPr>
                <w:rFonts w:ascii="Times New Roman" w:hAnsi="Times New Roman" w:cs="Times New Roman"/>
                <w:sz w:val="24"/>
                <w:szCs w:val="24"/>
              </w:rPr>
              <w:t>В этом случае, в силу положений ч. 10</w:t>
            </w:r>
            <w:r w:rsidR="009D75CF">
              <w:rPr>
                <w:rFonts w:ascii="Times New Roman" w:hAnsi="Times New Roman" w:cs="Times New Roman"/>
                <w:sz w:val="24"/>
                <w:szCs w:val="24"/>
              </w:rPr>
              <w:t xml:space="preserve"> ст. 40 и ч. 23 ст. 70 Закона </w:t>
            </w:r>
            <w:r w:rsidR="009D75CF">
              <w:rPr>
                <w:rFonts w:ascii="Times New Roman" w:hAnsi="Times New Roman" w:cs="Times New Roman"/>
                <w:sz w:val="24"/>
                <w:szCs w:val="24"/>
              </w:rPr>
              <w:br/>
              <w:t>№ </w:t>
            </w:r>
            <w:r w:rsidRPr="00E37CE6">
              <w:rPr>
                <w:rFonts w:ascii="Times New Roman" w:hAnsi="Times New Roman" w:cs="Times New Roman"/>
                <w:sz w:val="24"/>
                <w:szCs w:val="24"/>
              </w:rPr>
              <w:t>218-ФЗ, для постановки на ГКУ и ГРП на гараж с видом «здание», помимо технического плана будет требоваться правоустанавливающий документ на земельный участок под заявленным гаражом.</w:t>
            </w:r>
          </w:p>
          <w:p w:rsidR="00702D76" w:rsidRDefault="00702D76" w:rsidP="00702D76">
            <w:pPr>
              <w:jc w:val="both"/>
              <w:rPr>
                <w:rFonts w:ascii="Times New Roman" w:hAnsi="Times New Roman" w:cs="Times New Roman"/>
                <w:sz w:val="24"/>
                <w:szCs w:val="24"/>
              </w:rPr>
            </w:pP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Управление считает возможным осуществление </w:t>
            </w:r>
            <w:r>
              <w:rPr>
                <w:rFonts w:ascii="Times New Roman" w:hAnsi="Times New Roman" w:cs="Times New Roman"/>
                <w:sz w:val="24"/>
                <w:szCs w:val="24"/>
              </w:rPr>
              <w:t>ГКУ</w:t>
            </w:r>
            <w:r w:rsidRPr="0062537F">
              <w:rPr>
                <w:rFonts w:ascii="Times New Roman" w:hAnsi="Times New Roman" w:cs="Times New Roman"/>
                <w:sz w:val="24"/>
                <w:szCs w:val="24"/>
              </w:rPr>
              <w:t xml:space="preserve"> неучтенного помещения гаража в составе ранее учтенного сооружения на основании технического плана, подготовленного кадастровым инженером с использованием технического паспорта на сооружение (являющегося </w:t>
            </w:r>
            <w:r w:rsidRPr="0062537F">
              <w:rPr>
                <w:rFonts w:ascii="Times New Roman" w:hAnsi="Times New Roman" w:cs="Times New Roman"/>
                <w:sz w:val="24"/>
                <w:szCs w:val="24"/>
              </w:rPr>
              <w:lastRenderedPageBreak/>
              <w:t xml:space="preserve">ранее учтенным по сведениям ЕГРН), изготовленного до </w:t>
            </w:r>
            <w:r w:rsidR="009D75CF">
              <w:rPr>
                <w:rFonts w:ascii="Times New Roman" w:hAnsi="Times New Roman" w:cs="Times New Roman"/>
                <w:sz w:val="24"/>
                <w:szCs w:val="24"/>
              </w:rPr>
              <w:t>01.01.</w:t>
            </w:r>
            <w:r w:rsidRPr="0062537F">
              <w:rPr>
                <w:rFonts w:ascii="Times New Roman" w:hAnsi="Times New Roman" w:cs="Times New Roman"/>
                <w:sz w:val="24"/>
                <w:szCs w:val="24"/>
              </w:rPr>
              <w:t xml:space="preserve">2013 (п.3 ст.71 Закона </w:t>
            </w:r>
            <w:r>
              <w:rPr>
                <w:rFonts w:ascii="Times New Roman" w:hAnsi="Times New Roman" w:cs="Times New Roman"/>
                <w:sz w:val="24"/>
                <w:szCs w:val="24"/>
              </w:rPr>
              <w:t>№ 218-ФЗ</w:t>
            </w:r>
            <w:r w:rsidRPr="0062537F">
              <w:rPr>
                <w:rFonts w:ascii="Times New Roman" w:hAnsi="Times New Roman" w:cs="Times New Roman"/>
                <w:sz w:val="24"/>
                <w:szCs w:val="24"/>
              </w:rPr>
              <w:t>) с одновременной регистрацией права собственности на помещение гаража на основании документов, подтверждающих возникновение права в соответствии с п. 4 ст. 218 Г</w:t>
            </w:r>
            <w:r w:rsidR="009D75CF">
              <w:rPr>
                <w:rFonts w:ascii="Times New Roman" w:hAnsi="Times New Roman" w:cs="Times New Roman"/>
                <w:sz w:val="24"/>
                <w:szCs w:val="24"/>
              </w:rPr>
              <w:t>К,</w:t>
            </w:r>
            <w:r w:rsidRPr="0062537F">
              <w:rPr>
                <w:rFonts w:ascii="Times New Roman" w:hAnsi="Times New Roman" w:cs="Times New Roman"/>
                <w:sz w:val="24"/>
                <w:szCs w:val="24"/>
              </w:rPr>
              <w:t xml:space="preserve"> в порядке</w:t>
            </w:r>
            <w:r w:rsidR="009D75CF">
              <w:rPr>
                <w:rFonts w:ascii="Times New Roman" w:hAnsi="Times New Roman" w:cs="Times New Roman"/>
                <w:sz w:val="24"/>
                <w:szCs w:val="24"/>
              </w:rPr>
              <w:t xml:space="preserve"> наследования (п. 4 ст. 1152 ГК</w:t>
            </w:r>
            <w:r w:rsidRPr="0062537F">
              <w:rPr>
                <w:rFonts w:ascii="Times New Roman" w:hAnsi="Times New Roman" w:cs="Times New Roman"/>
                <w:sz w:val="24"/>
                <w:szCs w:val="24"/>
              </w:rPr>
              <w:t>).</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Учитывая то, что Закон о гаражной амнистии предусматривает упрощенный порядок оформления права собственности на землю под гаражом, после смены вида объекта (гаража) с «помещения» на «здание» собственником в порядке, предусмотренном п.1 ст.18 Закона о гаражной амнистии, он вправе обратиться в органы государственной власти или органа местного самоуправления за предоставлением земельного участка под данным гаражом.</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Положения, устанавливающие порядок осуществления </w:t>
            </w:r>
            <w:r>
              <w:rPr>
                <w:rFonts w:ascii="Times New Roman" w:hAnsi="Times New Roman" w:cs="Times New Roman"/>
                <w:sz w:val="24"/>
                <w:szCs w:val="24"/>
              </w:rPr>
              <w:t>ГКУ</w:t>
            </w:r>
            <w:r w:rsidRPr="0062537F">
              <w:rPr>
                <w:rFonts w:ascii="Times New Roman" w:hAnsi="Times New Roman" w:cs="Times New Roman"/>
                <w:sz w:val="24"/>
                <w:szCs w:val="24"/>
              </w:rPr>
              <w:t xml:space="preserve"> и (или) </w:t>
            </w:r>
            <w:r>
              <w:rPr>
                <w:rFonts w:ascii="Times New Roman" w:hAnsi="Times New Roman" w:cs="Times New Roman"/>
                <w:sz w:val="24"/>
                <w:szCs w:val="24"/>
              </w:rPr>
              <w:t>ГРП</w:t>
            </w:r>
            <w:r w:rsidRPr="0062537F">
              <w:rPr>
                <w:rFonts w:ascii="Times New Roman" w:hAnsi="Times New Roman" w:cs="Times New Roman"/>
                <w:sz w:val="24"/>
                <w:szCs w:val="24"/>
              </w:rPr>
              <w:t xml:space="preserve"> в отношении земельного участка и расположенного на нем гаража, а также документы, на основании которых осуществляются такие учетно-регистрационные действия (</w:t>
            </w:r>
            <w:proofErr w:type="spellStart"/>
            <w:r w:rsidRPr="0062537F">
              <w:rPr>
                <w:rFonts w:ascii="Times New Roman" w:hAnsi="Times New Roman" w:cs="Times New Roman"/>
                <w:sz w:val="24"/>
                <w:szCs w:val="24"/>
              </w:rPr>
              <w:t>ч.ч</w:t>
            </w:r>
            <w:proofErr w:type="spellEnd"/>
            <w:r w:rsidRPr="0062537F">
              <w:rPr>
                <w:rFonts w:ascii="Times New Roman" w:hAnsi="Times New Roman" w:cs="Times New Roman"/>
                <w:sz w:val="24"/>
                <w:szCs w:val="24"/>
              </w:rPr>
              <w:t xml:space="preserve">. 23 – 27 ст. 70 Закона </w:t>
            </w:r>
            <w:r w:rsidR="009D75CF">
              <w:rPr>
                <w:rFonts w:ascii="Times New Roman" w:hAnsi="Times New Roman" w:cs="Times New Roman"/>
                <w:sz w:val="24"/>
                <w:szCs w:val="24"/>
              </w:rPr>
              <w:br/>
            </w:r>
            <w:r>
              <w:rPr>
                <w:rFonts w:ascii="Times New Roman" w:hAnsi="Times New Roman" w:cs="Times New Roman"/>
                <w:sz w:val="24"/>
                <w:szCs w:val="24"/>
              </w:rPr>
              <w:t>№ 218-ФЗ</w:t>
            </w:r>
            <w:r w:rsidRPr="0062537F">
              <w:rPr>
                <w:rFonts w:ascii="Times New Roman" w:hAnsi="Times New Roman" w:cs="Times New Roman"/>
                <w:sz w:val="24"/>
                <w:szCs w:val="24"/>
              </w:rPr>
              <w:t>), на наш взгляд, подлежат применению при наличии волеизъявления правообладателя и отсутствия документов, подтверждающих возникновения права в силу закона и документов, предусмотренных п.</w:t>
            </w:r>
            <w:r>
              <w:rPr>
                <w:rFonts w:ascii="Times New Roman" w:hAnsi="Times New Roman" w:cs="Times New Roman"/>
                <w:sz w:val="24"/>
                <w:szCs w:val="24"/>
              </w:rPr>
              <w:t xml:space="preserve"> </w:t>
            </w:r>
            <w:r w:rsidRPr="0062537F">
              <w:rPr>
                <w:rFonts w:ascii="Times New Roman" w:hAnsi="Times New Roman" w:cs="Times New Roman"/>
                <w:sz w:val="24"/>
                <w:szCs w:val="24"/>
              </w:rPr>
              <w:t>21.20 Требовани</w:t>
            </w:r>
            <w:r>
              <w:rPr>
                <w:rFonts w:ascii="Times New Roman" w:hAnsi="Times New Roman" w:cs="Times New Roman"/>
                <w:sz w:val="24"/>
                <w:szCs w:val="24"/>
              </w:rPr>
              <w:t>й к техническому плану</w:t>
            </w:r>
            <w:r w:rsidRPr="0062537F">
              <w:rPr>
                <w:rFonts w:ascii="Times New Roman" w:hAnsi="Times New Roman" w:cs="Times New Roman"/>
                <w:sz w:val="24"/>
                <w:szCs w:val="24"/>
              </w:rPr>
              <w:t>.</w:t>
            </w:r>
          </w:p>
        </w:tc>
        <w:tc>
          <w:tcPr>
            <w:tcW w:w="7229" w:type="dxa"/>
            <w:shd w:val="clear" w:color="auto" w:fill="auto"/>
          </w:tcPr>
          <w:p w:rsidR="00702D76" w:rsidRDefault="009D75CF" w:rsidP="00702D76">
            <w:pPr>
              <w:jc w:val="both"/>
              <w:rPr>
                <w:rFonts w:ascii="Times New Roman" w:hAnsi="Times New Roman" w:cs="Times New Roman"/>
                <w:sz w:val="24"/>
                <w:szCs w:val="24"/>
              </w:rPr>
            </w:pPr>
            <w:r>
              <w:rPr>
                <w:rFonts w:ascii="Times New Roman" w:hAnsi="Times New Roman" w:cs="Times New Roman"/>
                <w:sz w:val="24"/>
                <w:szCs w:val="24"/>
              </w:rPr>
              <w:lastRenderedPageBreak/>
              <w:t>П</w:t>
            </w:r>
            <w:r w:rsidR="00702D76">
              <w:rPr>
                <w:rFonts w:ascii="Times New Roman" w:hAnsi="Times New Roman" w:cs="Times New Roman"/>
                <w:sz w:val="24"/>
                <w:szCs w:val="24"/>
              </w:rPr>
              <w:t>редусмотренный Законом № 79-ФЗ упрощенный порядок осуществления ГКУ и ГРП в отношении указанных в части 1 статьи 18 Закона № 79-ФЗ гаражей не препятствует осуществлению учетно-регистрационных действий в отношении таких гаражей в общем порядке, предусмотренном Законом № 218-ФЗ, при наличии соответствующих документов.</w:t>
            </w:r>
          </w:p>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Учитывая положения статьи 71 Закона № 218-ФЗ, технический план в отношении помещения может быть в том числе подготовлен на основании изготовленного до 01.01.2013 технического паспорта сооружения, в котором оно расположено.</w:t>
            </w:r>
          </w:p>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 xml:space="preserve">Кроме того, поскольку </w:t>
            </w:r>
            <w:r w:rsidRPr="00A759B6">
              <w:rPr>
                <w:rFonts w:ascii="Times New Roman" w:hAnsi="Times New Roman" w:cs="Times New Roman"/>
                <w:sz w:val="24"/>
                <w:szCs w:val="24"/>
              </w:rPr>
              <w:t>при наследовании права наследодателя на недвижимое имущество</w:t>
            </w:r>
            <w:r>
              <w:rPr>
                <w:rFonts w:ascii="Times New Roman" w:hAnsi="Times New Roman" w:cs="Times New Roman"/>
                <w:sz w:val="24"/>
                <w:szCs w:val="24"/>
              </w:rPr>
              <w:t xml:space="preserve"> </w:t>
            </w:r>
            <w:r w:rsidRPr="00A759B6">
              <w:rPr>
                <w:rFonts w:ascii="Times New Roman" w:hAnsi="Times New Roman" w:cs="Times New Roman"/>
                <w:sz w:val="24"/>
                <w:szCs w:val="24"/>
              </w:rPr>
              <w:t>считаются перешедшими наследнику со дня смерти наследодателя</w:t>
            </w:r>
            <w:r>
              <w:rPr>
                <w:rFonts w:ascii="Times New Roman" w:hAnsi="Times New Roman" w:cs="Times New Roman"/>
                <w:sz w:val="24"/>
                <w:szCs w:val="24"/>
              </w:rPr>
              <w:t>, соответственно, такие права возникают в силу закона не с момента государственной регистрации, основанием для ГРП собственности наследника на соответствующее недвижимое имущество является свидетельство о праве на наследство (часть 2 статьи 14 Закона № 218-ФЗ); положения части 10 статьи 40 Закона № 218-ФЗ в данном случае не применяются.</w:t>
            </w:r>
          </w:p>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Учетно-регистрационные действия осуществляются одновременно.</w:t>
            </w:r>
          </w:p>
          <w:p w:rsidR="00702D76" w:rsidRPr="0062537F" w:rsidRDefault="00702D76" w:rsidP="00702D76">
            <w:pPr>
              <w:jc w:val="both"/>
              <w:rPr>
                <w:rFonts w:ascii="Times New Roman" w:hAnsi="Times New Roman" w:cs="Times New Roman"/>
                <w:sz w:val="24"/>
                <w:szCs w:val="24"/>
              </w:rPr>
            </w:pP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10</w:t>
            </w:r>
          </w:p>
        </w:tc>
        <w:tc>
          <w:tcPr>
            <w:tcW w:w="7513" w:type="dxa"/>
            <w:shd w:val="clear" w:color="auto" w:fill="auto"/>
          </w:tcPr>
          <w:p w:rsidR="00702D76" w:rsidRDefault="00702D76" w:rsidP="00702D76">
            <w:pPr>
              <w:ind w:left="37"/>
              <w:jc w:val="both"/>
              <w:rPr>
                <w:rFonts w:ascii="Times New Roman" w:hAnsi="Times New Roman" w:cs="Times New Roman"/>
                <w:sz w:val="24"/>
                <w:szCs w:val="24"/>
              </w:rPr>
            </w:pPr>
            <w:r w:rsidRPr="0062537F">
              <w:rPr>
                <w:rFonts w:ascii="Times New Roman" w:hAnsi="Times New Roman" w:cs="Times New Roman"/>
                <w:sz w:val="24"/>
                <w:szCs w:val="24"/>
              </w:rPr>
              <w:t>Для кадастровых инженеров удобно использовать в работе сервис</w:t>
            </w:r>
            <w:r>
              <w:rPr>
                <w:rFonts w:ascii="Times New Roman" w:hAnsi="Times New Roman" w:cs="Times New Roman"/>
                <w:sz w:val="24"/>
                <w:szCs w:val="24"/>
              </w:rPr>
              <w:t xml:space="preserve"> ПКК</w:t>
            </w:r>
            <w:r>
              <w:rPr>
                <w:rStyle w:val="ac"/>
                <w:rFonts w:ascii="Times New Roman" w:hAnsi="Times New Roman" w:cs="Times New Roman"/>
                <w:sz w:val="24"/>
                <w:szCs w:val="24"/>
              </w:rPr>
              <w:footnoteReference w:id="16"/>
            </w:r>
            <w:r w:rsidRPr="0062537F">
              <w:rPr>
                <w:rFonts w:ascii="Times New Roman" w:hAnsi="Times New Roman" w:cs="Times New Roman"/>
                <w:sz w:val="24"/>
                <w:szCs w:val="24"/>
              </w:rPr>
              <w:t>, так как была реализована возможность просмотра сведений ЕГРН о границах объектов на картографической основе, которая в последнее время перестала отображаться.</w:t>
            </w:r>
          </w:p>
          <w:p w:rsidR="00702D76" w:rsidRDefault="00702D76" w:rsidP="00702D76">
            <w:pPr>
              <w:ind w:left="37"/>
              <w:jc w:val="both"/>
              <w:rPr>
                <w:rFonts w:ascii="Times New Roman" w:hAnsi="Times New Roman" w:cs="Times New Roman"/>
                <w:sz w:val="24"/>
                <w:szCs w:val="24"/>
              </w:rPr>
            </w:pP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Вернуть</w:t>
            </w:r>
            <w:r>
              <w:rPr>
                <w:rFonts w:ascii="Times New Roman" w:hAnsi="Times New Roman" w:cs="Times New Roman"/>
                <w:sz w:val="24"/>
                <w:szCs w:val="24"/>
              </w:rPr>
              <w:t xml:space="preserve"> картографическую основу на ПКК</w:t>
            </w:r>
          </w:p>
        </w:tc>
        <w:tc>
          <w:tcPr>
            <w:tcW w:w="7229" w:type="dxa"/>
            <w:shd w:val="clear" w:color="auto" w:fill="auto"/>
          </w:tcPr>
          <w:p w:rsidR="00702D76" w:rsidRDefault="00702D76" w:rsidP="00702D76">
            <w:pPr>
              <w:jc w:val="both"/>
              <w:rPr>
                <w:rFonts w:ascii="Times New Roman" w:hAnsi="Times New Roman" w:cs="Times New Roman"/>
                <w:sz w:val="24"/>
                <w:szCs w:val="24"/>
              </w:rPr>
            </w:pPr>
            <w:r w:rsidRPr="00A93CAC">
              <w:rPr>
                <w:rFonts w:ascii="Times New Roman" w:hAnsi="Times New Roman" w:cs="Times New Roman"/>
                <w:sz w:val="24"/>
                <w:szCs w:val="24"/>
              </w:rPr>
              <w:t xml:space="preserve">Согласно части 1 статьи 12 </w:t>
            </w:r>
            <w:r>
              <w:rPr>
                <w:rFonts w:ascii="Times New Roman" w:hAnsi="Times New Roman" w:cs="Times New Roman"/>
                <w:sz w:val="24"/>
                <w:szCs w:val="24"/>
              </w:rPr>
              <w:t>Закона № </w:t>
            </w:r>
            <w:r w:rsidRPr="00A93CAC">
              <w:rPr>
                <w:rFonts w:ascii="Times New Roman" w:hAnsi="Times New Roman" w:cs="Times New Roman"/>
                <w:sz w:val="24"/>
                <w:szCs w:val="24"/>
              </w:rPr>
              <w:t xml:space="preserve">218-ФЗ </w:t>
            </w:r>
            <w:r>
              <w:rPr>
                <w:rFonts w:ascii="Times New Roman" w:hAnsi="Times New Roman" w:cs="Times New Roman"/>
                <w:sz w:val="24"/>
                <w:szCs w:val="24"/>
              </w:rPr>
              <w:t>ПКК</w:t>
            </w:r>
            <w:r w:rsidRPr="00F20681">
              <w:rPr>
                <w:rFonts w:ascii="Times New Roman" w:hAnsi="Times New Roman" w:cs="Times New Roman"/>
                <w:sz w:val="24"/>
                <w:szCs w:val="24"/>
              </w:rPr>
              <w:t xml:space="preserve"> официального сайта Федеральной службы государственной регистрации, кадастра и картографии в информационно-телекоммуникационной сети «Интернет» </w:t>
            </w:r>
            <w:r w:rsidRPr="00A93CAC">
              <w:rPr>
                <w:rFonts w:ascii="Times New Roman" w:hAnsi="Times New Roman" w:cs="Times New Roman"/>
                <w:sz w:val="24"/>
                <w:szCs w:val="24"/>
              </w:rPr>
              <w:t xml:space="preserve">представляет собой составленную на картографической основе </w:t>
            </w:r>
            <w:r>
              <w:rPr>
                <w:rFonts w:ascii="Times New Roman" w:hAnsi="Times New Roman" w:cs="Times New Roman"/>
                <w:sz w:val="24"/>
                <w:szCs w:val="24"/>
              </w:rPr>
              <w:t xml:space="preserve">тематическую карту, на которой </w:t>
            </w:r>
            <w:r w:rsidRPr="00A93CAC">
              <w:rPr>
                <w:rFonts w:ascii="Times New Roman" w:hAnsi="Times New Roman" w:cs="Times New Roman"/>
                <w:sz w:val="24"/>
                <w:szCs w:val="24"/>
              </w:rPr>
              <w:t xml:space="preserve">в графической </w:t>
            </w:r>
            <w:r>
              <w:rPr>
                <w:rFonts w:ascii="Times New Roman" w:hAnsi="Times New Roman" w:cs="Times New Roman"/>
                <w:sz w:val="24"/>
                <w:szCs w:val="24"/>
              </w:rPr>
              <w:br/>
            </w:r>
            <w:r w:rsidRPr="00A93CAC">
              <w:rPr>
                <w:rFonts w:ascii="Times New Roman" w:hAnsi="Times New Roman" w:cs="Times New Roman"/>
                <w:sz w:val="24"/>
                <w:szCs w:val="24"/>
              </w:rPr>
              <w:t>и текстовой форме воспроиз</w:t>
            </w:r>
            <w:r>
              <w:rPr>
                <w:rFonts w:ascii="Times New Roman" w:hAnsi="Times New Roman" w:cs="Times New Roman"/>
                <w:sz w:val="24"/>
                <w:szCs w:val="24"/>
              </w:rPr>
              <w:t xml:space="preserve">водятся сведения, содержащиеся </w:t>
            </w:r>
            <w:r w:rsidRPr="00A93CAC">
              <w:rPr>
                <w:rFonts w:ascii="Times New Roman" w:hAnsi="Times New Roman" w:cs="Times New Roman"/>
                <w:sz w:val="24"/>
                <w:szCs w:val="24"/>
              </w:rPr>
              <w:t>в</w:t>
            </w:r>
            <w:r>
              <w:rPr>
                <w:rFonts w:ascii="Times New Roman" w:hAnsi="Times New Roman" w:cs="Times New Roman"/>
                <w:sz w:val="24"/>
                <w:szCs w:val="24"/>
              </w:rPr>
              <w:t xml:space="preserve"> ЕГРН.</w:t>
            </w:r>
          </w:p>
          <w:p w:rsidR="00702D76" w:rsidRPr="00A93CAC" w:rsidRDefault="00702D76" w:rsidP="00702D76">
            <w:pPr>
              <w:jc w:val="both"/>
              <w:rPr>
                <w:rFonts w:ascii="Times New Roman" w:hAnsi="Times New Roman" w:cs="Times New Roman"/>
                <w:sz w:val="24"/>
                <w:szCs w:val="24"/>
              </w:rPr>
            </w:pPr>
            <w:r w:rsidRPr="00A93CAC">
              <w:rPr>
                <w:rFonts w:ascii="Times New Roman" w:hAnsi="Times New Roman" w:cs="Times New Roman"/>
                <w:sz w:val="24"/>
                <w:szCs w:val="24"/>
              </w:rPr>
              <w:t xml:space="preserve">В соответствии с частью 2 статьи 6 Закона </w:t>
            </w:r>
            <w:r>
              <w:rPr>
                <w:rFonts w:ascii="Times New Roman" w:hAnsi="Times New Roman" w:cs="Times New Roman"/>
                <w:sz w:val="24"/>
                <w:szCs w:val="24"/>
              </w:rPr>
              <w:t>№ 218-ФЗ</w:t>
            </w:r>
            <w:r w:rsidRPr="00A93CAC">
              <w:rPr>
                <w:rFonts w:ascii="Times New Roman" w:hAnsi="Times New Roman" w:cs="Times New Roman"/>
                <w:sz w:val="24"/>
                <w:szCs w:val="24"/>
              </w:rPr>
              <w:t xml:space="preserve"> картографической основой ЕГРН является </w:t>
            </w:r>
            <w:r w:rsidR="00C043EA">
              <w:rPr>
                <w:rFonts w:ascii="Times New Roman" w:hAnsi="Times New Roman" w:cs="Times New Roman"/>
                <w:sz w:val="24"/>
                <w:szCs w:val="24"/>
              </w:rPr>
              <w:t>ЕЭКО</w:t>
            </w:r>
            <w:r w:rsidR="00C043EA">
              <w:rPr>
                <w:rStyle w:val="ac"/>
                <w:rFonts w:ascii="Times New Roman" w:hAnsi="Times New Roman" w:cs="Times New Roman"/>
                <w:sz w:val="24"/>
                <w:szCs w:val="24"/>
              </w:rPr>
              <w:footnoteReference w:id="17"/>
            </w:r>
            <w:r w:rsidRPr="00A93CAC">
              <w:rPr>
                <w:rFonts w:ascii="Times New Roman" w:hAnsi="Times New Roman" w:cs="Times New Roman"/>
                <w:sz w:val="24"/>
                <w:szCs w:val="24"/>
              </w:rPr>
              <w:t>, создаваемая в соответствии с законодательством о геодезии и картографии.</w:t>
            </w:r>
          </w:p>
          <w:p w:rsidR="00702D76" w:rsidRDefault="00702D76" w:rsidP="00702D76">
            <w:pPr>
              <w:jc w:val="both"/>
              <w:rPr>
                <w:rFonts w:ascii="Times New Roman" w:hAnsi="Times New Roman" w:cs="Times New Roman"/>
                <w:sz w:val="24"/>
                <w:szCs w:val="24"/>
              </w:rPr>
            </w:pPr>
            <w:r w:rsidRPr="00A93CAC">
              <w:rPr>
                <w:rFonts w:ascii="Times New Roman" w:hAnsi="Times New Roman" w:cs="Times New Roman"/>
                <w:sz w:val="24"/>
                <w:szCs w:val="24"/>
              </w:rPr>
              <w:t xml:space="preserve">Сведения ЕЭКО, начиная с 2022 года, отображаются на ПКК в слоях «Единая электронная картографическая основа» и «Цифровые </w:t>
            </w:r>
            <w:proofErr w:type="spellStart"/>
            <w:r w:rsidRPr="00A93CAC">
              <w:rPr>
                <w:rFonts w:ascii="Times New Roman" w:hAnsi="Times New Roman" w:cs="Times New Roman"/>
                <w:sz w:val="24"/>
                <w:szCs w:val="24"/>
              </w:rPr>
              <w:lastRenderedPageBreak/>
              <w:t>ортофотопланы</w:t>
            </w:r>
            <w:proofErr w:type="spellEnd"/>
            <w:r w:rsidRPr="00A93CAC">
              <w:rPr>
                <w:rFonts w:ascii="Times New Roman" w:hAnsi="Times New Roman" w:cs="Times New Roman"/>
                <w:sz w:val="24"/>
                <w:szCs w:val="24"/>
              </w:rPr>
              <w:t xml:space="preserve"> ФФПД», расположенные в разделе «Картографическая основа ПКК» классификатора слоев ПКК.</w:t>
            </w:r>
          </w:p>
          <w:p w:rsidR="00702D76" w:rsidRDefault="00702D76" w:rsidP="00702D76">
            <w:pPr>
              <w:jc w:val="both"/>
              <w:rPr>
                <w:rFonts w:ascii="Times New Roman" w:hAnsi="Times New Roman" w:cs="Times New Roman"/>
                <w:sz w:val="24"/>
                <w:szCs w:val="24"/>
              </w:rPr>
            </w:pPr>
            <w:r w:rsidRPr="00F20681">
              <w:rPr>
                <w:rFonts w:ascii="Times New Roman" w:hAnsi="Times New Roman" w:cs="Times New Roman"/>
                <w:sz w:val="24"/>
                <w:szCs w:val="24"/>
              </w:rPr>
              <w:t xml:space="preserve">Также, помимо ЕЭКО, на ПКК воспроизведены свободно распространяемые некоммерческой организации </w:t>
            </w:r>
            <w:proofErr w:type="spellStart"/>
            <w:r w:rsidRPr="00F20681">
              <w:rPr>
                <w:rFonts w:ascii="Times New Roman" w:hAnsi="Times New Roman" w:cs="Times New Roman"/>
                <w:sz w:val="24"/>
                <w:szCs w:val="24"/>
              </w:rPr>
              <w:t>OpenStreetMap</w:t>
            </w:r>
            <w:proofErr w:type="spellEnd"/>
            <w:r w:rsidRPr="00F20681">
              <w:rPr>
                <w:rFonts w:ascii="Times New Roman" w:hAnsi="Times New Roman" w:cs="Times New Roman"/>
                <w:sz w:val="24"/>
                <w:szCs w:val="24"/>
              </w:rPr>
              <w:t xml:space="preserve"> </w:t>
            </w:r>
            <w:proofErr w:type="spellStart"/>
            <w:r w:rsidRPr="00F20681">
              <w:rPr>
                <w:rFonts w:ascii="Times New Roman" w:hAnsi="Times New Roman" w:cs="Times New Roman"/>
                <w:sz w:val="24"/>
                <w:szCs w:val="24"/>
              </w:rPr>
              <w:t>Foundation</w:t>
            </w:r>
            <w:proofErr w:type="spellEnd"/>
            <w:r w:rsidRPr="00F20681">
              <w:rPr>
                <w:rFonts w:ascii="Times New Roman" w:hAnsi="Times New Roman" w:cs="Times New Roman"/>
                <w:sz w:val="24"/>
                <w:szCs w:val="24"/>
              </w:rPr>
              <w:t xml:space="preserve"> географические данные, содержащие в том числе сведения о местоположении домов, сооружений и дорожно-уличных сетей, подписи домов и улиц, а также наименования населенных пунктов. Указанные сведения размешены на ПКК в слоях «Надписи из открытых данных» и «Карта России из открытых данных», расположенных в разделе «Картографическая основа ПКК» классификатора слоев ПКК.</w:t>
            </w:r>
          </w:p>
          <w:p w:rsidR="00702D76" w:rsidRPr="00A93CAC" w:rsidRDefault="00702D76" w:rsidP="00702D76">
            <w:pPr>
              <w:jc w:val="both"/>
              <w:rPr>
                <w:rFonts w:ascii="Times New Roman" w:hAnsi="Times New Roman" w:cs="Times New Roman"/>
                <w:sz w:val="24"/>
                <w:szCs w:val="24"/>
              </w:rPr>
            </w:pPr>
            <w:r>
              <w:rPr>
                <w:rFonts w:ascii="Times New Roman" w:hAnsi="Times New Roman" w:cs="Times New Roman"/>
                <w:sz w:val="24"/>
                <w:szCs w:val="24"/>
              </w:rPr>
              <w:t>Вместе с тем</w:t>
            </w:r>
            <w:r w:rsidRPr="00A93CAC">
              <w:rPr>
                <w:rFonts w:ascii="Times New Roman" w:hAnsi="Times New Roman" w:cs="Times New Roman"/>
                <w:sz w:val="24"/>
                <w:szCs w:val="24"/>
              </w:rPr>
              <w:t>, на ПКК в качестве сведений информационно-справочного характера до августа 2022 года воспроизводились материалы космических снимков компании ESRI. Ук</w:t>
            </w:r>
            <w:r>
              <w:rPr>
                <w:rFonts w:ascii="Times New Roman" w:hAnsi="Times New Roman" w:cs="Times New Roman"/>
                <w:sz w:val="24"/>
                <w:szCs w:val="24"/>
              </w:rPr>
              <w:t xml:space="preserve">азанные сведения были доступны </w:t>
            </w:r>
            <w:r w:rsidRPr="00A93CAC">
              <w:rPr>
                <w:rFonts w:ascii="Times New Roman" w:hAnsi="Times New Roman" w:cs="Times New Roman"/>
                <w:sz w:val="24"/>
                <w:szCs w:val="24"/>
              </w:rPr>
              <w:t xml:space="preserve">на ПКК при активации слоя «Космические снимки </w:t>
            </w:r>
            <w:proofErr w:type="spellStart"/>
            <w:r w:rsidRPr="00A93CAC">
              <w:rPr>
                <w:rFonts w:ascii="Times New Roman" w:hAnsi="Times New Roman" w:cs="Times New Roman"/>
                <w:sz w:val="24"/>
                <w:szCs w:val="24"/>
              </w:rPr>
              <w:t>esri</w:t>
            </w:r>
            <w:proofErr w:type="spellEnd"/>
            <w:r w:rsidRPr="00A93CAC">
              <w:rPr>
                <w:rFonts w:ascii="Times New Roman" w:hAnsi="Times New Roman" w:cs="Times New Roman"/>
                <w:sz w:val="24"/>
                <w:szCs w:val="24"/>
              </w:rPr>
              <w:t xml:space="preserve">», расположенном </w:t>
            </w:r>
          </w:p>
          <w:p w:rsidR="00702D76" w:rsidRDefault="00702D76" w:rsidP="00702D76">
            <w:pPr>
              <w:jc w:val="both"/>
              <w:rPr>
                <w:rFonts w:ascii="Times New Roman" w:hAnsi="Times New Roman" w:cs="Times New Roman"/>
                <w:sz w:val="24"/>
                <w:szCs w:val="24"/>
              </w:rPr>
            </w:pPr>
            <w:r w:rsidRPr="00A93CAC">
              <w:rPr>
                <w:rFonts w:ascii="Times New Roman" w:hAnsi="Times New Roman" w:cs="Times New Roman"/>
                <w:sz w:val="24"/>
                <w:szCs w:val="24"/>
              </w:rPr>
              <w:t>в разделе «Картографическая основа ПКК» классификатора слоев ПКК.</w:t>
            </w:r>
          </w:p>
          <w:p w:rsidR="00702D76" w:rsidRPr="009906B2" w:rsidRDefault="00702D76" w:rsidP="00702D76">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Исходя из изложенного, </w:t>
            </w:r>
            <w:r w:rsidRPr="009906B2">
              <w:rPr>
                <w:rFonts w:ascii="Times New Roman" w:hAnsi="Times New Roman" w:cs="Times New Roman"/>
                <w:sz w:val="24"/>
                <w:szCs w:val="24"/>
              </w:rPr>
              <w:t>в</w:t>
            </w:r>
            <w:r w:rsidRPr="009906B2">
              <w:rPr>
                <w:rFonts w:ascii="Times New Roman" w:hAnsi="Times New Roman" w:cs="Times New Roman"/>
                <w:color w:val="000000" w:themeColor="text1"/>
                <w:sz w:val="24"/>
                <w:szCs w:val="24"/>
              </w:rPr>
              <w:t xml:space="preserve"> настоящее время на ПКК отображаются различные картографические основы («подложки») на</w:t>
            </w:r>
            <w:r>
              <w:rPr>
                <w:rFonts w:ascii="Times New Roman" w:hAnsi="Times New Roman" w:cs="Times New Roman"/>
                <w:color w:val="000000" w:themeColor="text1"/>
                <w:sz w:val="24"/>
                <w:szCs w:val="24"/>
              </w:rPr>
              <w:t xml:space="preserve"> выбор пользователя ПК</w:t>
            </w:r>
            <w:r w:rsidRPr="009906B2">
              <w:rPr>
                <w:rFonts w:ascii="Times New Roman" w:hAnsi="Times New Roman" w:cs="Times New Roman"/>
                <w:color w:val="000000" w:themeColor="text1"/>
                <w:sz w:val="24"/>
                <w:szCs w:val="24"/>
              </w:rPr>
              <w:t xml:space="preserve">К, в том числе со сведениями ЕЭКО в виде цифровых топографических карт (планов) и цифровых </w:t>
            </w:r>
            <w:proofErr w:type="spellStart"/>
            <w:r w:rsidRPr="009906B2">
              <w:rPr>
                <w:rFonts w:ascii="Times New Roman" w:hAnsi="Times New Roman" w:cs="Times New Roman"/>
                <w:color w:val="000000" w:themeColor="text1"/>
                <w:sz w:val="24"/>
                <w:szCs w:val="24"/>
              </w:rPr>
              <w:t>ортофотопланов</w:t>
            </w:r>
            <w:proofErr w:type="spellEnd"/>
            <w:r w:rsidRPr="009906B2">
              <w:rPr>
                <w:rFonts w:ascii="Times New Roman" w:hAnsi="Times New Roman" w:cs="Times New Roman"/>
                <w:color w:val="000000" w:themeColor="text1"/>
                <w:sz w:val="24"/>
                <w:szCs w:val="24"/>
              </w:rPr>
              <w:t xml:space="preserve"> различных масштабов.</w:t>
            </w:r>
          </w:p>
          <w:p w:rsidR="00702D76" w:rsidRDefault="00702D76" w:rsidP="00702D76">
            <w:pPr>
              <w:shd w:val="clear" w:color="auto" w:fill="FFFFFF"/>
              <w:jc w:val="both"/>
              <w:rPr>
                <w:rFonts w:ascii="Times New Roman" w:hAnsi="Times New Roman" w:cs="Times New Roman"/>
                <w:sz w:val="24"/>
                <w:szCs w:val="24"/>
              </w:rPr>
            </w:pPr>
            <w:r w:rsidRPr="009906B2">
              <w:rPr>
                <w:rFonts w:ascii="Times New Roman" w:hAnsi="Times New Roman" w:cs="Times New Roman"/>
                <w:color w:val="000000" w:themeColor="text1"/>
                <w:sz w:val="24"/>
                <w:szCs w:val="24"/>
              </w:rPr>
              <w:t xml:space="preserve">Для подключения картографической основы со сведениями ЕЭКО на ПКК необходимо перейти в раздел «Слои» - «Картографическая основа ПКК» и выбрать «Цифровые </w:t>
            </w:r>
            <w:proofErr w:type="spellStart"/>
            <w:r w:rsidRPr="009906B2">
              <w:rPr>
                <w:rFonts w:ascii="Times New Roman" w:hAnsi="Times New Roman" w:cs="Times New Roman"/>
                <w:color w:val="000000" w:themeColor="text1"/>
                <w:sz w:val="24"/>
                <w:szCs w:val="24"/>
              </w:rPr>
              <w:t>ортофотопланы</w:t>
            </w:r>
            <w:proofErr w:type="spellEnd"/>
            <w:r w:rsidRPr="009906B2">
              <w:rPr>
                <w:rFonts w:ascii="Times New Roman" w:hAnsi="Times New Roman" w:cs="Times New Roman"/>
                <w:color w:val="000000" w:themeColor="text1"/>
                <w:sz w:val="24"/>
                <w:szCs w:val="24"/>
              </w:rPr>
              <w:t xml:space="preserve"> ФФПД» и/или «Единая электронная картографическая основа».</w:t>
            </w:r>
            <w:r w:rsidRPr="00EE35D4">
              <w:rPr>
                <w:rFonts w:ascii="Times New Roman" w:hAnsi="Times New Roman" w:cs="Times New Roman"/>
                <w:color w:val="000000" w:themeColor="text1"/>
                <w:sz w:val="24"/>
                <w:szCs w:val="24"/>
              </w:rPr>
              <w:t xml:space="preserve"> </w:t>
            </w:r>
          </w:p>
          <w:p w:rsidR="00702D76" w:rsidRDefault="00702D76" w:rsidP="00702D76">
            <w:pPr>
              <w:jc w:val="both"/>
              <w:rPr>
                <w:rFonts w:ascii="Times New Roman" w:hAnsi="Times New Roman" w:cs="Times New Roman"/>
                <w:sz w:val="24"/>
                <w:szCs w:val="24"/>
              </w:rPr>
            </w:pP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702D76">
              <w:rPr>
                <w:rFonts w:ascii="Times New Roman" w:hAnsi="Times New Roman" w:cs="Times New Roman"/>
                <w:sz w:val="24"/>
                <w:szCs w:val="24"/>
              </w:rPr>
              <w:t>1</w:t>
            </w:r>
          </w:p>
        </w:tc>
        <w:tc>
          <w:tcPr>
            <w:tcW w:w="7513" w:type="dxa"/>
            <w:shd w:val="clear" w:color="auto" w:fill="auto"/>
          </w:tcPr>
          <w:p w:rsidR="00702D76"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Ранее кадастровым инженерам было удобно получать выписки </w:t>
            </w:r>
            <w:proofErr w:type="gramStart"/>
            <w:r w:rsidRPr="0062537F">
              <w:rPr>
                <w:rFonts w:ascii="Times New Roman" w:hAnsi="Times New Roman" w:cs="Times New Roman"/>
                <w:sz w:val="24"/>
                <w:szCs w:val="24"/>
              </w:rPr>
              <w:t>из  ЕГРН</w:t>
            </w:r>
            <w:proofErr w:type="gramEnd"/>
            <w:r>
              <w:rPr>
                <w:rFonts w:ascii="Times New Roman" w:hAnsi="Times New Roman" w:cs="Times New Roman"/>
                <w:sz w:val="24"/>
                <w:szCs w:val="24"/>
              </w:rPr>
              <w:t xml:space="preserve"> и кадастровый план территории </w:t>
            </w:r>
            <w:r w:rsidRPr="0062537F">
              <w:rPr>
                <w:rFonts w:ascii="Times New Roman" w:hAnsi="Times New Roman" w:cs="Times New Roman"/>
                <w:sz w:val="24"/>
                <w:szCs w:val="24"/>
              </w:rPr>
              <w:t>через специальный сервис (</w:t>
            </w:r>
            <w:proofErr w:type="spellStart"/>
            <w:r w:rsidRPr="0062537F">
              <w:rPr>
                <w:rFonts w:ascii="Times New Roman" w:hAnsi="Times New Roman" w:cs="Times New Roman"/>
                <w:sz w:val="24"/>
                <w:szCs w:val="24"/>
              </w:rPr>
              <w:t>spv.kadastr</w:t>
            </w:r>
            <w:proofErr w:type="spellEnd"/>
            <w:r w:rsidRPr="0062537F">
              <w:rPr>
                <w:rFonts w:ascii="Times New Roman" w:hAnsi="Times New Roman" w:cs="Times New Roman"/>
                <w:sz w:val="24"/>
                <w:szCs w:val="24"/>
              </w:rPr>
              <w:t>.</w:t>
            </w:r>
            <w:proofErr w:type="spellStart"/>
            <w:r w:rsidRPr="0062537F">
              <w:rPr>
                <w:rFonts w:ascii="Times New Roman" w:hAnsi="Times New Roman" w:cs="Times New Roman"/>
                <w:sz w:val="24"/>
                <w:szCs w:val="24"/>
                <w:lang w:val="en-US"/>
              </w:rPr>
              <w:t>ru</w:t>
            </w:r>
            <w:proofErr w:type="spellEnd"/>
            <w:r w:rsidRPr="0062537F">
              <w:rPr>
                <w:rFonts w:ascii="Times New Roman" w:hAnsi="Times New Roman" w:cs="Times New Roman"/>
                <w:sz w:val="24"/>
                <w:szCs w:val="24"/>
              </w:rPr>
              <w:t>), т.к. срок обработки запроса был короткий. Время обработки запроса через личный кабинет существенно увеличилось.</w:t>
            </w:r>
          </w:p>
          <w:p w:rsidR="00702D76" w:rsidRDefault="00702D76" w:rsidP="00702D76">
            <w:pPr>
              <w:jc w:val="both"/>
              <w:rPr>
                <w:rFonts w:ascii="Times New Roman" w:hAnsi="Times New Roman" w:cs="Times New Roman"/>
                <w:sz w:val="24"/>
                <w:szCs w:val="24"/>
              </w:rPr>
            </w:pP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Разработка сервиса взаимодействия с кадастровыми инженерами</w:t>
            </w:r>
          </w:p>
        </w:tc>
        <w:tc>
          <w:tcPr>
            <w:tcW w:w="7229" w:type="dxa"/>
            <w:shd w:val="clear" w:color="auto" w:fill="auto"/>
          </w:tcPr>
          <w:p w:rsidR="00702D76" w:rsidRPr="0062537F" w:rsidRDefault="00702D76" w:rsidP="00702D76">
            <w:pPr>
              <w:jc w:val="both"/>
              <w:rPr>
                <w:rFonts w:ascii="Times New Roman" w:hAnsi="Times New Roman" w:cs="Times New Roman"/>
                <w:sz w:val="24"/>
                <w:szCs w:val="24"/>
              </w:rPr>
            </w:pPr>
            <w:r w:rsidRPr="00AE013D">
              <w:rPr>
                <w:rFonts w:ascii="Times New Roman" w:hAnsi="Times New Roman" w:cs="Times New Roman"/>
                <w:sz w:val="24"/>
                <w:szCs w:val="24"/>
              </w:rPr>
              <w:t xml:space="preserve">В рамках ведомственной программы цифровой трансформации </w:t>
            </w:r>
            <w:proofErr w:type="spellStart"/>
            <w:r w:rsidRPr="00AE013D">
              <w:rPr>
                <w:rFonts w:ascii="Times New Roman" w:hAnsi="Times New Roman" w:cs="Times New Roman"/>
                <w:sz w:val="24"/>
                <w:szCs w:val="24"/>
              </w:rPr>
              <w:t>Росреестра</w:t>
            </w:r>
            <w:proofErr w:type="spellEnd"/>
            <w:r w:rsidRPr="00AE013D">
              <w:rPr>
                <w:rFonts w:ascii="Times New Roman" w:hAnsi="Times New Roman" w:cs="Times New Roman"/>
                <w:sz w:val="24"/>
                <w:szCs w:val="24"/>
              </w:rPr>
              <w:t xml:space="preserve"> сервис «Предоставление сведений ЕГРН» интегрирован на</w:t>
            </w:r>
            <w:r>
              <w:rPr>
                <w:rFonts w:ascii="Times New Roman" w:hAnsi="Times New Roman" w:cs="Times New Roman"/>
                <w:sz w:val="24"/>
                <w:szCs w:val="24"/>
              </w:rPr>
              <w:t xml:space="preserve"> Единый портал государственных </w:t>
            </w:r>
            <w:r w:rsidRPr="00AE013D">
              <w:rPr>
                <w:rFonts w:ascii="Times New Roman" w:hAnsi="Times New Roman" w:cs="Times New Roman"/>
                <w:sz w:val="24"/>
                <w:szCs w:val="24"/>
              </w:rPr>
              <w:t>и муниципальных услуг (функций), в связи с чем выведен из эксплуатации с официального сайта ППК «</w:t>
            </w:r>
            <w:proofErr w:type="spellStart"/>
            <w:r w:rsidRPr="00AE013D">
              <w:rPr>
                <w:rFonts w:ascii="Times New Roman" w:hAnsi="Times New Roman" w:cs="Times New Roman"/>
                <w:sz w:val="24"/>
                <w:szCs w:val="24"/>
              </w:rPr>
              <w:t>Роскадастр</w:t>
            </w:r>
            <w:proofErr w:type="spellEnd"/>
            <w:r w:rsidRPr="00AE013D">
              <w:rPr>
                <w:rFonts w:ascii="Times New Roman" w:hAnsi="Times New Roman" w:cs="Times New Roman"/>
                <w:sz w:val="24"/>
                <w:szCs w:val="24"/>
              </w:rPr>
              <w:t xml:space="preserve">». Тем не менее возможность воспользоваться сервисом «Предоставление сведений ЕГРН» осталась также в Личном кабинете Официального сайта </w:t>
            </w:r>
            <w:proofErr w:type="spellStart"/>
            <w:r w:rsidRPr="00AE013D">
              <w:rPr>
                <w:rFonts w:ascii="Times New Roman" w:hAnsi="Times New Roman" w:cs="Times New Roman"/>
                <w:sz w:val="24"/>
                <w:szCs w:val="24"/>
              </w:rPr>
              <w:t>Росреестра</w:t>
            </w:r>
            <w:proofErr w:type="spellEnd"/>
            <w:r w:rsidRPr="00AE013D">
              <w:rPr>
                <w:rFonts w:ascii="Times New Roman" w:hAnsi="Times New Roman" w:cs="Times New Roman"/>
                <w:sz w:val="24"/>
                <w:szCs w:val="24"/>
              </w:rPr>
              <w:t xml:space="preserve"> </w:t>
            </w:r>
            <w:r w:rsidRPr="00AE013D">
              <w:rPr>
                <w:rFonts w:ascii="Times New Roman" w:hAnsi="Times New Roman" w:cs="Times New Roman"/>
                <w:sz w:val="24"/>
                <w:szCs w:val="24"/>
              </w:rPr>
              <w:lastRenderedPageBreak/>
              <w:t xml:space="preserve">(далее – Личный кабинет). В части своевременной обработки запросов по предоставлению сведений ЕГРН посредством Личного кабинета службой сопровождения Официального сайта </w:t>
            </w:r>
            <w:proofErr w:type="spellStart"/>
            <w:r w:rsidRPr="00AE013D">
              <w:rPr>
                <w:rFonts w:ascii="Times New Roman" w:hAnsi="Times New Roman" w:cs="Times New Roman"/>
                <w:sz w:val="24"/>
                <w:szCs w:val="24"/>
              </w:rPr>
              <w:t>Росреестра</w:t>
            </w:r>
            <w:proofErr w:type="spellEnd"/>
            <w:r w:rsidRPr="00AE013D">
              <w:rPr>
                <w:rFonts w:ascii="Times New Roman" w:hAnsi="Times New Roman" w:cs="Times New Roman"/>
                <w:sz w:val="24"/>
                <w:szCs w:val="24"/>
              </w:rPr>
              <w:t xml:space="preserve"> осуществляется постоянный мониторинг работоспособности систем, проводятся мероприятия, направленные на стабилизацию работы в случае возникновения сбое</w:t>
            </w:r>
            <w:r w:rsidR="00C043EA">
              <w:rPr>
                <w:rFonts w:ascii="Times New Roman" w:hAnsi="Times New Roman" w:cs="Times New Roman"/>
                <w:sz w:val="24"/>
                <w:szCs w:val="24"/>
              </w:rPr>
              <w:t xml:space="preserve">в. </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На основании судебного решения жилой дом разделен на части. Каждому собственнику выделены части. Однако при оформлении и представлении документов возникают проблемы в связи с тем, что не все собственники желают оформить выделенные им части одновременно. Каким образом должен быть подготовлен </w:t>
            </w:r>
            <w:r>
              <w:rPr>
                <w:rFonts w:ascii="Times New Roman" w:hAnsi="Times New Roman" w:cs="Times New Roman"/>
                <w:sz w:val="24"/>
                <w:szCs w:val="24"/>
              </w:rPr>
              <w:t>технический план</w:t>
            </w:r>
            <w:r w:rsidRPr="0062537F">
              <w:rPr>
                <w:rFonts w:ascii="Times New Roman" w:hAnsi="Times New Roman" w:cs="Times New Roman"/>
                <w:sz w:val="24"/>
                <w:szCs w:val="24"/>
              </w:rPr>
              <w:t xml:space="preserve"> и с какими заявлениями необходимо обратиться заявителю.</w:t>
            </w:r>
          </w:p>
        </w:tc>
        <w:tc>
          <w:tcPr>
            <w:tcW w:w="7229" w:type="dxa"/>
            <w:shd w:val="clear" w:color="auto" w:fill="auto"/>
          </w:tcPr>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В</w:t>
            </w:r>
            <w:r w:rsidRPr="00E8391F">
              <w:rPr>
                <w:rFonts w:ascii="Times New Roman" w:hAnsi="Times New Roman" w:cs="Times New Roman"/>
                <w:sz w:val="24"/>
                <w:szCs w:val="24"/>
              </w:rPr>
              <w:t xml:space="preserve"> случае раздела объекта недвижимости, находящегося в общей долевой собственности, между ее участниками, если раздел осуществлен на основании вступившего в законную силу решения суда (далее – Решение суда), с заявлениями об осуществлении </w:t>
            </w:r>
            <w:r>
              <w:rPr>
                <w:rFonts w:ascii="Times New Roman" w:hAnsi="Times New Roman" w:cs="Times New Roman"/>
                <w:sz w:val="24"/>
                <w:szCs w:val="24"/>
              </w:rPr>
              <w:t>ГКУ</w:t>
            </w:r>
            <w:r w:rsidRPr="00E8391F">
              <w:rPr>
                <w:rFonts w:ascii="Times New Roman" w:hAnsi="Times New Roman" w:cs="Times New Roman"/>
                <w:sz w:val="24"/>
                <w:szCs w:val="24"/>
              </w:rPr>
              <w:t xml:space="preserve"> и </w:t>
            </w:r>
            <w:r>
              <w:rPr>
                <w:rFonts w:ascii="Times New Roman" w:hAnsi="Times New Roman" w:cs="Times New Roman"/>
                <w:sz w:val="24"/>
                <w:szCs w:val="24"/>
              </w:rPr>
              <w:t>ГРП</w:t>
            </w:r>
            <w:r w:rsidRPr="00E8391F">
              <w:rPr>
                <w:rFonts w:ascii="Times New Roman" w:hAnsi="Times New Roman" w:cs="Times New Roman"/>
                <w:sz w:val="24"/>
                <w:szCs w:val="24"/>
              </w:rPr>
              <w:t xml:space="preserve"> на объекты недвижимости, образованные в результате раздела, должны одновременно обратиться все участники общей долевой собственности (лично, уполномоченные представители, судебный пристав-исполнитель – при уклонении участника (участников) общей долевой собственности от исполнения Решения суда – от имени такого (таких) участника (участников).</w:t>
            </w:r>
          </w:p>
          <w:p w:rsidR="00702D76" w:rsidRDefault="00702D76" w:rsidP="00702D76">
            <w:pPr>
              <w:jc w:val="both"/>
              <w:rPr>
                <w:rFonts w:ascii="Times New Roman" w:hAnsi="Times New Roman" w:cs="Times New Roman"/>
                <w:sz w:val="24"/>
                <w:szCs w:val="24"/>
              </w:rPr>
            </w:pPr>
            <w:r w:rsidRPr="00E8391F">
              <w:rPr>
                <w:rFonts w:ascii="Times New Roman" w:hAnsi="Times New Roman" w:cs="Times New Roman"/>
                <w:sz w:val="24"/>
                <w:szCs w:val="24"/>
              </w:rPr>
              <w:t xml:space="preserve">При этом, на наш взгляд, государственному регистратору прав при принятии решения о проведении учетно-регистрационных действий, прежде всего, следует исходить из содержания резолютивной части Решения суда, представленного в качестве документа-основания для </w:t>
            </w:r>
            <w:r>
              <w:rPr>
                <w:rFonts w:ascii="Times New Roman" w:hAnsi="Times New Roman" w:cs="Times New Roman"/>
                <w:sz w:val="24"/>
                <w:szCs w:val="24"/>
              </w:rPr>
              <w:t>ГКУ</w:t>
            </w:r>
            <w:r w:rsidRPr="00E8391F">
              <w:rPr>
                <w:rFonts w:ascii="Times New Roman" w:hAnsi="Times New Roman" w:cs="Times New Roman"/>
                <w:sz w:val="24"/>
                <w:szCs w:val="24"/>
              </w:rPr>
              <w:t xml:space="preserve"> и (или) </w:t>
            </w:r>
            <w:r>
              <w:rPr>
                <w:rFonts w:ascii="Times New Roman" w:hAnsi="Times New Roman" w:cs="Times New Roman"/>
                <w:sz w:val="24"/>
                <w:szCs w:val="24"/>
              </w:rPr>
              <w:t>ГРП</w:t>
            </w:r>
            <w:r w:rsidRPr="00E8391F">
              <w:rPr>
                <w:rFonts w:ascii="Times New Roman" w:hAnsi="Times New Roman" w:cs="Times New Roman"/>
                <w:sz w:val="24"/>
                <w:szCs w:val="24"/>
              </w:rPr>
              <w:t>.</w:t>
            </w:r>
          </w:p>
          <w:p w:rsidR="00702D76" w:rsidRPr="00E8391F" w:rsidRDefault="00702D76" w:rsidP="00702D76">
            <w:pPr>
              <w:jc w:val="both"/>
              <w:rPr>
                <w:rFonts w:ascii="Times New Roman" w:hAnsi="Times New Roman" w:cs="Times New Roman"/>
                <w:sz w:val="24"/>
                <w:szCs w:val="24"/>
              </w:rPr>
            </w:pPr>
            <w:r w:rsidRPr="00E8391F">
              <w:rPr>
                <w:rFonts w:ascii="Times New Roman" w:hAnsi="Times New Roman" w:cs="Times New Roman"/>
                <w:sz w:val="24"/>
                <w:szCs w:val="24"/>
              </w:rPr>
              <w:t xml:space="preserve">Если резолютивная часть Решения суда не обязывает орган регистрации прав осуществить определенные учетно-регистрационные действия, по нашему мнению, </w:t>
            </w:r>
            <w:r>
              <w:rPr>
                <w:rFonts w:ascii="Times New Roman" w:hAnsi="Times New Roman" w:cs="Times New Roman"/>
                <w:sz w:val="24"/>
                <w:szCs w:val="24"/>
              </w:rPr>
              <w:t>ГКУ</w:t>
            </w:r>
            <w:r w:rsidRPr="00E8391F">
              <w:rPr>
                <w:rFonts w:ascii="Times New Roman" w:hAnsi="Times New Roman" w:cs="Times New Roman"/>
                <w:sz w:val="24"/>
                <w:szCs w:val="24"/>
              </w:rPr>
              <w:t xml:space="preserve"> и (или) </w:t>
            </w:r>
            <w:r>
              <w:rPr>
                <w:rFonts w:ascii="Times New Roman" w:hAnsi="Times New Roman" w:cs="Times New Roman"/>
                <w:sz w:val="24"/>
                <w:szCs w:val="24"/>
              </w:rPr>
              <w:t>ГРП</w:t>
            </w:r>
            <w:r w:rsidRPr="00E8391F">
              <w:rPr>
                <w:rFonts w:ascii="Times New Roman" w:hAnsi="Times New Roman" w:cs="Times New Roman"/>
                <w:sz w:val="24"/>
                <w:szCs w:val="24"/>
              </w:rPr>
              <w:t xml:space="preserve"> на основании такого решения суда осуществляются в общем порядке, установленном Законом № 218-ФЗ. </w:t>
            </w:r>
          </w:p>
          <w:p w:rsidR="00702D76" w:rsidRPr="0062537F" w:rsidRDefault="00702D76" w:rsidP="00702D76">
            <w:pPr>
              <w:jc w:val="both"/>
              <w:rPr>
                <w:rFonts w:ascii="Times New Roman" w:hAnsi="Times New Roman" w:cs="Times New Roman"/>
                <w:sz w:val="24"/>
                <w:szCs w:val="24"/>
              </w:rPr>
            </w:pPr>
            <w:r w:rsidRPr="00E8391F">
              <w:rPr>
                <w:rFonts w:ascii="Times New Roman" w:hAnsi="Times New Roman" w:cs="Times New Roman"/>
                <w:sz w:val="24"/>
                <w:szCs w:val="24"/>
              </w:rPr>
              <w:t>При возложении судом в резолютивной части своего решения на орган регистрации прав обязанности осуществить определенные учетно-регистрационные действия, принимая во внимание положения статей 202 ГПК</w:t>
            </w:r>
            <w:r>
              <w:rPr>
                <w:rStyle w:val="ac"/>
                <w:rFonts w:ascii="Times New Roman" w:hAnsi="Times New Roman" w:cs="Times New Roman"/>
                <w:sz w:val="24"/>
                <w:szCs w:val="24"/>
              </w:rPr>
              <w:footnoteReference w:id="18"/>
            </w:r>
            <w:r w:rsidRPr="00E8391F">
              <w:rPr>
                <w:rFonts w:ascii="Times New Roman" w:hAnsi="Times New Roman" w:cs="Times New Roman"/>
                <w:sz w:val="24"/>
                <w:szCs w:val="24"/>
              </w:rPr>
              <w:t>, 179 АПК</w:t>
            </w:r>
            <w:r>
              <w:rPr>
                <w:rStyle w:val="ac"/>
                <w:rFonts w:ascii="Times New Roman" w:hAnsi="Times New Roman" w:cs="Times New Roman"/>
                <w:sz w:val="24"/>
                <w:szCs w:val="24"/>
              </w:rPr>
              <w:footnoteReference w:id="19"/>
            </w:r>
            <w:r w:rsidRPr="00E8391F">
              <w:rPr>
                <w:rFonts w:ascii="Times New Roman" w:hAnsi="Times New Roman" w:cs="Times New Roman"/>
                <w:sz w:val="24"/>
                <w:szCs w:val="24"/>
              </w:rPr>
              <w:t xml:space="preserve"> (предусматривающих разъяснение судом своего решения в случае его неясности), пункта </w:t>
            </w:r>
            <w:r w:rsidRPr="00E8391F">
              <w:rPr>
                <w:rFonts w:ascii="Times New Roman" w:hAnsi="Times New Roman" w:cs="Times New Roman"/>
                <w:sz w:val="24"/>
                <w:szCs w:val="24"/>
              </w:rPr>
              <w:lastRenderedPageBreak/>
              <w:t xml:space="preserve">218 </w:t>
            </w:r>
            <w:r>
              <w:rPr>
                <w:rFonts w:ascii="Times New Roman" w:hAnsi="Times New Roman" w:cs="Times New Roman"/>
                <w:sz w:val="24"/>
                <w:szCs w:val="24"/>
              </w:rPr>
              <w:t>Регламента</w:t>
            </w:r>
            <w:r>
              <w:rPr>
                <w:rStyle w:val="ac"/>
                <w:rFonts w:ascii="Times New Roman" w:hAnsi="Times New Roman" w:cs="Times New Roman"/>
                <w:sz w:val="24"/>
                <w:szCs w:val="24"/>
              </w:rPr>
              <w:footnoteReference w:id="20"/>
            </w:r>
            <w:r>
              <w:rPr>
                <w:rFonts w:ascii="Times New Roman" w:hAnsi="Times New Roman" w:cs="Times New Roman"/>
                <w:sz w:val="24"/>
                <w:szCs w:val="24"/>
              </w:rPr>
              <w:t xml:space="preserve"> </w:t>
            </w:r>
            <w:r w:rsidRPr="00E8391F">
              <w:rPr>
                <w:rFonts w:ascii="Times New Roman" w:hAnsi="Times New Roman" w:cs="Times New Roman"/>
                <w:sz w:val="24"/>
                <w:szCs w:val="24"/>
              </w:rPr>
              <w:t xml:space="preserve">(устанавливающего обязанность принятия государственным регистратором прав мер для получения дополнительных документов (сведений), необходимых для осуществления </w:t>
            </w:r>
            <w:r>
              <w:rPr>
                <w:rFonts w:ascii="Times New Roman" w:hAnsi="Times New Roman" w:cs="Times New Roman"/>
                <w:sz w:val="24"/>
                <w:szCs w:val="24"/>
              </w:rPr>
              <w:t>ГКУ</w:t>
            </w:r>
            <w:r w:rsidRPr="00E8391F">
              <w:rPr>
                <w:rFonts w:ascii="Times New Roman" w:hAnsi="Times New Roman" w:cs="Times New Roman"/>
                <w:sz w:val="24"/>
                <w:szCs w:val="24"/>
              </w:rPr>
              <w:t xml:space="preserve"> и (или) </w:t>
            </w:r>
            <w:r>
              <w:rPr>
                <w:rFonts w:ascii="Times New Roman" w:hAnsi="Times New Roman" w:cs="Times New Roman"/>
                <w:sz w:val="24"/>
                <w:szCs w:val="24"/>
              </w:rPr>
              <w:t>ГРП</w:t>
            </w:r>
            <w:r w:rsidRPr="00E8391F">
              <w:rPr>
                <w:rFonts w:ascii="Times New Roman" w:hAnsi="Times New Roman" w:cs="Times New Roman"/>
                <w:sz w:val="24"/>
                <w:szCs w:val="24"/>
              </w:rPr>
              <w:t xml:space="preserve">), полагаем необходимым направление государственным регистратором прав в суд, вынесший соответствующее решение, запроса о порядке его исполнения (о том, кто должен представить в орган регистрации прав заявления об осуществлении </w:t>
            </w:r>
            <w:r>
              <w:rPr>
                <w:rFonts w:ascii="Times New Roman" w:hAnsi="Times New Roman" w:cs="Times New Roman"/>
                <w:sz w:val="24"/>
                <w:szCs w:val="24"/>
              </w:rPr>
              <w:t>ГКУ</w:t>
            </w:r>
            <w:r w:rsidRPr="00E8391F">
              <w:rPr>
                <w:rFonts w:ascii="Times New Roman" w:hAnsi="Times New Roman" w:cs="Times New Roman"/>
                <w:sz w:val="24"/>
                <w:szCs w:val="24"/>
              </w:rPr>
              <w:t xml:space="preserve"> и </w:t>
            </w:r>
            <w:r>
              <w:rPr>
                <w:rFonts w:ascii="Times New Roman" w:hAnsi="Times New Roman" w:cs="Times New Roman"/>
                <w:sz w:val="24"/>
                <w:szCs w:val="24"/>
              </w:rPr>
              <w:t>ГРП</w:t>
            </w:r>
            <w:r w:rsidRPr="00E8391F">
              <w:rPr>
                <w:rFonts w:ascii="Times New Roman" w:hAnsi="Times New Roman" w:cs="Times New Roman"/>
                <w:sz w:val="24"/>
                <w:szCs w:val="24"/>
              </w:rPr>
              <w:t xml:space="preserve"> на объекты недвижимости, образованные в результате раздела, поступающие в собственность разных лиц, и заявления о государственной регистрации прекращения права общей долевой собственности на «исходный» объект недвижимости, а также иные документы, необходимые для проведения учетно-регистрационных действий).</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Возможность осуществления </w:t>
            </w:r>
            <w:r>
              <w:rPr>
                <w:rFonts w:ascii="Times New Roman" w:hAnsi="Times New Roman" w:cs="Times New Roman"/>
                <w:sz w:val="24"/>
                <w:szCs w:val="24"/>
              </w:rPr>
              <w:t>ГКУ</w:t>
            </w:r>
            <w:r w:rsidRPr="0062537F">
              <w:rPr>
                <w:rFonts w:ascii="Times New Roman" w:hAnsi="Times New Roman" w:cs="Times New Roman"/>
                <w:sz w:val="24"/>
                <w:szCs w:val="24"/>
              </w:rPr>
              <w:t xml:space="preserve"> в части уточнения местоположения земельного участка в случае с одновременным уточнением местоположения смежного земельного участка, в отношении которого имеются актуальные записи об аресте (запрете на совершение регистрационных действий). </w:t>
            </w:r>
          </w:p>
        </w:tc>
        <w:tc>
          <w:tcPr>
            <w:tcW w:w="7229" w:type="dxa"/>
            <w:shd w:val="clear" w:color="auto" w:fill="auto"/>
          </w:tcPr>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Возможно, если арест (запрет) касается исключительно совершения регистрационных действий в отношении такого земельного участка.</w:t>
            </w:r>
          </w:p>
          <w:p w:rsidR="00702D76" w:rsidRPr="0062537F" w:rsidRDefault="00702D76" w:rsidP="00702D76">
            <w:pPr>
              <w:jc w:val="both"/>
              <w:rPr>
                <w:rFonts w:ascii="Times New Roman" w:hAnsi="Times New Roman" w:cs="Times New Roman"/>
                <w:sz w:val="24"/>
                <w:szCs w:val="24"/>
              </w:rPr>
            </w:pPr>
            <w:r>
              <w:rPr>
                <w:rFonts w:ascii="Times New Roman" w:hAnsi="Times New Roman" w:cs="Times New Roman"/>
                <w:sz w:val="24"/>
                <w:szCs w:val="24"/>
              </w:rPr>
              <w:t>У</w:t>
            </w:r>
            <w:r w:rsidRPr="001C7B40">
              <w:rPr>
                <w:rFonts w:ascii="Times New Roman" w:hAnsi="Times New Roman" w:cs="Times New Roman"/>
                <w:sz w:val="24"/>
                <w:szCs w:val="24"/>
              </w:rPr>
              <w:t>читывая возможность принятия судом, судебным приставом-исполнителем обеспечительных мер различного объема и содержания, при принятии решения о проведении любых учетных действий в отношении объекта недвижимости, обремененного арестом либо запретом, государственному регистратору прав, прежде всего, следует исходить из буквального содержания обеспечительных мер, указанных в документе, на основании которого в ЕГРН была внесена запись об аресте либо запрете.</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14</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Осуществление </w:t>
            </w:r>
            <w:r>
              <w:rPr>
                <w:rFonts w:ascii="Times New Roman" w:hAnsi="Times New Roman" w:cs="Times New Roman"/>
                <w:sz w:val="24"/>
                <w:szCs w:val="24"/>
              </w:rPr>
              <w:t>ГКУ</w:t>
            </w:r>
            <w:r w:rsidRPr="0062537F">
              <w:rPr>
                <w:rFonts w:ascii="Times New Roman" w:hAnsi="Times New Roman" w:cs="Times New Roman"/>
                <w:sz w:val="24"/>
                <w:szCs w:val="24"/>
              </w:rPr>
              <w:t xml:space="preserve"> в части уточнения местоположения земельного участка в случае с одновременным уточнением местоположения смежного земельного участка, в отношении которого имеются актуальные записи об ипотеке, предполагает применение части 4 статьи 53 Закона №</w:t>
            </w:r>
            <w:r>
              <w:rPr>
                <w:rFonts w:ascii="Times New Roman" w:hAnsi="Times New Roman" w:cs="Times New Roman"/>
                <w:sz w:val="24"/>
                <w:szCs w:val="24"/>
              </w:rPr>
              <w:t xml:space="preserve"> </w:t>
            </w:r>
            <w:r w:rsidRPr="0062537F">
              <w:rPr>
                <w:rFonts w:ascii="Times New Roman" w:hAnsi="Times New Roman" w:cs="Times New Roman"/>
                <w:sz w:val="24"/>
                <w:szCs w:val="24"/>
              </w:rPr>
              <w:t>218-ФЗ, в силу которой внесение изменений в сведения ЕГРН осуществляется при наличии письменного согласия залогодержателя.</w:t>
            </w:r>
          </w:p>
        </w:tc>
        <w:tc>
          <w:tcPr>
            <w:tcW w:w="7229" w:type="dxa"/>
            <w:shd w:val="clear" w:color="auto" w:fill="auto"/>
          </w:tcPr>
          <w:p w:rsidR="00702D76" w:rsidRPr="0062537F" w:rsidRDefault="00702D76" w:rsidP="00702D76">
            <w:pPr>
              <w:contextualSpacing/>
              <w:jc w:val="both"/>
              <w:rPr>
                <w:rFonts w:ascii="Times New Roman" w:hAnsi="Times New Roman" w:cs="Times New Roman"/>
                <w:sz w:val="24"/>
                <w:szCs w:val="24"/>
              </w:rPr>
            </w:pPr>
            <w:r>
              <w:rPr>
                <w:rFonts w:ascii="Times New Roman" w:hAnsi="Times New Roman" w:cs="Times New Roman"/>
                <w:sz w:val="24"/>
                <w:szCs w:val="24"/>
              </w:rPr>
              <w:t>Возможно без согласия залогодержателя.</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7513" w:type="dxa"/>
            <w:shd w:val="clear" w:color="auto" w:fill="auto"/>
          </w:tcPr>
          <w:p w:rsidR="00702D76"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СРО</w:t>
            </w:r>
            <w:r>
              <w:rPr>
                <w:rStyle w:val="ac"/>
                <w:rFonts w:ascii="Times New Roman" w:hAnsi="Times New Roman" w:cs="Times New Roman"/>
                <w:sz w:val="24"/>
                <w:szCs w:val="24"/>
              </w:rPr>
              <w:footnoteReference w:id="21"/>
            </w:r>
            <w:r>
              <w:rPr>
                <w:rFonts w:ascii="Times New Roman" w:hAnsi="Times New Roman" w:cs="Times New Roman"/>
                <w:sz w:val="24"/>
                <w:szCs w:val="24"/>
              </w:rPr>
              <w:t xml:space="preserve"> КИ</w:t>
            </w:r>
            <w:r w:rsidRPr="0062537F">
              <w:rPr>
                <w:rFonts w:ascii="Times New Roman" w:hAnsi="Times New Roman" w:cs="Times New Roman"/>
                <w:sz w:val="24"/>
                <w:szCs w:val="24"/>
              </w:rPr>
              <w:t xml:space="preserve"> при рассмотрении обращений </w:t>
            </w:r>
            <w:proofErr w:type="spellStart"/>
            <w:r w:rsidRPr="0062537F">
              <w:rPr>
                <w:rFonts w:ascii="Times New Roman" w:hAnsi="Times New Roman" w:cs="Times New Roman"/>
                <w:sz w:val="24"/>
                <w:szCs w:val="24"/>
              </w:rPr>
              <w:t>Росреестра</w:t>
            </w:r>
            <w:proofErr w:type="spellEnd"/>
            <w:r w:rsidRPr="0062537F">
              <w:rPr>
                <w:rFonts w:ascii="Times New Roman" w:hAnsi="Times New Roman" w:cs="Times New Roman"/>
                <w:sz w:val="24"/>
                <w:szCs w:val="24"/>
              </w:rPr>
              <w:t xml:space="preserve"> в рамках поручения </w:t>
            </w:r>
            <w:r>
              <w:rPr>
                <w:rFonts w:ascii="Times New Roman" w:hAnsi="Times New Roman" w:cs="Times New Roman"/>
                <w:sz w:val="24"/>
                <w:szCs w:val="24"/>
              </w:rPr>
              <w:t>№</w:t>
            </w:r>
            <w:r w:rsidRPr="0062537F">
              <w:rPr>
                <w:rFonts w:ascii="Times New Roman" w:hAnsi="Times New Roman" w:cs="Times New Roman"/>
                <w:sz w:val="24"/>
                <w:szCs w:val="24"/>
              </w:rPr>
              <w:t xml:space="preserve"> ОС-068/22</w:t>
            </w:r>
            <w:r>
              <w:rPr>
                <w:rStyle w:val="ac"/>
                <w:rFonts w:ascii="Times New Roman" w:hAnsi="Times New Roman" w:cs="Times New Roman"/>
                <w:sz w:val="24"/>
                <w:szCs w:val="24"/>
              </w:rPr>
              <w:footnoteReference w:id="22"/>
            </w:r>
            <w:r w:rsidRPr="0062537F">
              <w:rPr>
                <w:rFonts w:ascii="Times New Roman" w:hAnsi="Times New Roman" w:cs="Times New Roman"/>
                <w:sz w:val="24"/>
                <w:szCs w:val="24"/>
              </w:rPr>
              <w:t xml:space="preserve"> о несоблюдении кадастровыми инженерами требований действующего законодательства при выполнении кадастровых работ рассматриваются только нарушения требований к подготовке межевого, технического плана, акта обследования</w:t>
            </w:r>
            <w:r>
              <w:rPr>
                <w:rFonts w:ascii="Times New Roman" w:hAnsi="Times New Roman" w:cs="Times New Roman"/>
                <w:sz w:val="24"/>
                <w:szCs w:val="24"/>
              </w:rPr>
              <w:t>.</w:t>
            </w:r>
          </w:p>
          <w:p w:rsidR="00702D76" w:rsidRDefault="00702D76" w:rsidP="00702D76">
            <w:pPr>
              <w:jc w:val="both"/>
              <w:rPr>
                <w:rFonts w:ascii="Times New Roman" w:hAnsi="Times New Roman" w:cs="Times New Roman"/>
                <w:sz w:val="24"/>
                <w:szCs w:val="24"/>
              </w:rPr>
            </w:pP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При подготовке межевых планов, технических планов, акта обследования необходимо использовать нормы гражданского, земельного, жилищного, градостроительного законодательства и иных правовых актов, а не только нормативно-правых актов относительно формы и содержания технических документов.</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Правильно составленный технический план на здание приведет к отрицательному решению, если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w:t>
            </w:r>
          </w:p>
        </w:tc>
        <w:tc>
          <w:tcPr>
            <w:tcW w:w="7229" w:type="dxa"/>
            <w:shd w:val="clear" w:color="auto" w:fill="auto"/>
          </w:tcPr>
          <w:p w:rsidR="00702D76" w:rsidRPr="000A76A9" w:rsidRDefault="00702D76" w:rsidP="00702D76">
            <w:pPr>
              <w:jc w:val="both"/>
              <w:rPr>
                <w:rFonts w:ascii="Times New Roman" w:hAnsi="Times New Roman" w:cs="Times New Roman"/>
                <w:sz w:val="24"/>
                <w:szCs w:val="24"/>
              </w:rPr>
            </w:pPr>
            <w:r w:rsidRPr="000A76A9">
              <w:rPr>
                <w:rFonts w:ascii="Times New Roman" w:hAnsi="Times New Roman" w:cs="Times New Roman"/>
                <w:sz w:val="24"/>
                <w:szCs w:val="24"/>
              </w:rPr>
              <w:t xml:space="preserve">В соответствии с пунктом </w:t>
            </w:r>
            <w:proofErr w:type="gramStart"/>
            <w:r w:rsidRPr="000A76A9">
              <w:rPr>
                <w:rFonts w:ascii="Times New Roman" w:hAnsi="Times New Roman" w:cs="Times New Roman"/>
                <w:sz w:val="24"/>
                <w:szCs w:val="24"/>
              </w:rPr>
              <w:t>54  Приказа</w:t>
            </w:r>
            <w:proofErr w:type="gramEnd"/>
            <w:r w:rsidRPr="000A76A9">
              <w:rPr>
                <w:rFonts w:ascii="Times New Roman" w:hAnsi="Times New Roman" w:cs="Times New Roman"/>
                <w:sz w:val="24"/>
                <w:szCs w:val="24"/>
              </w:rPr>
              <w:t xml:space="preserve"> Минэкономразвития России от 07.06.2017 N 278 «Об утверждении Административного регламента Федеральной службы государственной регистрации, кадастра и картографии по предоставлению государственной услуги по </w:t>
            </w:r>
            <w:r>
              <w:rPr>
                <w:rFonts w:ascii="Times New Roman" w:hAnsi="Times New Roman" w:cs="Times New Roman"/>
                <w:sz w:val="24"/>
                <w:szCs w:val="24"/>
              </w:rPr>
              <w:t>ГКУ</w:t>
            </w:r>
            <w:r w:rsidRPr="000A76A9">
              <w:rPr>
                <w:rFonts w:ascii="Times New Roman" w:hAnsi="Times New Roman" w:cs="Times New Roman"/>
                <w:sz w:val="24"/>
                <w:szCs w:val="24"/>
              </w:rPr>
              <w:t xml:space="preserve"> и (или) </w:t>
            </w:r>
            <w:r>
              <w:rPr>
                <w:rFonts w:ascii="Times New Roman" w:hAnsi="Times New Roman" w:cs="Times New Roman"/>
                <w:sz w:val="24"/>
                <w:szCs w:val="24"/>
              </w:rPr>
              <w:t>ГРП</w:t>
            </w:r>
            <w:r w:rsidRPr="000A76A9">
              <w:rPr>
                <w:rFonts w:ascii="Times New Roman" w:hAnsi="Times New Roman" w:cs="Times New Roman"/>
                <w:sz w:val="24"/>
                <w:szCs w:val="24"/>
              </w:rPr>
              <w:t xml:space="preserve"> на недвижимое имущество» государственный регистратор проводит правовую экспертизу на соответствие гражданского, земельного, жилищного, градостроительного законодательства, водного, лесного и иных правовых актов.</w:t>
            </w:r>
          </w:p>
          <w:p w:rsidR="00702D76" w:rsidRPr="000A76A9" w:rsidRDefault="00702D76" w:rsidP="00702D76">
            <w:pPr>
              <w:jc w:val="both"/>
              <w:rPr>
                <w:rFonts w:ascii="Times New Roman" w:hAnsi="Times New Roman" w:cs="Times New Roman"/>
                <w:sz w:val="24"/>
                <w:szCs w:val="24"/>
              </w:rPr>
            </w:pPr>
            <w:r w:rsidRPr="000A76A9">
              <w:rPr>
                <w:rFonts w:ascii="Times New Roman" w:hAnsi="Times New Roman" w:cs="Times New Roman"/>
                <w:sz w:val="24"/>
                <w:szCs w:val="24"/>
              </w:rPr>
              <w:t>Государственными регистраторами принимаются решения о приостановлении ГКУ в соответствии с пунктом 22 части 1 статьи 26 Закона № 218-ФЗ в случае, если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w:t>
            </w:r>
          </w:p>
          <w:p w:rsidR="00702D76" w:rsidRPr="000A76A9" w:rsidRDefault="00702D76" w:rsidP="00702D76">
            <w:pPr>
              <w:jc w:val="both"/>
              <w:rPr>
                <w:rFonts w:ascii="Times New Roman" w:hAnsi="Times New Roman" w:cs="Times New Roman"/>
                <w:sz w:val="24"/>
                <w:szCs w:val="24"/>
              </w:rPr>
            </w:pPr>
            <w:r w:rsidRPr="000A76A9">
              <w:rPr>
                <w:rFonts w:ascii="Times New Roman" w:hAnsi="Times New Roman" w:cs="Times New Roman"/>
                <w:sz w:val="24"/>
                <w:szCs w:val="24"/>
              </w:rPr>
              <w:t>В соответствии с частью 2 статьи 29.1 Федерального закона от 24.07.2007 «О кадастровой деятельности» кадастровый инженер обязан</w:t>
            </w:r>
          </w:p>
          <w:p w:rsidR="00702D76" w:rsidRPr="000A76A9" w:rsidRDefault="00702D76" w:rsidP="00702D76">
            <w:pPr>
              <w:jc w:val="both"/>
              <w:rPr>
                <w:rFonts w:ascii="Times New Roman" w:hAnsi="Times New Roman" w:cs="Times New Roman"/>
                <w:sz w:val="24"/>
                <w:szCs w:val="24"/>
              </w:rPr>
            </w:pPr>
            <w:r w:rsidRPr="000A76A9">
              <w:rPr>
                <w:rFonts w:ascii="Times New Roman" w:hAnsi="Times New Roman" w:cs="Times New Roman"/>
                <w:sz w:val="24"/>
                <w:szCs w:val="24"/>
              </w:rPr>
              <w:t xml:space="preserve"> – отказаться от выполнения кадастровых работ в случае, если предоставленные заказчиком кадастровых работ документы содержат недостоверные сведения;</w:t>
            </w:r>
          </w:p>
          <w:p w:rsidR="00702D76" w:rsidRPr="0040573A" w:rsidRDefault="00702D76" w:rsidP="00702D76">
            <w:pPr>
              <w:jc w:val="both"/>
              <w:rPr>
                <w:rFonts w:ascii="Times New Roman" w:hAnsi="Times New Roman" w:cs="Times New Roman"/>
                <w:sz w:val="24"/>
                <w:szCs w:val="24"/>
              </w:rPr>
            </w:pPr>
            <w:r w:rsidRPr="000A76A9">
              <w:rPr>
                <w:rFonts w:ascii="Times New Roman" w:hAnsi="Times New Roman" w:cs="Times New Roman"/>
                <w:sz w:val="24"/>
                <w:szCs w:val="24"/>
              </w:rPr>
              <w:t>– отказаться от выполнения кадастровых работ в случае, если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в месте их издания.</w:t>
            </w:r>
          </w:p>
          <w:p w:rsidR="00702D76" w:rsidRDefault="00702D76" w:rsidP="00702D76">
            <w:pPr>
              <w:jc w:val="both"/>
              <w:rPr>
                <w:rFonts w:ascii="Times New Roman" w:hAnsi="Times New Roman" w:cs="Times New Roman"/>
                <w:sz w:val="24"/>
                <w:szCs w:val="24"/>
              </w:rPr>
            </w:pPr>
          </w:p>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подпунктом 12 пункта 8 Положения </w:t>
            </w:r>
            <w:r w:rsidRPr="00B86A41">
              <w:rPr>
                <w:rFonts w:ascii="Times New Roman" w:hAnsi="Times New Roman" w:cs="Times New Roman"/>
                <w:sz w:val="24"/>
                <w:szCs w:val="24"/>
              </w:rPr>
              <w:t xml:space="preserve">об осуществлении саморегулируемой организацией кадастровых инженеров контроля за профессиональной деятельностью своих </w:t>
            </w:r>
            <w:r w:rsidRPr="00B86A41">
              <w:rPr>
                <w:rFonts w:ascii="Times New Roman" w:hAnsi="Times New Roman" w:cs="Times New Roman"/>
                <w:sz w:val="24"/>
                <w:szCs w:val="24"/>
              </w:rPr>
              <w:lastRenderedPageBreak/>
              <w:t>членов в части соблюдения и</w:t>
            </w:r>
            <w:r>
              <w:rPr>
                <w:rFonts w:ascii="Times New Roman" w:hAnsi="Times New Roman" w:cs="Times New Roman"/>
                <w:sz w:val="24"/>
                <w:szCs w:val="24"/>
              </w:rPr>
              <w:t>ми требований законодательства Р</w:t>
            </w:r>
            <w:r w:rsidRPr="00B86A41">
              <w:rPr>
                <w:rFonts w:ascii="Times New Roman" w:hAnsi="Times New Roman" w:cs="Times New Roman"/>
                <w:sz w:val="24"/>
                <w:szCs w:val="24"/>
              </w:rPr>
              <w:t xml:space="preserve">оссийской </w:t>
            </w:r>
            <w:r>
              <w:rPr>
                <w:rFonts w:ascii="Times New Roman" w:hAnsi="Times New Roman" w:cs="Times New Roman"/>
                <w:sz w:val="24"/>
                <w:szCs w:val="24"/>
              </w:rPr>
              <w:t>Ф</w:t>
            </w:r>
            <w:r w:rsidRPr="00B86A41">
              <w:rPr>
                <w:rFonts w:ascii="Times New Roman" w:hAnsi="Times New Roman" w:cs="Times New Roman"/>
                <w:sz w:val="24"/>
                <w:szCs w:val="24"/>
              </w:rPr>
              <w:t>едерации в области кадастровых отношений, стандартов осуществления кадастровой деятельности и правил профессиональной этики кадастровых инженеров, рассмотрении дел о применении к кадастровым инженерам мер дисциплинарной ответственности</w:t>
            </w:r>
            <w:r>
              <w:rPr>
                <w:rFonts w:ascii="Times New Roman" w:hAnsi="Times New Roman" w:cs="Times New Roman"/>
                <w:sz w:val="24"/>
                <w:szCs w:val="24"/>
              </w:rPr>
              <w:t xml:space="preserve">, утвержденным протоколом Президиума Ассоциации «Национальное объединение  саморегулируемых организаций кадастровых инженеров» от 14.11.2022 № 10/22 (далее – Положение) </w:t>
            </w:r>
            <w:r w:rsidRPr="00183265">
              <w:rPr>
                <w:rFonts w:ascii="Times New Roman" w:hAnsi="Times New Roman" w:cs="Times New Roman"/>
                <w:sz w:val="24"/>
                <w:szCs w:val="24"/>
              </w:rPr>
              <w:t xml:space="preserve">сообщение </w:t>
            </w:r>
            <w:proofErr w:type="spellStart"/>
            <w:r w:rsidRPr="00183265">
              <w:rPr>
                <w:rFonts w:ascii="Times New Roman" w:hAnsi="Times New Roman" w:cs="Times New Roman"/>
                <w:sz w:val="24"/>
                <w:szCs w:val="24"/>
              </w:rPr>
              <w:t>Росреестра</w:t>
            </w:r>
            <w:proofErr w:type="spellEnd"/>
            <w:r w:rsidRPr="00183265">
              <w:rPr>
                <w:rFonts w:ascii="Times New Roman" w:hAnsi="Times New Roman" w:cs="Times New Roman"/>
                <w:sz w:val="24"/>
                <w:szCs w:val="24"/>
              </w:rPr>
              <w:t xml:space="preserve"> – </w:t>
            </w:r>
            <w:r w:rsidRPr="00B86A41">
              <w:rPr>
                <w:rFonts w:ascii="Times New Roman" w:hAnsi="Times New Roman" w:cs="Times New Roman"/>
                <w:sz w:val="24"/>
                <w:szCs w:val="24"/>
              </w:rPr>
              <w:t xml:space="preserve">обращение, направленное </w:t>
            </w:r>
            <w:proofErr w:type="spellStart"/>
            <w:r w:rsidRPr="00B86A41">
              <w:rPr>
                <w:rFonts w:ascii="Times New Roman" w:hAnsi="Times New Roman" w:cs="Times New Roman"/>
                <w:sz w:val="24"/>
                <w:szCs w:val="24"/>
              </w:rPr>
              <w:t>Росреестром</w:t>
            </w:r>
            <w:proofErr w:type="spellEnd"/>
            <w:r w:rsidRPr="00B86A41">
              <w:rPr>
                <w:rFonts w:ascii="Times New Roman" w:hAnsi="Times New Roman" w:cs="Times New Roman"/>
                <w:sz w:val="24"/>
                <w:szCs w:val="24"/>
              </w:rPr>
              <w:t>, его территориальным органом или уполномоченным таким органом должностным лицом, в саморегулируемую организацию, содержащее информацию о нарушении обязательных требований действиями (бездействием) кадастрового инженера.</w:t>
            </w:r>
          </w:p>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 xml:space="preserve">При этом согласно пункту 58 Положения </w:t>
            </w:r>
            <w:r w:rsidRPr="00183265">
              <w:rPr>
                <w:rFonts w:ascii="Times New Roman" w:hAnsi="Times New Roman" w:cs="Times New Roman"/>
                <w:sz w:val="24"/>
                <w:szCs w:val="24"/>
              </w:rPr>
              <w:t>с</w:t>
            </w:r>
            <w:r>
              <w:rPr>
                <w:rFonts w:ascii="Times New Roman" w:hAnsi="Times New Roman" w:cs="Times New Roman"/>
                <w:sz w:val="24"/>
                <w:szCs w:val="24"/>
              </w:rPr>
              <w:t>ообщения</w:t>
            </w:r>
            <w:r w:rsidRPr="00183265">
              <w:rPr>
                <w:rFonts w:ascii="Times New Roman" w:hAnsi="Times New Roman" w:cs="Times New Roman"/>
                <w:sz w:val="24"/>
                <w:szCs w:val="24"/>
              </w:rPr>
              <w:t xml:space="preserve"> </w:t>
            </w:r>
            <w:proofErr w:type="spellStart"/>
            <w:r w:rsidRPr="00183265">
              <w:rPr>
                <w:rFonts w:ascii="Times New Roman" w:hAnsi="Times New Roman" w:cs="Times New Roman"/>
                <w:sz w:val="24"/>
                <w:szCs w:val="24"/>
              </w:rPr>
              <w:t>Росреестра</w:t>
            </w:r>
            <w:proofErr w:type="spellEnd"/>
            <w:r w:rsidRPr="00183265">
              <w:rPr>
                <w:rFonts w:ascii="Times New Roman" w:hAnsi="Times New Roman" w:cs="Times New Roman"/>
                <w:sz w:val="24"/>
                <w:szCs w:val="24"/>
              </w:rPr>
              <w:t>, под</w:t>
            </w:r>
            <w:r>
              <w:rPr>
                <w:rFonts w:ascii="Times New Roman" w:hAnsi="Times New Roman" w:cs="Times New Roman"/>
                <w:sz w:val="24"/>
                <w:szCs w:val="24"/>
              </w:rPr>
              <w:t xml:space="preserve">тверждающие </w:t>
            </w:r>
            <w:r w:rsidRPr="00183265">
              <w:rPr>
                <w:rFonts w:ascii="Times New Roman" w:hAnsi="Times New Roman" w:cs="Times New Roman"/>
                <w:sz w:val="24"/>
                <w:szCs w:val="24"/>
              </w:rPr>
              <w:t>наличие допущенных кадастровым ин</w:t>
            </w:r>
            <w:r>
              <w:rPr>
                <w:rFonts w:ascii="Times New Roman" w:hAnsi="Times New Roman" w:cs="Times New Roman"/>
                <w:sz w:val="24"/>
                <w:szCs w:val="24"/>
              </w:rPr>
              <w:t xml:space="preserve">женером нарушений обязательных </w:t>
            </w:r>
            <w:r w:rsidRPr="00183265">
              <w:rPr>
                <w:rFonts w:ascii="Times New Roman" w:hAnsi="Times New Roman" w:cs="Times New Roman"/>
                <w:sz w:val="24"/>
                <w:szCs w:val="24"/>
              </w:rPr>
              <w:t>требований, которые подтверждены докум</w:t>
            </w:r>
            <w:r>
              <w:rPr>
                <w:rFonts w:ascii="Times New Roman" w:hAnsi="Times New Roman" w:cs="Times New Roman"/>
                <w:sz w:val="24"/>
                <w:szCs w:val="24"/>
              </w:rPr>
              <w:t xml:space="preserve">ентами и не требуют проведения </w:t>
            </w:r>
            <w:r w:rsidRPr="00183265">
              <w:rPr>
                <w:rFonts w:ascii="Times New Roman" w:hAnsi="Times New Roman" w:cs="Times New Roman"/>
                <w:sz w:val="24"/>
                <w:szCs w:val="24"/>
              </w:rPr>
              <w:t xml:space="preserve">внеплановой проверки, рассматриваются </w:t>
            </w:r>
            <w:r>
              <w:rPr>
                <w:rFonts w:ascii="Times New Roman" w:hAnsi="Times New Roman" w:cs="Times New Roman"/>
                <w:sz w:val="24"/>
                <w:szCs w:val="24"/>
              </w:rPr>
              <w:t xml:space="preserve">непосредственно дисциплинарным </w:t>
            </w:r>
            <w:r w:rsidRPr="00183265">
              <w:rPr>
                <w:rFonts w:ascii="Times New Roman" w:hAnsi="Times New Roman" w:cs="Times New Roman"/>
                <w:sz w:val="24"/>
                <w:szCs w:val="24"/>
              </w:rPr>
              <w:t>органом.</w:t>
            </w:r>
            <w:r>
              <w:rPr>
                <w:rFonts w:ascii="Times New Roman" w:hAnsi="Times New Roman" w:cs="Times New Roman"/>
                <w:sz w:val="24"/>
                <w:szCs w:val="24"/>
              </w:rPr>
              <w:t xml:space="preserve"> </w:t>
            </w:r>
          </w:p>
          <w:p w:rsidR="00702D76" w:rsidRPr="0062537F" w:rsidRDefault="00702D76" w:rsidP="00702D76">
            <w:pPr>
              <w:jc w:val="both"/>
              <w:rPr>
                <w:rFonts w:ascii="Times New Roman" w:hAnsi="Times New Roman" w:cs="Times New Roman"/>
                <w:sz w:val="24"/>
                <w:szCs w:val="24"/>
              </w:rPr>
            </w:pPr>
            <w:r>
              <w:rPr>
                <w:rFonts w:ascii="Times New Roman" w:hAnsi="Times New Roman" w:cs="Times New Roman"/>
                <w:sz w:val="24"/>
                <w:szCs w:val="24"/>
              </w:rPr>
              <w:t>На основании пункта 60 Положения для рассмотрения соответствующих документов по существу дисциплинарный орган открывает дело о применении меры дисциплинарного воздействия и по результатам рассмотрения дела выносит решение на основании установления/</w:t>
            </w:r>
            <w:proofErr w:type="spellStart"/>
            <w:r>
              <w:rPr>
                <w:rFonts w:ascii="Times New Roman" w:hAnsi="Times New Roman" w:cs="Times New Roman"/>
                <w:sz w:val="24"/>
                <w:szCs w:val="24"/>
              </w:rPr>
              <w:t>неустановления</w:t>
            </w:r>
            <w:proofErr w:type="spellEnd"/>
            <w:r>
              <w:rPr>
                <w:rFonts w:ascii="Times New Roman" w:hAnsi="Times New Roman" w:cs="Times New Roman"/>
                <w:sz w:val="24"/>
                <w:szCs w:val="24"/>
              </w:rPr>
              <w:t xml:space="preserve"> фактов нарушения обязательных требований объектом контроля (</w:t>
            </w:r>
            <w:r w:rsidRPr="00A93EF8">
              <w:rPr>
                <w:rFonts w:ascii="Times New Roman" w:hAnsi="Times New Roman" w:cs="Times New Roman"/>
                <w:sz w:val="24"/>
                <w:szCs w:val="24"/>
              </w:rPr>
              <w:t xml:space="preserve">требований Федерального закона № 221-ФЗ, </w:t>
            </w:r>
            <w:r>
              <w:rPr>
                <w:rFonts w:ascii="Times New Roman" w:hAnsi="Times New Roman" w:cs="Times New Roman"/>
                <w:sz w:val="24"/>
                <w:szCs w:val="24"/>
              </w:rPr>
              <w:t>З</w:t>
            </w:r>
            <w:r w:rsidRPr="00A93EF8">
              <w:rPr>
                <w:rFonts w:ascii="Times New Roman" w:hAnsi="Times New Roman" w:cs="Times New Roman"/>
                <w:sz w:val="24"/>
                <w:szCs w:val="24"/>
              </w:rPr>
              <w:t>акона № 218-ФЗ, иных федеральных законов и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условий членства в саморегулируемой организации).</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7513" w:type="dxa"/>
            <w:shd w:val="clear" w:color="auto" w:fill="auto"/>
          </w:tcPr>
          <w:p w:rsidR="00702D76"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Возможно ли осуществление </w:t>
            </w:r>
            <w:r>
              <w:rPr>
                <w:rFonts w:ascii="Times New Roman" w:hAnsi="Times New Roman" w:cs="Times New Roman"/>
                <w:sz w:val="24"/>
                <w:szCs w:val="24"/>
              </w:rPr>
              <w:t>ГКУ</w:t>
            </w:r>
            <w:r w:rsidRPr="0062537F">
              <w:rPr>
                <w:rFonts w:ascii="Times New Roman" w:hAnsi="Times New Roman" w:cs="Times New Roman"/>
                <w:sz w:val="24"/>
                <w:szCs w:val="24"/>
              </w:rPr>
              <w:t xml:space="preserve"> в связи с изменением описания местоположения границ земельного участка и (или) его площади на основании межевого плана, подготовленного кадастровым инженером в связи с исправлением реестровой ошибки в описании местоположения границ такого земельного участка, сведения о котором внесены в ЕГРН в результате выполнения комплексных </w:t>
            </w:r>
            <w:r w:rsidRPr="0062537F">
              <w:rPr>
                <w:rFonts w:ascii="Times New Roman" w:hAnsi="Times New Roman" w:cs="Times New Roman"/>
                <w:sz w:val="24"/>
                <w:szCs w:val="24"/>
              </w:rPr>
              <w:lastRenderedPageBreak/>
              <w:t>кадастровых работ на основании карты-плана территории? Местоположение границ земельного участка, содержащееся в ЕГРН, соответствует местоположению границ такого земельного участка, отраженному в проекте межевания территории, на основании которого подготавливалась карта-план территории. Межевой план подготовлен иным кадастровым инженером и не в рамках гарантийных обязатель</w:t>
            </w:r>
            <w:r>
              <w:rPr>
                <w:rFonts w:ascii="Times New Roman" w:hAnsi="Times New Roman" w:cs="Times New Roman"/>
                <w:sz w:val="24"/>
                <w:szCs w:val="24"/>
              </w:rPr>
              <w:t>ств по муниципальному контракту</w:t>
            </w:r>
            <w:r w:rsidRPr="0062537F">
              <w:rPr>
                <w:rFonts w:ascii="Times New Roman" w:hAnsi="Times New Roman" w:cs="Times New Roman"/>
                <w:sz w:val="24"/>
                <w:szCs w:val="24"/>
              </w:rPr>
              <w:t xml:space="preserve"> на проведение комплексных кадастровых работ.</w:t>
            </w:r>
          </w:p>
          <w:p w:rsidR="00702D76" w:rsidRPr="0062537F" w:rsidRDefault="00702D76" w:rsidP="00702D76">
            <w:pPr>
              <w:jc w:val="both"/>
              <w:rPr>
                <w:rFonts w:ascii="Times New Roman" w:hAnsi="Times New Roman" w:cs="Times New Roman"/>
                <w:sz w:val="24"/>
                <w:szCs w:val="24"/>
              </w:rPr>
            </w:pPr>
          </w:p>
        </w:tc>
        <w:tc>
          <w:tcPr>
            <w:tcW w:w="7229" w:type="dxa"/>
            <w:shd w:val="clear" w:color="auto" w:fill="auto"/>
          </w:tcPr>
          <w:p w:rsidR="00702D76" w:rsidRPr="00AE013D" w:rsidRDefault="00702D76" w:rsidP="00702D76">
            <w:pPr>
              <w:jc w:val="both"/>
              <w:rPr>
                <w:rFonts w:ascii="Times New Roman" w:hAnsi="Times New Roman" w:cs="Times New Roman"/>
                <w:sz w:val="24"/>
                <w:szCs w:val="24"/>
              </w:rPr>
            </w:pPr>
            <w:r w:rsidRPr="00AE013D">
              <w:rPr>
                <w:rFonts w:ascii="Times New Roman" w:hAnsi="Times New Roman" w:cs="Times New Roman"/>
                <w:sz w:val="24"/>
                <w:szCs w:val="24"/>
              </w:rPr>
              <w:lastRenderedPageBreak/>
              <w:t xml:space="preserve">Порядок исправления реестровых ошибок, установлен частями 3, 4, 6-7.5 статьи 61 </w:t>
            </w:r>
            <w:r>
              <w:rPr>
                <w:rFonts w:ascii="Times New Roman" w:hAnsi="Times New Roman" w:cs="Times New Roman"/>
                <w:sz w:val="24"/>
                <w:szCs w:val="24"/>
              </w:rPr>
              <w:t>Закона</w:t>
            </w:r>
            <w:r w:rsidRPr="00AE013D">
              <w:rPr>
                <w:rFonts w:ascii="Times New Roman" w:hAnsi="Times New Roman" w:cs="Times New Roman"/>
                <w:sz w:val="24"/>
                <w:szCs w:val="24"/>
              </w:rPr>
              <w:t xml:space="preserve"> № 218-ФЗ, согласно которым реестровая ошибка в сведениях ЕГРН о местоположении границ земельного участка может быть устранена в порядке осуществления </w:t>
            </w:r>
            <w:r>
              <w:rPr>
                <w:rFonts w:ascii="Times New Roman" w:hAnsi="Times New Roman" w:cs="Times New Roman"/>
                <w:sz w:val="24"/>
                <w:szCs w:val="24"/>
              </w:rPr>
              <w:t>ГКУ</w:t>
            </w:r>
            <w:r w:rsidRPr="00AE013D">
              <w:rPr>
                <w:rFonts w:ascii="Times New Roman" w:hAnsi="Times New Roman" w:cs="Times New Roman"/>
                <w:sz w:val="24"/>
                <w:szCs w:val="24"/>
              </w:rPr>
              <w:t>, в том числе в порядке</w:t>
            </w:r>
            <w:r>
              <w:rPr>
                <w:rFonts w:ascii="Times New Roman" w:hAnsi="Times New Roman" w:cs="Times New Roman"/>
                <w:sz w:val="24"/>
                <w:szCs w:val="24"/>
              </w:rPr>
              <w:t>,</w:t>
            </w:r>
            <w:r w:rsidRPr="00AE013D">
              <w:rPr>
                <w:rFonts w:ascii="Times New Roman" w:hAnsi="Times New Roman" w:cs="Times New Roman"/>
                <w:sz w:val="24"/>
                <w:szCs w:val="24"/>
              </w:rPr>
              <w:t xml:space="preserve"> установленном частью 2 статьи 43 Закона № 218-</w:t>
            </w:r>
            <w:r w:rsidRPr="00AE013D">
              <w:rPr>
                <w:rFonts w:ascii="Times New Roman" w:hAnsi="Times New Roman" w:cs="Times New Roman"/>
                <w:sz w:val="24"/>
                <w:szCs w:val="24"/>
              </w:rPr>
              <w:lastRenderedPageBreak/>
              <w:t xml:space="preserve">ФЗ или органом регистрации прав </w:t>
            </w:r>
            <w:r>
              <w:rPr>
                <w:rFonts w:ascii="Times New Roman" w:hAnsi="Times New Roman" w:cs="Times New Roman"/>
                <w:sz w:val="24"/>
                <w:szCs w:val="24"/>
              </w:rPr>
              <w:t xml:space="preserve">в </w:t>
            </w:r>
            <w:r w:rsidRPr="00AE013D">
              <w:rPr>
                <w:rFonts w:ascii="Times New Roman" w:hAnsi="Times New Roman" w:cs="Times New Roman"/>
                <w:sz w:val="24"/>
                <w:szCs w:val="24"/>
              </w:rPr>
              <w:t xml:space="preserve">порядке, предусмотренном частями 6-7.5 статьи 61 Закона № 218-ФЗ. </w:t>
            </w:r>
          </w:p>
          <w:p w:rsidR="00702D76" w:rsidRPr="00AE013D" w:rsidRDefault="00702D76" w:rsidP="00702D76">
            <w:pPr>
              <w:jc w:val="both"/>
              <w:rPr>
                <w:rFonts w:ascii="Times New Roman" w:hAnsi="Times New Roman" w:cs="Times New Roman"/>
                <w:sz w:val="24"/>
                <w:szCs w:val="24"/>
              </w:rPr>
            </w:pPr>
            <w:r w:rsidRPr="00AE013D">
              <w:rPr>
                <w:rFonts w:ascii="Times New Roman" w:hAnsi="Times New Roman" w:cs="Times New Roman"/>
                <w:sz w:val="24"/>
                <w:szCs w:val="24"/>
              </w:rPr>
              <w:t>При этом в действующем законодательстве запрет на</w:t>
            </w:r>
            <w:r>
              <w:rPr>
                <w:rFonts w:ascii="Times New Roman" w:hAnsi="Times New Roman" w:cs="Times New Roman"/>
                <w:sz w:val="24"/>
                <w:szCs w:val="24"/>
              </w:rPr>
              <w:t xml:space="preserve"> исправление реестровой ошибки </w:t>
            </w:r>
            <w:r w:rsidRPr="00AE013D">
              <w:rPr>
                <w:rFonts w:ascii="Times New Roman" w:hAnsi="Times New Roman" w:cs="Times New Roman"/>
                <w:sz w:val="24"/>
                <w:szCs w:val="24"/>
              </w:rPr>
              <w:t xml:space="preserve">в местоположении границ земельного участка после осуществления комплексных кадастровых работ отсутствует.  </w:t>
            </w:r>
          </w:p>
          <w:p w:rsidR="00702D76" w:rsidRDefault="00702D76" w:rsidP="00702D76">
            <w:pPr>
              <w:jc w:val="both"/>
              <w:rPr>
                <w:rFonts w:ascii="Times New Roman" w:hAnsi="Times New Roman" w:cs="Times New Roman"/>
                <w:sz w:val="24"/>
                <w:szCs w:val="24"/>
              </w:rPr>
            </w:pPr>
            <w:r w:rsidRPr="00AE013D">
              <w:rPr>
                <w:rFonts w:ascii="Times New Roman" w:hAnsi="Times New Roman" w:cs="Times New Roman"/>
                <w:sz w:val="24"/>
                <w:szCs w:val="24"/>
              </w:rPr>
              <w:t xml:space="preserve">Вместе с этим необходимо учитывать положения части 1.1 статьи 43 Закона № 218-ФЗ, согласно которым при уточнении границ земельного участка (в том числе при исправлении реестровой ошибки)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(к числу которых относится проект межевания территории). </w:t>
            </w:r>
          </w:p>
          <w:p w:rsidR="00702D76" w:rsidRPr="0062537F" w:rsidRDefault="00702D76" w:rsidP="00702D76">
            <w:pPr>
              <w:jc w:val="both"/>
              <w:rPr>
                <w:rFonts w:ascii="Times New Roman" w:hAnsi="Times New Roman" w:cs="Times New Roman"/>
                <w:sz w:val="24"/>
                <w:szCs w:val="24"/>
              </w:rPr>
            </w:pPr>
            <w:r w:rsidRPr="000A76A9">
              <w:rPr>
                <w:rFonts w:ascii="Times New Roman" w:hAnsi="Times New Roman" w:cs="Times New Roman"/>
                <w:sz w:val="24"/>
                <w:szCs w:val="24"/>
              </w:rPr>
              <w:t>Таким образом, ошибка в местоположении границ земельного участка, если эта ошибка содержится в ПМТ, при этом содержащееся в ЕГРН описание местоположения границ соответствует местоположению границ этих участков в ПМТ, может быть исправлена посредством внесения изменений в ПМТ.</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7513" w:type="dxa"/>
            <w:shd w:val="clear" w:color="auto" w:fill="auto"/>
          </w:tcPr>
          <w:p w:rsidR="00702D76" w:rsidRPr="0062537F" w:rsidRDefault="00702D76" w:rsidP="00702D76">
            <w:pPr>
              <w:autoSpaceDE w:val="0"/>
              <w:autoSpaceDN w:val="0"/>
              <w:adjustRightInd w:val="0"/>
              <w:jc w:val="both"/>
              <w:rPr>
                <w:rFonts w:ascii="Times New Roman" w:hAnsi="Times New Roman" w:cs="Times New Roman"/>
                <w:sz w:val="24"/>
                <w:szCs w:val="24"/>
              </w:rPr>
            </w:pPr>
            <w:r w:rsidRPr="0062537F">
              <w:rPr>
                <w:rFonts w:ascii="Times New Roman" w:hAnsi="Times New Roman" w:cs="Times New Roman"/>
                <w:sz w:val="24"/>
                <w:szCs w:val="24"/>
              </w:rPr>
              <w:t xml:space="preserve">Осуществляется </w:t>
            </w:r>
            <w:r>
              <w:rPr>
                <w:rFonts w:ascii="Times New Roman" w:hAnsi="Times New Roman" w:cs="Times New Roman"/>
                <w:sz w:val="24"/>
                <w:szCs w:val="24"/>
              </w:rPr>
              <w:t>ГКУ</w:t>
            </w:r>
            <w:r w:rsidRPr="0062537F">
              <w:rPr>
                <w:rFonts w:ascii="Times New Roman" w:hAnsi="Times New Roman" w:cs="Times New Roman"/>
                <w:sz w:val="24"/>
                <w:szCs w:val="24"/>
              </w:rPr>
              <w:t xml:space="preserve"> и </w:t>
            </w:r>
            <w:r>
              <w:rPr>
                <w:rFonts w:ascii="Times New Roman" w:hAnsi="Times New Roman" w:cs="Times New Roman"/>
                <w:sz w:val="24"/>
                <w:szCs w:val="24"/>
              </w:rPr>
              <w:t>ГРП</w:t>
            </w:r>
            <w:r w:rsidRPr="0062537F">
              <w:rPr>
                <w:rFonts w:ascii="Times New Roman" w:hAnsi="Times New Roman" w:cs="Times New Roman"/>
                <w:sz w:val="24"/>
                <w:szCs w:val="24"/>
              </w:rPr>
              <w:t xml:space="preserve"> собственности на земельные участки, образованные в результате раздела земельного участка (правообладателем всех образованных земельных участков является одно физическое лицо). одновременно в отношении одного образуемого земельного участка образуется часть земельного участка с характеристикой "Для прохода и проезда" и такой земельный участок указывается кадастровым инженером в межевом плане как земельный участок, посредством которого обеспечивается доступ от иных образованных земельных участков к землям общего пользования.</w:t>
            </w:r>
          </w:p>
          <w:p w:rsidR="00702D76" w:rsidRPr="0062537F" w:rsidRDefault="00702D76" w:rsidP="00702D76">
            <w:pPr>
              <w:autoSpaceDE w:val="0"/>
              <w:autoSpaceDN w:val="0"/>
              <w:adjustRightInd w:val="0"/>
              <w:jc w:val="both"/>
              <w:rPr>
                <w:rFonts w:ascii="Times New Roman" w:hAnsi="Times New Roman" w:cs="Times New Roman"/>
                <w:sz w:val="24"/>
                <w:szCs w:val="24"/>
              </w:rPr>
            </w:pPr>
            <w:r w:rsidRPr="0062537F">
              <w:rPr>
                <w:rFonts w:ascii="Times New Roman" w:hAnsi="Times New Roman" w:cs="Times New Roman"/>
                <w:sz w:val="24"/>
                <w:szCs w:val="24"/>
              </w:rPr>
              <w:t xml:space="preserve">Возможно ли образование части земельного участка с характеристикой "Для прохода и проезда" без одновременной государственной регистрации ограничения на такую часть участка при условии, что образуемые земельные участки принадлежат одному лицу? </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lastRenderedPageBreak/>
              <w:t xml:space="preserve">Подлежат ли снятию с </w:t>
            </w:r>
            <w:r>
              <w:rPr>
                <w:rFonts w:ascii="Times New Roman" w:hAnsi="Times New Roman" w:cs="Times New Roman"/>
                <w:sz w:val="24"/>
                <w:szCs w:val="24"/>
              </w:rPr>
              <w:t>ГКУ</w:t>
            </w:r>
            <w:r w:rsidRPr="0062537F">
              <w:rPr>
                <w:rFonts w:ascii="Times New Roman" w:hAnsi="Times New Roman" w:cs="Times New Roman"/>
                <w:sz w:val="24"/>
                <w:szCs w:val="24"/>
              </w:rPr>
              <w:t xml:space="preserve"> такие части по заявлению нового собственника земельного участка (при переходе права, например, по сделкам)?</w:t>
            </w:r>
          </w:p>
        </w:tc>
        <w:tc>
          <w:tcPr>
            <w:tcW w:w="7229" w:type="dxa"/>
            <w:shd w:val="clear" w:color="auto" w:fill="auto"/>
          </w:tcPr>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lastRenderedPageBreak/>
              <w:t>Исходя из положений Закона № 218-ФЗ, ГКУ</w:t>
            </w:r>
            <w:r w:rsidRPr="00F80ED6">
              <w:rPr>
                <w:rFonts w:ascii="Times New Roman" w:hAnsi="Times New Roman" w:cs="Times New Roman"/>
                <w:sz w:val="24"/>
                <w:szCs w:val="24"/>
              </w:rPr>
              <w:t xml:space="preserve"> части объекта недвижимости осуществляется в случае, если на такую часть распространяются ограничения прав и обременения соотве</w:t>
            </w:r>
            <w:r>
              <w:rPr>
                <w:rFonts w:ascii="Times New Roman" w:hAnsi="Times New Roman" w:cs="Times New Roman"/>
                <w:sz w:val="24"/>
                <w:szCs w:val="24"/>
              </w:rPr>
              <w:t xml:space="preserve">тствующего объекта недвижимости, в том числе, как представляется, образование части земельного участка </w:t>
            </w:r>
            <w:r w:rsidRPr="006711A8">
              <w:rPr>
                <w:rFonts w:ascii="Times New Roman" w:hAnsi="Times New Roman" w:cs="Times New Roman"/>
                <w:sz w:val="24"/>
                <w:szCs w:val="24"/>
              </w:rPr>
              <w:t>в связи с необходимостью обеспечения прохода или проезда к земельным участкам общего пользования</w:t>
            </w:r>
            <w:r>
              <w:rPr>
                <w:rFonts w:ascii="Times New Roman" w:hAnsi="Times New Roman" w:cs="Times New Roman"/>
                <w:sz w:val="24"/>
                <w:szCs w:val="24"/>
              </w:rPr>
              <w:t xml:space="preserve"> предполагает </w:t>
            </w:r>
            <w:r w:rsidRPr="006711A8">
              <w:rPr>
                <w:rFonts w:ascii="Times New Roman" w:hAnsi="Times New Roman" w:cs="Times New Roman"/>
                <w:sz w:val="24"/>
                <w:szCs w:val="24"/>
              </w:rPr>
              <w:t xml:space="preserve">установление ограничений пользования </w:t>
            </w:r>
            <w:r>
              <w:rPr>
                <w:rFonts w:ascii="Times New Roman" w:hAnsi="Times New Roman" w:cs="Times New Roman"/>
                <w:sz w:val="24"/>
                <w:szCs w:val="24"/>
              </w:rPr>
              <w:t xml:space="preserve">такой </w:t>
            </w:r>
            <w:r w:rsidRPr="006711A8">
              <w:rPr>
                <w:rFonts w:ascii="Times New Roman" w:hAnsi="Times New Roman" w:cs="Times New Roman"/>
                <w:sz w:val="24"/>
                <w:szCs w:val="24"/>
              </w:rPr>
              <w:t>част</w:t>
            </w:r>
            <w:r>
              <w:rPr>
                <w:rFonts w:ascii="Times New Roman" w:hAnsi="Times New Roman" w:cs="Times New Roman"/>
                <w:sz w:val="24"/>
                <w:szCs w:val="24"/>
              </w:rPr>
              <w:t>ью для собственника земельного участка.</w:t>
            </w:r>
          </w:p>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55 Требований к межевому плану</w:t>
            </w:r>
            <w:r>
              <w:rPr>
                <w:rStyle w:val="ac"/>
                <w:rFonts w:ascii="Times New Roman" w:hAnsi="Times New Roman" w:cs="Times New Roman"/>
                <w:sz w:val="24"/>
                <w:szCs w:val="24"/>
              </w:rPr>
              <w:footnoteReference w:id="23"/>
            </w:r>
            <w:r>
              <w:rPr>
                <w:rFonts w:ascii="Times New Roman" w:hAnsi="Times New Roman" w:cs="Times New Roman"/>
                <w:sz w:val="24"/>
                <w:szCs w:val="24"/>
              </w:rPr>
              <w:t xml:space="preserve"> в </w:t>
            </w:r>
            <w:r w:rsidRPr="00ED6783">
              <w:rPr>
                <w:rFonts w:ascii="Times New Roman" w:hAnsi="Times New Roman" w:cs="Times New Roman"/>
                <w:sz w:val="24"/>
                <w:szCs w:val="24"/>
              </w:rPr>
              <w:t xml:space="preserve">случае если земельный участок, для которого обеспечивается доступ, и земельный участок, посредством которого обеспечивается доступ, принадлежат на праве собственности одному лицу, то для включения в межевой план сведений об обеспечении такого </w:t>
            </w:r>
            <w:r w:rsidRPr="00ED6783">
              <w:rPr>
                <w:rFonts w:ascii="Times New Roman" w:hAnsi="Times New Roman" w:cs="Times New Roman"/>
                <w:sz w:val="24"/>
                <w:szCs w:val="24"/>
              </w:rPr>
              <w:lastRenderedPageBreak/>
              <w:t xml:space="preserve">земельного участка доступом наличие указанных </w:t>
            </w:r>
            <w:r>
              <w:rPr>
                <w:rFonts w:ascii="Times New Roman" w:hAnsi="Times New Roman" w:cs="Times New Roman"/>
                <w:sz w:val="24"/>
                <w:szCs w:val="24"/>
              </w:rPr>
              <w:t xml:space="preserve">в названном пункте Требований к межевому плану </w:t>
            </w:r>
            <w:r w:rsidRPr="00ED6783">
              <w:rPr>
                <w:rFonts w:ascii="Times New Roman" w:hAnsi="Times New Roman" w:cs="Times New Roman"/>
                <w:sz w:val="24"/>
                <w:szCs w:val="24"/>
              </w:rPr>
              <w:t>договоров либо соглашений не требуется.</w:t>
            </w:r>
          </w:p>
          <w:p w:rsidR="00702D76" w:rsidRPr="0062537F" w:rsidRDefault="00702D76" w:rsidP="00702D76">
            <w:pPr>
              <w:jc w:val="both"/>
              <w:rPr>
                <w:rFonts w:ascii="Times New Roman" w:hAnsi="Times New Roman" w:cs="Times New Roman"/>
                <w:sz w:val="24"/>
                <w:szCs w:val="24"/>
              </w:rPr>
            </w:pPr>
            <w:r>
              <w:rPr>
                <w:rFonts w:ascii="Times New Roman" w:hAnsi="Times New Roman" w:cs="Times New Roman"/>
                <w:sz w:val="24"/>
                <w:szCs w:val="24"/>
              </w:rPr>
              <w:t>Постановка на ГКУ части земельного участка в рассматриваемом случае, на наш взгляд, не согласуется с нормами действующего законодательства.</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7513" w:type="dxa"/>
            <w:shd w:val="clear" w:color="auto" w:fill="auto"/>
          </w:tcPr>
          <w:p w:rsidR="00702D76" w:rsidRPr="0062537F" w:rsidRDefault="00702D76" w:rsidP="00702D76">
            <w:pPr>
              <w:pStyle w:val="a4"/>
              <w:ind w:left="0"/>
              <w:jc w:val="both"/>
              <w:rPr>
                <w:rFonts w:ascii="Times New Roman" w:hAnsi="Times New Roman" w:cs="Times New Roman"/>
                <w:sz w:val="24"/>
                <w:szCs w:val="24"/>
              </w:rPr>
            </w:pPr>
            <w:r w:rsidRPr="0062537F">
              <w:rPr>
                <w:rFonts w:ascii="Times New Roman" w:hAnsi="Times New Roman" w:cs="Times New Roman"/>
                <w:sz w:val="24"/>
                <w:szCs w:val="24"/>
              </w:rPr>
              <w:t xml:space="preserve">Управлением, в соответствии с поручением № ОС-068/22  от 20.10.2022, ежемесячно осуществляется анализ принятых государственными регистраторами прав решений о приостановлении </w:t>
            </w:r>
            <w:r>
              <w:rPr>
                <w:rFonts w:ascii="Times New Roman" w:hAnsi="Times New Roman" w:cs="Times New Roman"/>
                <w:sz w:val="24"/>
                <w:szCs w:val="24"/>
              </w:rPr>
              <w:t>ГКУ</w:t>
            </w:r>
            <w:r w:rsidRPr="0062537F">
              <w:rPr>
                <w:rFonts w:ascii="Times New Roman" w:hAnsi="Times New Roman" w:cs="Times New Roman"/>
                <w:sz w:val="24"/>
                <w:szCs w:val="24"/>
              </w:rPr>
              <w:t xml:space="preserve"> и решений об отказе в осуществлении </w:t>
            </w:r>
            <w:r>
              <w:rPr>
                <w:rFonts w:ascii="Times New Roman" w:hAnsi="Times New Roman" w:cs="Times New Roman"/>
                <w:sz w:val="24"/>
                <w:szCs w:val="24"/>
              </w:rPr>
              <w:t>ГКУ</w:t>
            </w:r>
            <w:r w:rsidRPr="0062537F">
              <w:rPr>
                <w:rFonts w:ascii="Times New Roman" w:hAnsi="Times New Roman" w:cs="Times New Roman"/>
                <w:sz w:val="24"/>
                <w:szCs w:val="24"/>
              </w:rPr>
              <w:t>, по результатам которого сведения о пяти кадастровых инженерах, подготовивших документы, по результатам рассмотрения которых принято наибольшее количество решений о приостановлении и об отказе в осуществлении учетно-регистрационных действий, а также о кадастровых инженерах, подготовивших документы в отношении объектов недвижимости, по которым приняты решения о необходимости устранения реестровой ошибки, совершенной в течение предыдущих трех лет, направляются в СРО.</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При этом возникают ситуации, когда в перечень отказов попадают обращения учтённые при направлении информации о приостановлениях. В свою очередь, СРО, ссылаясь на </w:t>
            </w:r>
            <w:proofErr w:type="spellStart"/>
            <w:r w:rsidRPr="0062537F">
              <w:rPr>
                <w:rFonts w:ascii="Times New Roman" w:hAnsi="Times New Roman" w:cs="Times New Roman"/>
                <w:sz w:val="24"/>
                <w:szCs w:val="24"/>
              </w:rPr>
              <w:t>пп</w:t>
            </w:r>
            <w:proofErr w:type="spellEnd"/>
            <w:r w:rsidRPr="0062537F">
              <w:rPr>
                <w:rFonts w:ascii="Times New Roman" w:hAnsi="Times New Roman" w:cs="Times New Roman"/>
                <w:sz w:val="24"/>
                <w:szCs w:val="24"/>
              </w:rPr>
              <w:t>. 6 п. 69 Положения об осуществлении саморегулируемой организацией кадастровых инженеров контроля</w:t>
            </w:r>
            <w:r>
              <w:rPr>
                <w:rFonts w:ascii="Times New Roman" w:hAnsi="Times New Roman" w:cs="Times New Roman"/>
                <w:sz w:val="24"/>
                <w:szCs w:val="24"/>
              </w:rPr>
              <w:t>…</w:t>
            </w:r>
            <w:r w:rsidRPr="0062537F">
              <w:rPr>
                <w:rFonts w:ascii="Times New Roman" w:hAnsi="Times New Roman" w:cs="Times New Roman"/>
                <w:sz w:val="24"/>
                <w:szCs w:val="24"/>
              </w:rPr>
              <w:t>, утвержденного протоколом № 10/22 от 14.11.2022 Президиума Ассоциации «Национальное объединение саморегулируемых организаций кадастровы</w:t>
            </w:r>
            <w:r>
              <w:rPr>
                <w:rFonts w:ascii="Times New Roman" w:hAnsi="Times New Roman" w:cs="Times New Roman"/>
                <w:sz w:val="24"/>
                <w:szCs w:val="24"/>
              </w:rPr>
              <w:t>х инженеров»</w:t>
            </w:r>
            <w:r w:rsidRPr="0062537F">
              <w:rPr>
                <w:rFonts w:ascii="Times New Roman" w:hAnsi="Times New Roman" w:cs="Times New Roman"/>
                <w:sz w:val="24"/>
                <w:szCs w:val="24"/>
              </w:rPr>
              <w:t>, отказывает в рассмотрении обращения по существу в связи с тем, что предмет обращения был ранее рассмотрен дисциплинарным органом в рамках иного дисциплинарного производства и в обращении не приводятся новые факты, обстоятельства и доводы .</w:t>
            </w:r>
          </w:p>
        </w:tc>
        <w:tc>
          <w:tcPr>
            <w:tcW w:w="7229" w:type="dxa"/>
            <w:shd w:val="clear" w:color="auto" w:fill="auto"/>
          </w:tcPr>
          <w:p w:rsidR="00702D76" w:rsidRPr="00D21E7F" w:rsidRDefault="00702D76" w:rsidP="007B7367">
            <w:pPr>
              <w:jc w:val="both"/>
              <w:rPr>
                <w:rFonts w:ascii="Times New Roman" w:hAnsi="Times New Roman" w:cs="Times New Roman"/>
                <w:sz w:val="24"/>
                <w:szCs w:val="24"/>
              </w:rPr>
            </w:pPr>
            <w:r w:rsidRPr="00D21E7F">
              <w:rPr>
                <w:rFonts w:ascii="Times New Roman" w:hAnsi="Times New Roman" w:cs="Times New Roman"/>
                <w:sz w:val="24"/>
                <w:szCs w:val="24"/>
              </w:rPr>
              <w:t>В соответствии с подпунктом 6 пункта 69 Положения об осуществлении саморегулируемой организацией кадастровых инженеров контроля за профессиональной деятельностью своих членов в части соблюдения ими требований законодательства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рассмотрение дел о применении к кадастровым инженерам дисциплинарной ответственности, утвержденного Президиумом Ассоциации «Национальное объединение саморегулируемых организаций кадастровых инженеров (протокол от 14.11.2022 № 10/22, далее – Положение), дисциплинарный орган саморегулируемой организации кадастровых инженеров отказывает в рассмотрении обращения на действия кадастрового инженера  если предмет обращения был ранее рассмотрен дисциплинарным органом в рамках иного дисци</w:t>
            </w:r>
            <w:r>
              <w:rPr>
                <w:rFonts w:ascii="Times New Roman" w:hAnsi="Times New Roman" w:cs="Times New Roman"/>
                <w:sz w:val="24"/>
                <w:szCs w:val="24"/>
              </w:rPr>
              <w:t xml:space="preserve">плинарного производства и в </w:t>
            </w:r>
            <w:proofErr w:type="spellStart"/>
            <w:r>
              <w:rPr>
                <w:rFonts w:ascii="Times New Roman" w:hAnsi="Times New Roman" w:cs="Times New Roman"/>
                <w:sz w:val="24"/>
                <w:szCs w:val="24"/>
              </w:rPr>
              <w:t>обра</w:t>
            </w:r>
            <w:r w:rsidRPr="00D21E7F">
              <w:rPr>
                <w:rFonts w:ascii="Times New Roman" w:hAnsi="Times New Roman" w:cs="Times New Roman"/>
                <w:sz w:val="24"/>
                <w:szCs w:val="24"/>
              </w:rPr>
              <w:t>шении</w:t>
            </w:r>
            <w:proofErr w:type="spellEnd"/>
            <w:r w:rsidRPr="00D21E7F">
              <w:rPr>
                <w:rFonts w:ascii="Times New Roman" w:hAnsi="Times New Roman" w:cs="Times New Roman"/>
                <w:sz w:val="24"/>
                <w:szCs w:val="24"/>
              </w:rPr>
              <w:t xml:space="preserve"> не приводят</w:t>
            </w:r>
            <w:r>
              <w:rPr>
                <w:rFonts w:ascii="Times New Roman" w:hAnsi="Times New Roman" w:cs="Times New Roman"/>
                <w:sz w:val="24"/>
                <w:szCs w:val="24"/>
              </w:rPr>
              <w:t xml:space="preserve">ся новые факты, обстоятельства </w:t>
            </w:r>
            <w:r w:rsidRPr="00D21E7F">
              <w:rPr>
                <w:rFonts w:ascii="Times New Roman" w:hAnsi="Times New Roman" w:cs="Times New Roman"/>
                <w:sz w:val="24"/>
                <w:szCs w:val="24"/>
              </w:rPr>
              <w:t>и доводы.</w:t>
            </w:r>
          </w:p>
          <w:p w:rsidR="00702D76" w:rsidRPr="00D21E7F" w:rsidRDefault="00702D76" w:rsidP="007B7367">
            <w:pPr>
              <w:jc w:val="both"/>
              <w:rPr>
                <w:rFonts w:ascii="Times New Roman" w:hAnsi="Times New Roman" w:cs="Times New Roman"/>
                <w:sz w:val="24"/>
                <w:szCs w:val="24"/>
              </w:rPr>
            </w:pPr>
            <w:r w:rsidRPr="00D21E7F">
              <w:rPr>
                <w:rFonts w:ascii="Times New Roman" w:hAnsi="Times New Roman" w:cs="Times New Roman"/>
                <w:sz w:val="24"/>
                <w:szCs w:val="24"/>
              </w:rPr>
              <w:t>Учитывая изложенное при отсутствии в действиях кадастрового инженера новых нарушений, послуживших основанием для отказа в осуществлении учетно-регистрационных действий, направление обращения в саморегулируемую организацию кадастровых инженеров нецелесообразно.</w:t>
            </w:r>
          </w:p>
          <w:p w:rsidR="00702D76" w:rsidRDefault="00702D76" w:rsidP="007B7367">
            <w:pPr>
              <w:jc w:val="both"/>
              <w:rPr>
                <w:rFonts w:ascii="Times New Roman" w:hAnsi="Times New Roman" w:cs="Times New Roman"/>
                <w:sz w:val="24"/>
                <w:szCs w:val="24"/>
              </w:rPr>
            </w:pPr>
            <w:r w:rsidRPr="00D21E7F">
              <w:rPr>
                <w:rFonts w:ascii="Times New Roman" w:hAnsi="Times New Roman" w:cs="Times New Roman"/>
                <w:sz w:val="24"/>
                <w:szCs w:val="24"/>
              </w:rPr>
              <w:t xml:space="preserve">При этом следует иметь ввиду, что если по результатам рассмотрения первоначального обращения на действия кадастрового инженера, которые повлекли принятие решения о приостановлении  учетно-регистрационных действий, саморегулируемой организацией кадастровых инженеров было выдано предписание  об устранении нарушений, повлекших такое приостановление, и кадастровым инженеров указанное предписание </w:t>
            </w:r>
            <w:r w:rsidRPr="00D21E7F">
              <w:rPr>
                <w:rFonts w:ascii="Times New Roman" w:hAnsi="Times New Roman" w:cs="Times New Roman"/>
                <w:sz w:val="24"/>
                <w:szCs w:val="24"/>
              </w:rPr>
              <w:lastRenderedPageBreak/>
              <w:t xml:space="preserve">не было исполнено и такие действия повлекли в дальнейшем отказ в осуществлении учетно-регистрационных действий, то такое бездействие кадастрового инженера влечет дисциплинарную ответственность, предусмотренную подпунктом 2 пункта 89.2 Положения – предупреждение. В случае выявления указанных обстоятельств саморегулируемая организация кадастровых инженеров должна принять соответствующие меры. В данной ситуации информирование ТО </w:t>
            </w:r>
            <w:proofErr w:type="spellStart"/>
            <w:r w:rsidRPr="00D21E7F">
              <w:rPr>
                <w:rFonts w:ascii="Times New Roman" w:hAnsi="Times New Roman" w:cs="Times New Roman"/>
                <w:sz w:val="24"/>
                <w:szCs w:val="24"/>
              </w:rPr>
              <w:t>Росреестра</w:t>
            </w:r>
            <w:proofErr w:type="spellEnd"/>
            <w:r w:rsidRPr="00D21E7F">
              <w:rPr>
                <w:rFonts w:ascii="Times New Roman" w:hAnsi="Times New Roman" w:cs="Times New Roman"/>
                <w:sz w:val="24"/>
                <w:szCs w:val="24"/>
              </w:rPr>
              <w:t xml:space="preserve"> саморегулируемой организации кадастровых инженеров о факте принятия отказа в осуществлении учетно-регистрационных действий в связи с не устранением кадастровых инженером нарушений целесообразно.</w:t>
            </w:r>
          </w:p>
          <w:p w:rsidR="00702D76" w:rsidRPr="007822A1" w:rsidRDefault="00702D76" w:rsidP="00702D76">
            <w:pPr>
              <w:jc w:val="both"/>
              <w:rPr>
                <w:rFonts w:ascii="Times New Roman" w:hAnsi="Times New Roman" w:cs="Times New Roman"/>
                <w:sz w:val="24"/>
                <w:szCs w:val="24"/>
              </w:rPr>
            </w:pP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7513" w:type="dxa"/>
            <w:shd w:val="clear" w:color="auto" w:fill="auto"/>
          </w:tcPr>
          <w:p w:rsidR="00702D76"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Получение кадастровыми инженерами сведений, содержащихся в ЕГРН</w:t>
            </w:r>
            <w:r>
              <w:rPr>
                <w:rFonts w:ascii="Times New Roman" w:hAnsi="Times New Roman" w:cs="Times New Roman"/>
                <w:sz w:val="24"/>
                <w:szCs w:val="24"/>
              </w:rPr>
              <w:t>.</w:t>
            </w:r>
          </w:p>
          <w:p w:rsidR="00702D76" w:rsidRDefault="00702D76" w:rsidP="00702D76">
            <w:pPr>
              <w:jc w:val="both"/>
              <w:rPr>
                <w:rFonts w:ascii="Times New Roman" w:hAnsi="Times New Roman" w:cs="Times New Roman"/>
                <w:sz w:val="24"/>
                <w:szCs w:val="24"/>
              </w:rPr>
            </w:pP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Необходимо внести коррективы в </w:t>
            </w:r>
            <w:r>
              <w:rPr>
                <w:rFonts w:ascii="Times New Roman" w:hAnsi="Times New Roman" w:cs="Times New Roman"/>
                <w:sz w:val="24"/>
                <w:szCs w:val="24"/>
              </w:rPr>
              <w:t>п</w:t>
            </w:r>
            <w:r w:rsidRPr="0062537F">
              <w:rPr>
                <w:rFonts w:ascii="Times New Roman" w:hAnsi="Times New Roman" w:cs="Times New Roman"/>
                <w:sz w:val="24"/>
                <w:szCs w:val="24"/>
              </w:rPr>
              <w:t xml:space="preserve">орядок предоставления сведений ЕГРН кадастровым инженерам, так как кадастровым инженером проводятся работы по подготовке документов для </w:t>
            </w:r>
            <w:r>
              <w:rPr>
                <w:rFonts w:ascii="Times New Roman" w:hAnsi="Times New Roman" w:cs="Times New Roman"/>
                <w:sz w:val="24"/>
                <w:szCs w:val="24"/>
              </w:rPr>
              <w:t>ГКУ и ГРП</w:t>
            </w:r>
            <w:r w:rsidRPr="0062537F">
              <w:rPr>
                <w:rFonts w:ascii="Times New Roman" w:hAnsi="Times New Roman" w:cs="Times New Roman"/>
                <w:sz w:val="24"/>
                <w:szCs w:val="24"/>
              </w:rPr>
              <w:t>, то он должен иметь информацию о смежных собственниках с объектом кадастровых работ.</w:t>
            </w:r>
          </w:p>
        </w:tc>
        <w:tc>
          <w:tcPr>
            <w:tcW w:w="7229" w:type="dxa"/>
            <w:shd w:val="clear" w:color="auto" w:fill="auto"/>
          </w:tcPr>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Частью 6 статьи 36.3 Закона № 218-ФЗ установлено, что п</w:t>
            </w:r>
            <w:r w:rsidRPr="00237AFB">
              <w:rPr>
                <w:rFonts w:ascii="Times New Roman" w:hAnsi="Times New Roman" w:cs="Times New Roman"/>
                <w:sz w:val="24"/>
                <w:szCs w:val="24"/>
              </w:rPr>
              <w:t>ерсональные данные гражданина, указанные в части 1 статьи</w:t>
            </w:r>
            <w:r>
              <w:rPr>
                <w:rFonts w:ascii="Times New Roman" w:hAnsi="Times New Roman" w:cs="Times New Roman"/>
                <w:sz w:val="24"/>
                <w:szCs w:val="24"/>
              </w:rPr>
              <w:t xml:space="preserve"> 36.3 Закона № 218-ФЗ</w:t>
            </w:r>
            <w:r w:rsidRPr="00237AFB">
              <w:rPr>
                <w:rFonts w:ascii="Times New Roman" w:hAnsi="Times New Roman" w:cs="Times New Roman"/>
                <w:sz w:val="24"/>
                <w:szCs w:val="24"/>
              </w:rPr>
              <w:t xml:space="preserve">, независимо от наличия в </w:t>
            </w:r>
            <w:r>
              <w:rPr>
                <w:rFonts w:ascii="Times New Roman" w:hAnsi="Times New Roman" w:cs="Times New Roman"/>
                <w:sz w:val="24"/>
                <w:szCs w:val="24"/>
              </w:rPr>
              <w:t>ЕГРН</w:t>
            </w:r>
            <w:r w:rsidRPr="00237AFB">
              <w:rPr>
                <w:rFonts w:ascii="Times New Roman" w:hAnsi="Times New Roman" w:cs="Times New Roman"/>
                <w:sz w:val="24"/>
                <w:szCs w:val="24"/>
              </w:rPr>
              <w:t xml:space="preserve"> записи, указанной в части 1 </w:t>
            </w:r>
            <w:r>
              <w:rPr>
                <w:rFonts w:ascii="Times New Roman" w:hAnsi="Times New Roman" w:cs="Times New Roman"/>
                <w:sz w:val="24"/>
                <w:szCs w:val="24"/>
              </w:rPr>
              <w:t>статьи 36.3 Закона № 218-ФЗ</w:t>
            </w:r>
            <w:r w:rsidRPr="00237AFB">
              <w:rPr>
                <w:rFonts w:ascii="Times New Roman" w:hAnsi="Times New Roman" w:cs="Times New Roman"/>
                <w:sz w:val="24"/>
                <w:szCs w:val="24"/>
              </w:rPr>
              <w:t xml:space="preserve">, также предоставляются в составе выписки из </w:t>
            </w:r>
            <w:r>
              <w:rPr>
                <w:rFonts w:ascii="Times New Roman" w:hAnsi="Times New Roman" w:cs="Times New Roman"/>
                <w:sz w:val="24"/>
                <w:szCs w:val="24"/>
              </w:rPr>
              <w:t>ЕГРН</w:t>
            </w:r>
            <w:r w:rsidRPr="00237AFB">
              <w:rPr>
                <w:rFonts w:ascii="Times New Roman" w:hAnsi="Times New Roman" w:cs="Times New Roman"/>
                <w:sz w:val="24"/>
                <w:szCs w:val="24"/>
              </w:rPr>
              <w:t xml:space="preserve"> кадастровым инженерам (в случае, предусмотренном частью 16.2 статьи 62 </w:t>
            </w:r>
            <w:r>
              <w:rPr>
                <w:rFonts w:ascii="Times New Roman" w:hAnsi="Times New Roman" w:cs="Times New Roman"/>
                <w:sz w:val="24"/>
                <w:szCs w:val="24"/>
              </w:rPr>
              <w:t>Закона № 218-ФЗ</w:t>
            </w:r>
            <w:r w:rsidRPr="00237AFB">
              <w:rPr>
                <w:rFonts w:ascii="Times New Roman" w:hAnsi="Times New Roman" w:cs="Times New Roman"/>
                <w:sz w:val="24"/>
                <w:szCs w:val="24"/>
              </w:rPr>
              <w:t>)</w:t>
            </w:r>
            <w:r>
              <w:rPr>
                <w:rFonts w:ascii="Times New Roman" w:hAnsi="Times New Roman" w:cs="Times New Roman"/>
                <w:sz w:val="24"/>
                <w:szCs w:val="24"/>
              </w:rPr>
              <w:t xml:space="preserve">. </w:t>
            </w:r>
          </w:p>
          <w:p w:rsidR="00702D76" w:rsidRPr="007B7367" w:rsidRDefault="00702D76" w:rsidP="00702D76">
            <w:pPr>
              <w:jc w:val="both"/>
              <w:rPr>
                <w:rFonts w:ascii="Times New Roman" w:hAnsi="Times New Roman" w:cs="Times New Roman"/>
                <w:sz w:val="24"/>
                <w:szCs w:val="24"/>
                <w:u w:val="single"/>
              </w:rPr>
            </w:pPr>
            <w:r>
              <w:rPr>
                <w:rFonts w:ascii="Times New Roman" w:hAnsi="Times New Roman" w:cs="Times New Roman"/>
                <w:sz w:val="24"/>
                <w:szCs w:val="24"/>
              </w:rPr>
              <w:t xml:space="preserve">Пунктом 59 Порядка заполнения форм выписок из ЕГРН, утвержденного приказом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от 04.09.2020 №</w:t>
            </w:r>
            <w:r w:rsidRPr="00BD34ED">
              <w:rPr>
                <w:rFonts w:ascii="Times New Roman" w:hAnsi="Times New Roman" w:cs="Times New Roman"/>
                <w:sz w:val="24"/>
                <w:szCs w:val="24"/>
              </w:rPr>
              <w:t xml:space="preserve"> П/0329</w:t>
            </w:r>
            <w:r>
              <w:rPr>
                <w:rFonts w:ascii="Times New Roman" w:hAnsi="Times New Roman" w:cs="Times New Roman"/>
                <w:sz w:val="24"/>
                <w:szCs w:val="24"/>
              </w:rPr>
              <w:t xml:space="preserve"> установлено, что п</w:t>
            </w:r>
            <w:r w:rsidRPr="00BD34ED">
              <w:rPr>
                <w:rFonts w:ascii="Times New Roman" w:hAnsi="Times New Roman" w:cs="Times New Roman"/>
                <w:sz w:val="24"/>
                <w:szCs w:val="24"/>
              </w:rPr>
              <w:t xml:space="preserve">ерсональные данные физического лица (фамилия, имя, отчество (последнее - при наличии) и дата рождения) включаются в выписку из ЕГРН только в случае наличия в ЕГРН записи о возможности предоставления персональных данных правообладателя объекта недвижимости, внесенной в соответствии со статьей 36.3 Закона </w:t>
            </w:r>
            <w:r>
              <w:rPr>
                <w:rFonts w:ascii="Times New Roman" w:hAnsi="Times New Roman" w:cs="Times New Roman"/>
                <w:sz w:val="24"/>
                <w:szCs w:val="24"/>
              </w:rPr>
              <w:t>№ 218-ФЗ</w:t>
            </w:r>
            <w:r w:rsidRPr="00BD34ED">
              <w:rPr>
                <w:rFonts w:ascii="Times New Roman" w:hAnsi="Times New Roman" w:cs="Times New Roman"/>
                <w:sz w:val="24"/>
                <w:szCs w:val="24"/>
              </w:rPr>
              <w:t xml:space="preserve">, а также когда с запросом обратились лица, указанные в части 6 статьи 36.3 Закона </w:t>
            </w:r>
            <w:r>
              <w:rPr>
                <w:rFonts w:ascii="Times New Roman" w:hAnsi="Times New Roman" w:cs="Times New Roman"/>
                <w:sz w:val="24"/>
                <w:szCs w:val="24"/>
              </w:rPr>
              <w:t xml:space="preserve">№ 218-ФЗ. </w:t>
            </w:r>
            <w:r w:rsidRPr="00BD34ED">
              <w:rPr>
                <w:rFonts w:ascii="Times New Roman" w:hAnsi="Times New Roman" w:cs="Times New Roman"/>
                <w:sz w:val="24"/>
                <w:szCs w:val="24"/>
              </w:rPr>
              <w:t xml:space="preserve">В выписке из ЕГРН о земельном участке по </w:t>
            </w:r>
            <w:r w:rsidRPr="00070BA8">
              <w:rPr>
                <w:rFonts w:ascii="Times New Roman" w:hAnsi="Times New Roman" w:cs="Times New Roman"/>
                <w:sz w:val="24"/>
                <w:szCs w:val="24"/>
                <w:u w:val="single"/>
              </w:rPr>
              <w:t>запросу кадастрового инженера</w:t>
            </w:r>
            <w:r w:rsidRPr="00BD34ED">
              <w:rPr>
                <w:rFonts w:ascii="Times New Roman" w:hAnsi="Times New Roman" w:cs="Times New Roman"/>
                <w:sz w:val="24"/>
                <w:szCs w:val="24"/>
              </w:rPr>
              <w:t xml:space="preserve">, выполняющего кадастровые работы в отношении данного земельного участка, а также о смежном с ним земельном участке при соблюдении предусмотренных частью 16.2 </w:t>
            </w:r>
            <w:r>
              <w:rPr>
                <w:rFonts w:ascii="Times New Roman" w:hAnsi="Times New Roman" w:cs="Times New Roman"/>
                <w:sz w:val="24"/>
                <w:szCs w:val="24"/>
              </w:rPr>
              <w:t>статьи 62 Закона № 218-ФЗ</w:t>
            </w:r>
            <w:r w:rsidRPr="00BD34ED">
              <w:rPr>
                <w:rFonts w:ascii="Times New Roman" w:hAnsi="Times New Roman" w:cs="Times New Roman"/>
                <w:sz w:val="24"/>
                <w:szCs w:val="24"/>
              </w:rPr>
              <w:t xml:space="preserve"> условий дополнительно </w:t>
            </w:r>
            <w:r w:rsidRPr="00070BA8">
              <w:rPr>
                <w:rFonts w:ascii="Times New Roman" w:hAnsi="Times New Roman" w:cs="Times New Roman"/>
                <w:sz w:val="24"/>
                <w:szCs w:val="24"/>
                <w:u w:val="single"/>
              </w:rPr>
              <w:t xml:space="preserve">указываются сведения об адресе электронной почты (при наличии) и (или) о почтовом адресе, по которым в случаях, установленных законодательством Российской Федерации, органом регистрации прав осуществляется связь с </w:t>
            </w:r>
            <w:r w:rsidRPr="00070BA8">
              <w:rPr>
                <w:rFonts w:ascii="Times New Roman" w:hAnsi="Times New Roman" w:cs="Times New Roman"/>
                <w:sz w:val="24"/>
                <w:szCs w:val="24"/>
                <w:u w:val="single"/>
              </w:rPr>
              <w:lastRenderedPageBreak/>
              <w:t>правообладателем (правообладателями) этого земельного участка, а также смежного с ним земельного участка (при наличии со</w:t>
            </w:r>
            <w:r w:rsidR="007B7367">
              <w:rPr>
                <w:rFonts w:ascii="Times New Roman" w:hAnsi="Times New Roman" w:cs="Times New Roman"/>
                <w:sz w:val="24"/>
                <w:szCs w:val="24"/>
                <w:u w:val="single"/>
              </w:rPr>
              <w:t>ответствующих сведений в ЕГРН).</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7513" w:type="dxa"/>
            <w:shd w:val="clear" w:color="auto" w:fill="auto"/>
          </w:tcPr>
          <w:p w:rsidR="00702D76" w:rsidRPr="0062537F" w:rsidRDefault="00702D76" w:rsidP="00702D76">
            <w:pPr>
              <w:pStyle w:val="a8"/>
              <w:shd w:val="clear" w:color="auto" w:fill="FDFCFB"/>
              <w:spacing w:after="0"/>
              <w:jc w:val="both"/>
              <w:rPr>
                <w:color w:val="000000"/>
                <w:shd w:val="clear" w:color="auto" w:fill="FDFCFB"/>
              </w:rPr>
            </w:pPr>
            <w:r>
              <w:rPr>
                <w:color w:val="000000"/>
                <w:shd w:val="clear" w:color="auto" w:fill="FDFCFB"/>
              </w:rPr>
              <w:t>ООПТ</w:t>
            </w:r>
            <w:r>
              <w:rPr>
                <w:rStyle w:val="ac"/>
                <w:color w:val="000000"/>
                <w:shd w:val="clear" w:color="auto" w:fill="FDFCFB"/>
              </w:rPr>
              <w:footnoteReference w:id="24"/>
            </w:r>
            <w:r w:rsidRPr="0062537F">
              <w:rPr>
                <w:color w:val="000000"/>
                <w:shd w:val="clear" w:color="auto" w:fill="FDFCFB"/>
              </w:rPr>
              <w:t xml:space="preserve"> могут иметь федеральное, региональное или местное значение и находиться в ведении соответственно федеральных органов исполнительной власти, органов исполнительной власти субъектов Российской Федерации и органов местного самоуправления. Кто уполномочен на формирование земельных участков, образуемых в границах ООПТ?</w:t>
            </w:r>
          </w:p>
        </w:tc>
        <w:tc>
          <w:tcPr>
            <w:tcW w:w="7229" w:type="dxa"/>
            <w:shd w:val="clear" w:color="auto" w:fill="auto"/>
          </w:tcPr>
          <w:p w:rsidR="00702D76" w:rsidRPr="00511CAB" w:rsidRDefault="00702D76" w:rsidP="00702D76">
            <w:pPr>
              <w:jc w:val="both"/>
              <w:rPr>
                <w:rFonts w:ascii="Times New Roman" w:hAnsi="Times New Roman" w:cs="Times New Roman"/>
                <w:sz w:val="24"/>
                <w:szCs w:val="24"/>
              </w:rPr>
            </w:pPr>
            <w:r w:rsidRPr="00511CAB">
              <w:rPr>
                <w:rFonts w:ascii="Times New Roman" w:hAnsi="Times New Roman" w:cs="Times New Roman"/>
                <w:sz w:val="24"/>
                <w:szCs w:val="24"/>
              </w:rPr>
              <w:t xml:space="preserve">Образование земельных участков из земель или земельных участков, находящихся в государственной или муниципальной собственности, регулируется общими положениями </w:t>
            </w:r>
            <w:r>
              <w:rPr>
                <w:rFonts w:ascii="Times New Roman" w:hAnsi="Times New Roman" w:cs="Times New Roman"/>
                <w:sz w:val="24"/>
                <w:szCs w:val="24"/>
              </w:rPr>
              <w:t>ЗК</w:t>
            </w:r>
            <w:r w:rsidRPr="00511CAB">
              <w:rPr>
                <w:rFonts w:ascii="Times New Roman" w:hAnsi="Times New Roman" w:cs="Times New Roman"/>
                <w:sz w:val="24"/>
                <w:szCs w:val="24"/>
              </w:rPr>
              <w:t>.</w:t>
            </w:r>
          </w:p>
          <w:p w:rsidR="00702D76" w:rsidRPr="00511CAB" w:rsidRDefault="00702D76" w:rsidP="00702D76">
            <w:pPr>
              <w:jc w:val="both"/>
              <w:rPr>
                <w:rFonts w:ascii="Times New Roman" w:hAnsi="Times New Roman" w:cs="Times New Roman"/>
                <w:sz w:val="24"/>
                <w:szCs w:val="24"/>
              </w:rPr>
            </w:pPr>
            <w:r w:rsidRPr="00511CAB">
              <w:rPr>
                <w:rFonts w:ascii="Times New Roman" w:hAnsi="Times New Roman" w:cs="Times New Roman"/>
                <w:sz w:val="24"/>
                <w:szCs w:val="24"/>
              </w:rPr>
              <w:t xml:space="preserve">В соответствии с пунктом 1 статьи 11.3 </w:t>
            </w:r>
            <w:r>
              <w:rPr>
                <w:rFonts w:ascii="Times New Roman" w:hAnsi="Times New Roman" w:cs="Times New Roman"/>
                <w:sz w:val="24"/>
                <w:szCs w:val="24"/>
              </w:rPr>
              <w:t>ЗК</w:t>
            </w:r>
            <w:r w:rsidRPr="00511CAB">
              <w:rPr>
                <w:rFonts w:ascii="Times New Roman" w:hAnsi="Times New Roman" w:cs="Times New Roman"/>
                <w:sz w:val="24"/>
                <w:szCs w:val="24"/>
              </w:rPr>
              <w:t xml:space="preserve">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702D76" w:rsidRPr="00511CAB" w:rsidRDefault="00702D76" w:rsidP="00702D76">
            <w:pPr>
              <w:jc w:val="both"/>
              <w:rPr>
                <w:rFonts w:ascii="Times New Roman" w:hAnsi="Times New Roman" w:cs="Times New Roman"/>
                <w:sz w:val="24"/>
                <w:szCs w:val="24"/>
              </w:rPr>
            </w:pPr>
            <w:r w:rsidRPr="00511CAB">
              <w:rPr>
                <w:rFonts w:ascii="Times New Roman" w:hAnsi="Times New Roman" w:cs="Times New Roman"/>
                <w:sz w:val="24"/>
                <w:szCs w:val="24"/>
              </w:rPr>
              <w:t xml:space="preserve">1) проект межевания территории, утвержденный в соответствии с </w:t>
            </w:r>
            <w:proofErr w:type="spellStart"/>
            <w:r>
              <w:rPr>
                <w:rFonts w:ascii="Times New Roman" w:hAnsi="Times New Roman" w:cs="Times New Roman"/>
                <w:sz w:val="24"/>
                <w:szCs w:val="24"/>
              </w:rPr>
              <w:t>ГрК</w:t>
            </w:r>
            <w:proofErr w:type="spellEnd"/>
            <w:r w:rsidRPr="00511CAB">
              <w:rPr>
                <w:rFonts w:ascii="Times New Roman" w:hAnsi="Times New Roman" w:cs="Times New Roman"/>
                <w:sz w:val="24"/>
                <w:szCs w:val="24"/>
              </w:rPr>
              <w:t>;</w:t>
            </w:r>
          </w:p>
          <w:p w:rsidR="00702D76" w:rsidRPr="00511CAB" w:rsidRDefault="00702D76" w:rsidP="00702D76">
            <w:pPr>
              <w:jc w:val="both"/>
              <w:rPr>
                <w:rFonts w:ascii="Times New Roman" w:hAnsi="Times New Roman" w:cs="Times New Roman"/>
                <w:sz w:val="24"/>
                <w:szCs w:val="24"/>
              </w:rPr>
            </w:pPr>
            <w:r w:rsidRPr="00511CAB">
              <w:rPr>
                <w:rFonts w:ascii="Times New Roman" w:hAnsi="Times New Roman" w:cs="Times New Roman"/>
                <w:sz w:val="24"/>
                <w:szCs w:val="24"/>
              </w:rPr>
              <w:t>2) проектная документация лесных участков;</w:t>
            </w:r>
          </w:p>
          <w:p w:rsidR="00702D76" w:rsidRPr="00511CAB" w:rsidRDefault="00702D76" w:rsidP="00702D76">
            <w:pPr>
              <w:jc w:val="both"/>
              <w:rPr>
                <w:rFonts w:ascii="Times New Roman" w:hAnsi="Times New Roman" w:cs="Times New Roman"/>
                <w:sz w:val="24"/>
                <w:szCs w:val="24"/>
              </w:rPr>
            </w:pPr>
            <w:r w:rsidRPr="00511CAB">
              <w:rPr>
                <w:rFonts w:ascii="Times New Roman" w:hAnsi="Times New Roman" w:cs="Times New Roman"/>
                <w:sz w:val="24"/>
                <w:szCs w:val="24"/>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w:t>
            </w:r>
            <w:r>
              <w:rPr>
                <w:rFonts w:ascii="Times New Roman" w:hAnsi="Times New Roman" w:cs="Times New Roman"/>
                <w:sz w:val="24"/>
                <w:szCs w:val="24"/>
              </w:rPr>
              <w:t>ЗК</w:t>
            </w:r>
            <w:r w:rsidRPr="00511CAB">
              <w:rPr>
                <w:rFonts w:ascii="Times New Roman" w:hAnsi="Times New Roman" w:cs="Times New Roman"/>
                <w:sz w:val="24"/>
                <w:szCs w:val="24"/>
              </w:rPr>
              <w:t>.</w:t>
            </w:r>
          </w:p>
          <w:p w:rsidR="00702D76" w:rsidRPr="00511CAB" w:rsidRDefault="00702D76" w:rsidP="00702D76">
            <w:pPr>
              <w:jc w:val="both"/>
              <w:rPr>
                <w:rFonts w:ascii="Times New Roman" w:hAnsi="Times New Roman" w:cs="Times New Roman"/>
                <w:sz w:val="24"/>
                <w:szCs w:val="24"/>
              </w:rPr>
            </w:pPr>
            <w:r w:rsidRPr="00511CAB">
              <w:rPr>
                <w:rFonts w:ascii="Times New Roman" w:hAnsi="Times New Roman" w:cs="Times New Roman"/>
                <w:sz w:val="24"/>
                <w:szCs w:val="24"/>
              </w:rPr>
              <w:t xml:space="preserve">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 (пункт 2 статьи 11.10 </w:t>
            </w:r>
            <w:r>
              <w:rPr>
                <w:rFonts w:ascii="Times New Roman" w:hAnsi="Times New Roman" w:cs="Times New Roman"/>
                <w:sz w:val="24"/>
                <w:szCs w:val="24"/>
              </w:rPr>
              <w:t>ЗК</w:t>
            </w:r>
            <w:r w:rsidRPr="00511CAB">
              <w:rPr>
                <w:rFonts w:ascii="Times New Roman" w:hAnsi="Times New Roman" w:cs="Times New Roman"/>
                <w:sz w:val="24"/>
                <w:szCs w:val="24"/>
              </w:rPr>
              <w:t>).</w:t>
            </w:r>
          </w:p>
          <w:p w:rsidR="00702D76" w:rsidRPr="00511CAB" w:rsidRDefault="00702D76" w:rsidP="00702D76">
            <w:pPr>
              <w:jc w:val="both"/>
              <w:rPr>
                <w:rFonts w:ascii="Times New Roman" w:hAnsi="Times New Roman" w:cs="Times New Roman"/>
                <w:sz w:val="24"/>
                <w:szCs w:val="24"/>
              </w:rPr>
            </w:pPr>
            <w:r w:rsidRPr="00511CAB">
              <w:rPr>
                <w:rFonts w:ascii="Times New Roman" w:hAnsi="Times New Roman" w:cs="Times New Roman"/>
                <w:sz w:val="24"/>
                <w:szCs w:val="24"/>
              </w:rPr>
              <w:t xml:space="preserve">Пунктами 3 и 4 статьи 11.10 </w:t>
            </w:r>
            <w:r>
              <w:rPr>
                <w:rFonts w:ascii="Times New Roman" w:hAnsi="Times New Roman" w:cs="Times New Roman"/>
                <w:sz w:val="24"/>
                <w:szCs w:val="24"/>
              </w:rPr>
              <w:t>ЗК</w:t>
            </w:r>
            <w:r w:rsidRPr="00511CAB">
              <w:rPr>
                <w:rFonts w:ascii="Times New Roman" w:hAnsi="Times New Roman" w:cs="Times New Roman"/>
                <w:sz w:val="24"/>
                <w:szCs w:val="24"/>
              </w:rPr>
              <w:t xml:space="preserve"> определено, что подготовка схемы расположения земельного участка обеспечивается исполнительным органом государственной власти или органом местного </w:t>
            </w:r>
            <w:r w:rsidRPr="00511CAB">
              <w:rPr>
                <w:rFonts w:ascii="Times New Roman" w:hAnsi="Times New Roman" w:cs="Times New Roman"/>
                <w:sz w:val="24"/>
                <w:szCs w:val="24"/>
              </w:rPr>
              <w:lastRenderedPageBreak/>
              <w:t xml:space="preserve">самоуправления, предусмотренными статьей 39.2 </w:t>
            </w:r>
            <w:r>
              <w:rPr>
                <w:rFonts w:ascii="Times New Roman" w:hAnsi="Times New Roman" w:cs="Times New Roman"/>
                <w:sz w:val="24"/>
                <w:szCs w:val="24"/>
              </w:rPr>
              <w:t>ЗК</w:t>
            </w:r>
            <w:r w:rsidRPr="00511CAB">
              <w:rPr>
                <w:rFonts w:ascii="Times New Roman" w:hAnsi="Times New Roman" w:cs="Times New Roman"/>
                <w:sz w:val="24"/>
                <w:szCs w:val="24"/>
              </w:rPr>
              <w:t xml:space="preserve">, если иное не предусмотрено статьей 11.10 </w:t>
            </w:r>
            <w:r>
              <w:rPr>
                <w:rFonts w:ascii="Times New Roman" w:hAnsi="Times New Roman" w:cs="Times New Roman"/>
                <w:sz w:val="24"/>
                <w:szCs w:val="24"/>
              </w:rPr>
              <w:t>ЗК</w:t>
            </w:r>
            <w:r w:rsidRPr="00511CAB">
              <w:rPr>
                <w:rFonts w:ascii="Times New Roman" w:hAnsi="Times New Roman" w:cs="Times New Roman"/>
                <w:sz w:val="24"/>
                <w:szCs w:val="24"/>
              </w:rPr>
              <w:t>.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702D76" w:rsidRPr="00511CAB" w:rsidRDefault="00702D76" w:rsidP="00702D76">
            <w:pPr>
              <w:jc w:val="both"/>
              <w:rPr>
                <w:rFonts w:ascii="Times New Roman" w:hAnsi="Times New Roman" w:cs="Times New Roman"/>
                <w:sz w:val="24"/>
                <w:szCs w:val="24"/>
              </w:rPr>
            </w:pPr>
            <w:r w:rsidRPr="00511CAB">
              <w:rPr>
                <w:rFonts w:ascii="Times New Roman" w:hAnsi="Times New Roman" w:cs="Times New Roman"/>
                <w:sz w:val="24"/>
                <w:szCs w:val="24"/>
              </w:rPr>
              <w:t xml:space="preserve">Относительно разграничения государственной собственности на земельные участки, расположенные в границах населенных пунктов, включенных в состав особо охраняемых природных территорий, сообщаем, что совместная позиция </w:t>
            </w:r>
            <w:proofErr w:type="spellStart"/>
            <w:r w:rsidRPr="00511CAB">
              <w:rPr>
                <w:rFonts w:ascii="Times New Roman" w:hAnsi="Times New Roman" w:cs="Times New Roman"/>
                <w:sz w:val="24"/>
                <w:szCs w:val="24"/>
              </w:rPr>
              <w:t>Росреестра</w:t>
            </w:r>
            <w:proofErr w:type="spellEnd"/>
            <w:r w:rsidRPr="00511CAB">
              <w:rPr>
                <w:rFonts w:ascii="Times New Roman" w:hAnsi="Times New Roman" w:cs="Times New Roman"/>
                <w:sz w:val="24"/>
                <w:szCs w:val="24"/>
              </w:rPr>
              <w:t xml:space="preserve"> и иных уполномоченных ведомств по данному вопросу, изложенная в письме от 17 июня 2021 г. №11-4483-ОС/21/01-15-53/17177/24974-ИФ/08/ВЯ-10/19630, остается актуальной.</w:t>
            </w:r>
          </w:p>
          <w:p w:rsidR="00702D76" w:rsidRPr="00511CAB" w:rsidRDefault="00702D76" w:rsidP="00702D76">
            <w:pPr>
              <w:jc w:val="both"/>
              <w:rPr>
                <w:rFonts w:ascii="Times New Roman" w:hAnsi="Times New Roman" w:cs="Times New Roman"/>
                <w:sz w:val="24"/>
                <w:szCs w:val="24"/>
              </w:rPr>
            </w:pPr>
            <w:r w:rsidRPr="00511CAB">
              <w:rPr>
                <w:rFonts w:ascii="Times New Roman" w:hAnsi="Times New Roman" w:cs="Times New Roman"/>
                <w:sz w:val="24"/>
                <w:szCs w:val="24"/>
              </w:rPr>
              <w:t xml:space="preserve">В соответствии с положениями статьи 3.1 Федерального закона </w:t>
            </w:r>
          </w:p>
          <w:p w:rsidR="00702D76" w:rsidRPr="00511CAB" w:rsidRDefault="00702D76" w:rsidP="00702D76">
            <w:pPr>
              <w:jc w:val="both"/>
              <w:rPr>
                <w:rFonts w:ascii="Times New Roman" w:hAnsi="Times New Roman" w:cs="Times New Roman"/>
                <w:sz w:val="24"/>
                <w:szCs w:val="24"/>
              </w:rPr>
            </w:pPr>
            <w:r w:rsidRPr="00511CAB">
              <w:rPr>
                <w:rFonts w:ascii="Times New Roman" w:hAnsi="Times New Roman" w:cs="Times New Roman"/>
                <w:sz w:val="24"/>
                <w:szCs w:val="24"/>
              </w:rPr>
              <w:t>от 14 марта 1995 г. № 33-ФЗ «Об особо охраняемых природных территориях» (далее – Закон № 33-ФЗ): населенные пункты могут быть включены в состав особо охраняемых природных территорий (далее – ООПТ)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ООПТ (пункт 1);</w:t>
            </w:r>
          </w:p>
          <w:p w:rsidR="00702D76" w:rsidRPr="00511CAB" w:rsidRDefault="00702D76" w:rsidP="00702D76">
            <w:pPr>
              <w:jc w:val="both"/>
              <w:rPr>
                <w:rFonts w:ascii="Times New Roman" w:hAnsi="Times New Roman" w:cs="Times New Roman"/>
                <w:sz w:val="24"/>
                <w:szCs w:val="24"/>
              </w:rPr>
            </w:pPr>
            <w:r w:rsidRPr="00511CAB">
              <w:rPr>
                <w:rFonts w:ascii="Times New Roman" w:hAnsi="Times New Roman" w:cs="Times New Roman"/>
                <w:sz w:val="24"/>
                <w:szCs w:val="24"/>
              </w:rPr>
              <w:t>оборот земельных участков на территории населенного пункта, включенного в состав ООПТ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 (пункт 2).</w:t>
            </w:r>
          </w:p>
          <w:p w:rsidR="00702D76" w:rsidRPr="0062537F" w:rsidRDefault="00702D76" w:rsidP="00702D76">
            <w:pPr>
              <w:jc w:val="both"/>
              <w:rPr>
                <w:rFonts w:ascii="Times New Roman" w:hAnsi="Times New Roman" w:cs="Times New Roman"/>
                <w:sz w:val="24"/>
                <w:szCs w:val="24"/>
              </w:rPr>
            </w:pPr>
            <w:r w:rsidRPr="00511CAB">
              <w:rPr>
                <w:rFonts w:ascii="Times New Roman" w:hAnsi="Times New Roman" w:cs="Times New Roman"/>
                <w:sz w:val="24"/>
                <w:szCs w:val="24"/>
              </w:rPr>
              <w:t xml:space="preserve">При этом следует учитывать, что в соответствии со статьей 6 Федерального закона от 30 декабря 2020 г. № 505-ФЗ «О внесении </w:t>
            </w:r>
            <w:r w:rsidRPr="00511CAB">
              <w:rPr>
                <w:rFonts w:ascii="Times New Roman" w:hAnsi="Times New Roman" w:cs="Times New Roman"/>
                <w:sz w:val="24"/>
                <w:szCs w:val="24"/>
              </w:rPr>
              <w:lastRenderedPageBreak/>
              <w:t xml:space="preserve">изменений в Федеральный закон «Об особо охраняемых природных территориях» и отдельные законодательные акты Российской Федерации» положения статьи 3.1 Закона № 33-ФЗ и статей 27 и 95 </w:t>
            </w:r>
            <w:r>
              <w:rPr>
                <w:rFonts w:ascii="Times New Roman" w:hAnsi="Times New Roman" w:cs="Times New Roman"/>
                <w:sz w:val="24"/>
                <w:szCs w:val="24"/>
              </w:rPr>
              <w:t>ЗК</w:t>
            </w:r>
            <w:r w:rsidRPr="00511CAB">
              <w:rPr>
                <w:rFonts w:ascii="Times New Roman" w:hAnsi="Times New Roman" w:cs="Times New Roman"/>
                <w:sz w:val="24"/>
                <w:szCs w:val="24"/>
              </w:rPr>
              <w:t xml:space="preserve"> применяются к населенным пунктам, сведения </w:t>
            </w:r>
            <w:proofErr w:type="gramStart"/>
            <w:r w:rsidRPr="00511CAB">
              <w:rPr>
                <w:rFonts w:ascii="Times New Roman" w:hAnsi="Times New Roman" w:cs="Times New Roman"/>
                <w:sz w:val="24"/>
                <w:szCs w:val="24"/>
              </w:rPr>
              <w:t>о границах</w:t>
            </w:r>
            <w:proofErr w:type="gramEnd"/>
            <w:r w:rsidRPr="00511CAB">
              <w:rPr>
                <w:rFonts w:ascii="Times New Roman" w:hAnsi="Times New Roman" w:cs="Times New Roman"/>
                <w:sz w:val="24"/>
                <w:szCs w:val="24"/>
              </w:rPr>
              <w:t xml:space="preserve"> которых внесены в Единый государственный реес</w:t>
            </w:r>
            <w:r>
              <w:rPr>
                <w:rFonts w:ascii="Times New Roman" w:hAnsi="Times New Roman" w:cs="Times New Roman"/>
                <w:sz w:val="24"/>
                <w:szCs w:val="24"/>
              </w:rPr>
              <w:t>тр недвижимости (далее – ЕГРН).</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7513" w:type="dxa"/>
            <w:shd w:val="clear" w:color="auto" w:fill="auto"/>
          </w:tcPr>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Возможно ли снять с учета помещение (квартиру) в двухквартирном доме (каждая квартира имеет свой кадастровый номер), если одна из квартир сгорела?</w:t>
            </w:r>
          </w:p>
        </w:tc>
        <w:tc>
          <w:tcPr>
            <w:tcW w:w="7229" w:type="dxa"/>
            <w:shd w:val="clear" w:color="auto" w:fill="auto"/>
          </w:tcPr>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В вопросе не указано на какой объект недвижимости зарегистрировано право.</w:t>
            </w:r>
          </w:p>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Если право зарегистрировано на здание, собственник такого здание вправе снять с учета все помещения в нем (часть 7.1 статьи 40 Закона № 218-ФЗ).</w:t>
            </w:r>
          </w:p>
          <w:p w:rsidR="00702D76" w:rsidRPr="0062537F" w:rsidRDefault="00702D76" w:rsidP="00702D76">
            <w:pPr>
              <w:jc w:val="both"/>
              <w:rPr>
                <w:rFonts w:ascii="Times New Roman" w:hAnsi="Times New Roman" w:cs="Times New Roman"/>
                <w:sz w:val="24"/>
                <w:szCs w:val="24"/>
              </w:rPr>
            </w:pPr>
            <w:r>
              <w:rPr>
                <w:rFonts w:ascii="Times New Roman" w:hAnsi="Times New Roman" w:cs="Times New Roman"/>
                <w:sz w:val="24"/>
                <w:szCs w:val="24"/>
              </w:rPr>
              <w:t xml:space="preserve">Если в рассматриваемом случае объектами зарегистрированных прав являются квартиры и в связи с гибелью (уничтожением) одной из квартир оставшаяся часть здания представляет собой одноквартирный дом, вопрос о порядке осуществления учтено-регистрационных действий в отношении такого дома и расположенной в нем квартиры в настоящее время прорабатывается </w:t>
            </w:r>
            <w:proofErr w:type="spellStart"/>
            <w:r>
              <w:rPr>
                <w:rFonts w:ascii="Times New Roman" w:hAnsi="Times New Roman" w:cs="Times New Roman"/>
                <w:sz w:val="24"/>
                <w:szCs w:val="24"/>
              </w:rPr>
              <w:t>Росреестром</w:t>
            </w:r>
            <w:proofErr w:type="spellEnd"/>
            <w:r>
              <w:rPr>
                <w:rFonts w:ascii="Times New Roman" w:hAnsi="Times New Roman" w:cs="Times New Roman"/>
                <w:sz w:val="24"/>
                <w:szCs w:val="24"/>
              </w:rPr>
              <w:t>.</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22</w:t>
            </w:r>
          </w:p>
        </w:tc>
        <w:tc>
          <w:tcPr>
            <w:tcW w:w="7513" w:type="dxa"/>
            <w:shd w:val="clear" w:color="auto" w:fill="auto"/>
          </w:tcPr>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 xml:space="preserve">При реконструкции </w:t>
            </w:r>
            <w:r>
              <w:rPr>
                <w:rFonts w:ascii="Times New Roman" w:hAnsi="Times New Roman" w:cs="Times New Roman"/>
                <w:sz w:val="24"/>
                <w:szCs w:val="24"/>
              </w:rPr>
              <w:t>ОКС</w:t>
            </w:r>
            <w:r w:rsidRPr="0062537F">
              <w:rPr>
                <w:rFonts w:ascii="Times New Roman" w:hAnsi="Times New Roman" w:cs="Times New Roman"/>
                <w:sz w:val="24"/>
                <w:szCs w:val="24"/>
              </w:rPr>
              <w:t xml:space="preserve">, какой вид заявления необходимо </w:t>
            </w:r>
            <w:proofErr w:type="gramStart"/>
            <w:r w:rsidRPr="0062537F">
              <w:rPr>
                <w:rFonts w:ascii="Times New Roman" w:hAnsi="Times New Roman" w:cs="Times New Roman"/>
                <w:sz w:val="24"/>
                <w:szCs w:val="24"/>
              </w:rPr>
              <w:t xml:space="preserve">подавать:  </w:t>
            </w:r>
            <w:r>
              <w:rPr>
                <w:rFonts w:ascii="Times New Roman" w:hAnsi="Times New Roman" w:cs="Times New Roman"/>
                <w:sz w:val="24"/>
                <w:szCs w:val="24"/>
              </w:rPr>
              <w:t>п</w:t>
            </w:r>
            <w:r w:rsidRPr="0062537F">
              <w:rPr>
                <w:rFonts w:ascii="Times New Roman" w:hAnsi="Times New Roman" w:cs="Times New Roman"/>
                <w:sz w:val="24"/>
                <w:szCs w:val="24"/>
              </w:rPr>
              <w:t>остановка</w:t>
            </w:r>
            <w:proofErr w:type="gramEnd"/>
            <w:r w:rsidRPr="0062537F">
              <w:rPr>
                <w:rFonts w:ascii="Times New Roman" w:hAnsi="Times New Roman" w:cs="Times New Roman"/>
                <w:sz w:val="24"/>
                <w:szCs w:val="24"/>
              </w:rPr>
              <w:t xml:space="preserve"> </w:t>
            </w:r>
            <w:r>
              <w:rPr>
                <w:rFonts w:ascii="Times New Roman" w:hAnsi="Times New Roman" w:cs="Times New Roman"/>
                <w:sz w:val="24"/>
                <w:szCs w:val="24"/>
              </w:rPr>
              <w:t>на ГКУ и ГРП</w:t>
            </w:r>
            <w:r w:rsidRPr="0062537F">
              <w:rPr>
                <w:rFonts w:ascii="Times New Roman" w:hAnsi="Times New Roman" w:cs="Times New Roman"/>
                <w:sz w:val="24"/>
                <w:szCs w:val="24"/>
              </w:rPr>
              <w:t xml:space="preserve"> или ГКУ изменения </w:t>
            </w:r>
            <w:proofErr w:type="spellStart"/>
            <w:r w:rsidRPr="0062537F">
              <w:rPr>
                <w:rFonts w:ascii="Times New Roman" w:hAnsi="Times New Roman" w:cs="Times New Roman"/>
                <w:sz w:val="24"/>
                <w:szCs w:val="24"/>
              </w:rPr>
              <w:t>ОКСа</w:t>
            </w:r>
            <w:proofErr w:type="spellEnd"/>
            <w:r>
              <w:rPr>
                <w:rFonts w:ascii="Times New Roman" w:hAnsi="Times New Roman" w:cs="Times New Roman"/>
                <w:sz w:val="24"/>
                <w:szCs w:val="24"/>
              </w:rPr>
              <w:t>?</w:t>
            </w:r>
          </w:p>
        </w:tc>
        <w:tc>
          <w:tcPr>
            <w:tcW w:w="7229" w:type="dxa"/>
            <w:shd w:val="clear" w:color="auto" w:fill="auto"/>
          </w:tcPr>
          <w:p w:rsidR="00702D76" w:rsidRDefault="00702D76" w:rsidP="00702D76">
            <w:pPr>
              <w:ind w:firstLine="40"/>
              <w:jc w:val="both"/>
              <w:rPr>
                <w:rFonts w:ascii="Times New Roman" w:hAnsi="Times New Roman" w:cs="Times New Roman"/>
                <w:sz w:val="24"/>
                <w:szCs w:val="24"/>
              </w:rPr>
            </w:pPr>
            <w:r>
              <w:rPr>
                <w:rFonts w:ascii="Times New Roman" w:hAnsi="Times New Roman" w:cs="Times New Roman"/>
                <w:sz w:val="24"/>
                <w:szCs w:val="24"/>
              </w:rPr>
              <w:t>Е</w:t>
            </w:r>
            <w:r w:rsidRPr="00BA2714">
              <w:rPr>
                <w:rFonts w:ascii="Times New Roman" w:hAnsi="Times New Roman" w:cs="Times New Roman"/>
                <w:sz w:val="24"/>
                <w:szCs w:val="24"/>
              </w:rPr>
              <w:t xml:space="preserve">сли в результате реконструкции объекта недвижимости образован новый объект недвижимости (например, два здания были объединены в один объект недвижимости – одно здание), в том числе в связи с изменением вида объекта недвижимости (например, в связи с окончанием строительства из объекта незавершенного строительства образовано здание), осуществляется постановка на </w:t>
            </w:r>
            <w:r>
              <w:rPr>
                <w:rFonts w:ascii="Times New Roman" w:hAnsi="Times New Roman" w:cs="Times New Roman"/>
                <w:sz w:val="24"/>
                <w:szCs w:val="24"/>
              </w:rPr>
              <w:t>ГКУ</w:t>
            </w:r>
            <w:r w:rsidRPr="00BA2714">
              <w:rPr>
                <w:rFonts w:ascii="Times New Roman" w:hAnsi="Times New Roman" w:cs="Times New Roman"/>
                <w:sz w:val="24"/>
                <w:szCs w:val="24"/>
              </w:rPr>
              <w:t xml:space="preserve"> обра</w:t>
            </w:r>
            <w:r>
              <w:rPr>
                <w:rFonts w:ascii="Times New Roman" w:hAnsi="Times New Roman" w:cs="Times New Roman"/>
                <w:sz w:val="24"/>
                <w:szCs w:val="24"/>
              </w:rPr>
              <w:t>зованного объекта недвижимости.</w:t>
            </w:r>
          </w:p>
          <w:p w:rsidR="00702D76" w:rsidRPr="0062537F" w:rsidRDefault="00702D76" w:rsidP="00702D76">
            <w:pPr>
              <w:ind w:firstLine="40"/>
              <w:jc w:val="both"/>
              <w:rPr>
                <w:rFonts w:ascii="Times New Roman" w:hAnsi="Times New Roman" w:cs="Times New Roman"/>
                <w:sz w:val="24"/>
                <w:szCs w:val="24"/>
              </w:rPr>
            </w:pPr>
            <w:r>
              <w:rPr>
                <w:rFonts w:ascii="Times New Roman" w:hAnsi="Times New Roman" w:cs="Times New Roman"/>
                <w:sz w:val="24"/>
                <w:szCs w:val="24"/>
              </w:rPr>
              <w:t>Е</w:t>
            </w:r>
            <w:r w:rsidRPr="00BA2714">
              <w:rPr>
                <w:rFonts w:ascii="Times New Roman" w:hAnsi="Times New Roman" w:cs="Times New Roman"/>
                <w:sz w:val="24"/>
                <w:szCs w:val="24"/>
              </w:rPr>
              <w:t xml:space="preserve">сли в результате реконструкции объекта недвижимости только изменены его характеристики, предусмотренные статьей 8 Закона № 218-ФЗ (например, назначение здания), в отношении реконструируемого объекта недвижимости осуществляется </w:t>
            </w:r>
            <w:r>
              <w:rPr>
                <w:rFonts w:ascii="Times New Roman" w:hAnsi="Times New Roman" w:cs="Times New Roman"/>
                <w:sz w:val="24"/>
                <w:szCs w:val="24"/>
              </w:rPr>
              <w:t>ГКУ</w:t>
            </w:r>
            <w:r w:rsidRPr="00BA2714">
              <w:rPr>
                <w:rFonts w:ascii="Times New Roman" w:hAnsi="Times New Roman" w:cs="Times New Roman"/>
                <w:sz w:val="24"/>
                <w:szCs w:val="24"/>
              </w:rPr>
              <w:t xml:space="preserve"> изменений сведений о нем, содержащихся в ЕГРН.</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23</w:t>
            </w:r>
          </w:p>
        </w:tc>
        <w:tc>
          <w:tcPr>
            <w:tcW w:w="7513" w:type="dxa"/>
            <w:shd w:val="clear" w:color="auto" w:fill="auto"/>
          </w:tcPr>
          <w:p w:rsidR="00702D76"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 xml:space="preserve">При постановке на ГКУ раннее учтенных объектов недвижимости нет возможности внести сведения о наименовании в связи с последними изменениями </w:t>
            </w:r>
            <w:r>
              <w:rPr>
                <w:rFonts w:ascii="Times New Roman" w:hAnsi="Times New Roman" w:cs="Times New Roman"/>
                <w:sz w:val="24"/>
                <w:szCs w:val="24"/>
              </w:rPr>
              <w:t xml:space="preserve">Закона № </w:t>
            </w:r>
            <w:r w:rsidRPr="0062537F">
              <w:rPr>
                <w:rFonts w:ascii="Times New Roman" w:hAnsi="Times New Roman" w:cs="Times New Roman"/>
                <w:sz w:val="24"/>
                <w:szCs w:val="24"/>
              </w:rPr>
              <w:t>218-ФЗ</w:t>
            </w:r>
            <w:r>
              <w:rPr>
                <w:rFonts w:ascii="Times New Roman" w:hAnsi="Times New Roman" w:cs="Times New Roman"/>
                <w:sz w:val="24"/>
                <w:szCs w:val="24"/>
              </w:rPr>
              <w:t>.</w:t>
            </w:r>
          </w:p>
          <w:p w:rsidR="00702D76" w:rsidRDefault="00702D76" w:rsidP="00702D76">
            <w:pPr>
              <w:rPr>
                <w:rFonts w:ascii="Times New Roman" w:hAnsi="Times New Roman" w:cs="Times New Roman"/>
                <w:sz w:val="24"/>
                <w:szCs w:val="24"/>
              </w:rPr>
            </w:pPr>
          </w:p>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lastRenderedPageBreak/>
              <w:t xml:space="preserve">На ранее учтенные объекты действие ст. 70 п. 18 </w:t>
            </w:r>
            <w:r>
              <w:rPr>
                <w:rFonts w:ascii="Times New Roman" w:hAnsi="Times New Roman" w:cs="Times New Roman"/>
                <w:sz w:val="24"/>
                <w:szCs w:val="24"/>
              </w:rPr>
              <w:t xml:space="preserve">Закона № </w:t>
            </w:r>
            <w:r w:rsidRPr="0062537F">
              <w:rPr>
                <w:rFonts w:ascii="Times New Roman" w:hAnsi="Times New Roman" w:cs="Times New Roman"/>
                <w:sz w:val="24"/>
                <w:szCs w:val="24"/>
              </w:rPr>
              <w:t xml:space="preserve">218-ФЗ не распространяется, так как в большинстве случаях сведения о наименовании </w:t>
            </w:r>
            <w:r>
              <w:rPr>
                <w:rFonts w:ascii="Times New Roman" w:hAnsi="Times New Roman" w:cs="Times New Roman"/>
                <w:sz w:val="24"/>
                <w:szCs w:val="24"/>
              </w:rPr>
              <w:t>ОКС</w:t>
            </w:r>
            <w:r w:rsidRPr="0062537F">
              <w:rPr>
                <w:rFonts w:ascii="Times New Roman" w:hAnsi="Times New Roman" w:cs="Times New Roman"/>
                <w:sz w:val="24"/>
                <w:szCs w:val="24"/>
              </w:rPr>
              <w:t xml:space="preserve"> вносятся на основании иных правоустанавливающих документах. Для объектов ИЖС законом не предусмотрено выдача разрешения на ввод объекта в </w:t>
            </w:r>
            <w:proofErr w:type="gramStart"/>
            <w:r w:rsidRPr="0062537F">
              <w:rPr>
                <w:rFonts w:ascii="Times New Roman" w:hAnsi="Times New Roman" w:cs="Times New Roman"/>
                <w:sz w:val="24"/>
                <w:szCs w:val="24"/>
              </w:rPr>
              <w:t>эксплуатацию</w:t>
            </w:r>
            <w:proofErr w:type="gramEnd"/>
            <w:r w:rsidRPr="0062537F">
              <w:rPr>
                <w:rFonts w:ascii="Times New Roman" w:hAnsi="Times New Roman" w:cs="Times New Roman"/>
                <w:sz w:val="24"/>
                <w:szCs w:val="24"/>
              </w:rPr>
              <w:t xml:space="preserve"> однако нет возможности внесения наименования.</w:t>
            </w:r>
          </w:p>
        </w:tc>
        <w:tc>
          <w:tcPr>
            <w:tcW w:w="7229" w:type="dxa"/>
            <w:shd w:val="clear" w:color="auto" w:fill="auto"/>
          </w:tcPr>
          <w:p w:rsidR="00702D76" w:rsidRDefault="00702D76" w:rsidP="00702D76">
            <w:pPr>
              <w:rPr>
                <w:rFonts w:ascii="Times New Roman" w:hAnsi="Times New Roman" w:cs="Times New Roman"/>
                <w:sz w:val="24"/>
                <w:szCs w:val="24"/>
              </w:rPr>
            </w:pPr>
            <w:r>
              <w:rPr>
                <w:rFonts w:ascii="Times New Roman" w:hAnsi="Times New Roman" w:cs="Times New Roman"/>
                <w:sz w:val="24"/>
                <w:szCs w:val="24"/>
              </w:rPr>
              <w:lastRenderedPageBreak/>
              <w:t>В отношении объектов индивидуального жилищного строительства сведения о наименовании в ЕГРН не вносятся (за исключением случая, если такой объект является объектом культурного наследия).</w:t>
            </w:r>
          </w:p>
          <w:p w:rsidR="00702D76" w:rsidRPr="0062537F" w:rsidRDefault="00702D76" w:rsidP="00702D76">
            <w:pPr>
              <w:rPr>
                <w:rFonts w:ascii="Times New Roman" w:hAnsi="Times New Roman" w:cs="Times New Roman"/>
                <w:sz w:val="24"/>
                <w:szCs w:val="24"/>
              </w:rPr>
            </w:pPr>
            <w:r>
              <w:rPr>
                <w:rFonts w:ascii="Times New Roman" w:hAnsi="Times New Roman" w:cs="Times New Roman"/>
                <w:sz w:val="24"/>
                <w:szCs w:val="24"/>
              </w:rPr>
              <w:lastRenderedPageBreak/>
              <w:t>В отношении ранее учтенных зданий, сооружений, помещений при отсутствии разрешения на ввод объекта в эксплуатацию сведения о наименовании могут быть внесены, если такие здание, сооружение, помещение являются объектом культурного наследия либо если такое сооружение является автомобильной дорогой.</w:t>
            </w:r>
          </w:p>
        </w:tc>
      </w:tr>
      <w:tr w:rsidR="00702D76" w:rsidRPr="0062537F" w:rsidTr="007B7367">
        <w:trPr>
          <w:trHeight w:val="699"/>
        </w:trPr>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7513" w:type="dxa"/>
            <w:shd w:val="clear" w:color="auto" w:fill="auto"/>
          </w:tcPr>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Законодательно не урегулирован порядок информирования правообладателей земельных участков, объектов недвижимости при определении ППК «</w:t>
            </w:r>
            <w:proofErr w:type="spellStart"/>
            <w:r w:rsidRPr="0062537F">
              <w:rPr>
                <w:rFonts w:ascii="Times New Roman" w:hAnsi="Times New Roman" w:cs="Times New Roman"/>
                <w:sz w:val="24"/>
                <w:szCs w:val="24"/>
              </w:rPr>
              <w:t>Роскадастр</w:t>
            </w:r>
            <w:proofErr w:type="spellEnd"/>
            <w:r w:rsidRPr="0062537F">
              <w:rPr>
                <w:rFonts w:ascii="Times New Roman" w:hAnsi="Times New Roman" w:cs="Times New Roman"/>
                <w:sz w:val="24"/>
                <w:szCs w:val="24"/>
              </w:rPr>
              <w:t>» координат характерных точек границ геодезическим методом с выездом на местность в рамках проведения работ по исправлению реестровых ошибок в сведениях ЕГРН о местоположении границ объектов недвижимости.</w:t>
            </w:r>
          </w:p>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 xml:space="preserve">В связи с чем, остается открытым вопрос по обеспечению доступа работников </w:t>
            </w:r>
            <w:r>
              <w:rPr>
                <w:rFonts w:ascii="Times New Roman" w:hAnsi="Times New Roman" w:cs="Times New Roman"/>
                <w:sz w:val="24"/>
                <w:szCs w:val="24"/>
              </w:rPr>
              <w:t>ф</w:t>
            </w:r>
            <w:r w:rsidRPr="0062537F">
              <w:rPr>
                <w:rFonts w:ascii="Times New Roman" w:hAnsi="Times New Roman" w:cs="Times New Roman"/>
                <w:sz w:val="24"/>
                <w:szCs w:val="24"/>
              </w:rPr>
              <w:t>илиала на земельный участок.</w:t>
            </w:r>
          </w:p>
        </w:tc>
        <w:tc>
          <w:tcPr>
            <w:tcW w:w="7229" w:type="dxa"/>
            <w:shd w:val="clear" w:color="auto" w:fill="auto"/>
          </w:tcPr>
          <w:p w:rsidR="00702D76" w:rsidRPr="00FD7594" w:rsidRDefault="00702D76" w:rsidP="00702D76">
            <w:pPr>
              <w:jc w:val="both"/>
              <w:rPr>
                <w:rFonts w:ascii="Times New Roman" w:hAnsi="Times New Roman" w:cs="Times New Roman"/>
                <w:sz w:val="24"/>
                <w:szCs w:val="24"/>
              </w:rPr>
            </w:pPr>
            <w:r w:rsidRPr="00FD7594">
              <w:rPr>
                <w:rFonts w:ascii="Times New Roman" w:hAnsi="Times New Roman" w:cs="Times New Roman"/>
                <w:sz w:val="24"/>
                <w:szCs w:val="24"/>
              </w:rPr>
              <w:t>В соответствии со статьей 4 Федерального закона от 30.12.2021 № 448-ФЗ «О публично-правовой компании «</w:t>
            </w:r>
            <w:proofErr w:type="spellStart"/>
            <w:r w:rsidRPr="00FD7594">
              <w:rPr>
                <w:rFonts w:ascii="Times New Roman" w:hAnsi="Times New Roman" w:cs="Times New Roman"/>
                <w:sz w:val="24"/>
                <w:szCs w:val="24"/>
              </w:rPr>
              <w:t>Роскадастр</w:t>
            </w:r>
            <w:proofErr w:type="spellEnd"/>
            <w:r w:rsidRPr="00FD7594">
              <w:rPr>
                <w:rFonts w:ascii="Times New Roman" w:hAnsi="Times New Roman" w:cs="Times New Roman"/>
                <w:sz w:val="24"/>
                <w:szCs w:val="24"/>
              </w:rPr>
              <w:t xml:space="preserve">», статьей 3.1 </w:t>
            </w:r>
            <w:r>
              <w:rPr>
                <w:rFonts w:ascii="Times New Roman" w:hAnsi="Times New Roman" w:cs="Times New Roman"/>
                <w:sz w:val="24"/>
                <w:szCs w:val="24"/>
              </w:rPr>
              <w:t>Закона</w:t>
            </w:r>
            <w:r w:rsidRPr="00FD7594">
              <w:rPr>
                <w:rFonts w:ascii="Times New Roman" w:hAnsi="Times New Roman" w:cs="Times New Roman"/>
                <w:sz w:val="24"/>
                <w:szCs w:val="24"/>
              </w:rPr>
              <w:t xml:space="preserve"> № 218-ФЗ, ППК «</w:t>
            </w:r>
            <w:proofErr w:type="spellStart"/>
            <w:r w:rsidRPr="00FD7594">
              <w:rPr>
                <w:rFonts w:ascii="Times New Roman" w:hAnsi="Times New Roman" w:cs="Times New Roman"/>
                <w:sz w:val="24"/>
                <w:szCs w:val="24"/>
              </w:rPr>
              <w:t>Роскадастр</w:t>
            </w:r>
            <w:proofErr w:type="spellEnd"/>
            <w:r w:rsidRPr="00FD7594">
              <w:rPr>
                <w:rFonts w:ascii="Times New Roman" w:hAnsi="Times New Roman" w:cs="Times New Roman"/>
                <w:sz w:val="24"/>
                <w:szCs w:val="24"/>
              </w:rPr>
              <w:t>» не наделена полномочиями по внесению изменений в действующее законодательство, в том числе в целях урегулирования порядка информирования правообладателей объектов недвижимости при определении ППК «</w:t>
            </w:r>
            <w:proofErr w:type="spellStart"/>
            <w:r w:rsidRPr="00FD7594">
              <w:rPr>
                <w:rFonts w:ascii="Times New Roman" w:hAnsi="Times New Roman" w:cs="Times New Roman"/>
                <w:sz w:val="24"/>
                <w:szCs w:val="24"/>
              </w:rPr>
              <w:t>Роскадастр</w:t>
            </w:r>
            <w:proofErr w:type="spellEnd"/>
            <w:r w:rsidRPr="00FD7594">
              <w:rPr>
                <w:rFonts w:ascii="Times New Roman" w:hAnsi="Times New Roman" w:cs="Times New Roman"/>
                <w:sz w:val="24"/>
                <w:szCs w:val="24"/>
              </w:rPr>
              <w:t>» координат характерных точек границ геодезическим методом с выездом на местность в рамках проведения органом регистрации прав работ по исправлению реестровых ошибок в сведениях ЕГРН о местоположении границ объектов недвижимости.</w:t>
            </w:r>
          </w:p>
          <w:p w:rsidR="00702D76" w:rsidRDefault="00702D76" w:rsidP="00702D76">
            <w:pPr>
              <w:jc w:val="both"/>
              <w:rPr>
                <w:rFonts w:ascii="Times New Roman" w:hAnsi="Times New Roman" w:cs="Times New Roman"/>
                <w:sz w:val="24"/>
                <w:szCs w:val="24"/>
              </w:rPr>
            </w:pPr>
            <w:r w:rsidRPr="00FD7594">
              <w:rPr>
                <w:rFonts w:ascii="Times New Roman" w:hAnsi="Times New Roman" w:cs="Times New Roman"/>
                <w:sz w:val="24"/>
                <w:szCs w:val="24"/>
              </w:rPr>
              <w:t xml:space="preserve">Вместе с тем согласно пункту 9 методических рекомендаций по решению проблемных вопросов, возникающих у органа регистрации прав при исправлении реестровых ошибок (направлены в адрес территориальных органов </w:t>
            </w:r>
            <w:proofErr w:type="spellStart"/>
            <w:r w:rsidRPr="00FD7594">
              <w:rPr>
                <w:rFonts w:ascii="Times New Roman" w:hAnsi="Times New Roman" w:cs="Times New Roman"/>
                <w:sz w:val="24"/>
                <w:szCs w:val="24"/>
              </w:rPr>
              <w:t>Росреестра</w:t>
            </w:r>
            <w:proofErr w:type="spellEnd"/>
            <w:r w:rsidRPr="00FD7594">
              <w:rPr>
                <w:rFonts w:ascii="Times New Roman" w:hAnsi="Times New Roman" w:cs="Times New Roman"/>
                <w:sz w:val="24"/>
                <w:szCs w:val="24"/>
              </w:rPr>
              <w:t xml:space="preserve">, </w:t>
            </w:r>
            <w:proofErr w:type="spellStart"/>
            <w:r w:rsidRPr="00FD7594">
              <w:rPr>
                <w:rFonts w:ascii="Times New Roman" w:hAnsi="Times New Roman" w:cs="Times New Roman"/>
                <w:sz w:val="24"/>
                <w:szCs w:val="24"/>
              </w:rPr>
              <w:t>Госкомрегистра</w:t>
            </w:r>
            <w:proofErr w:type="spellEnd"/>
            <w:r w:rsidRPr="00FD7594">
              <w:rPr>
                <w:rFonts w:ascii="Times New Roman" w:hAnsi="Times New Roman" w:cs="Times New Roman"/>
                <w:sz w:val="24"/>
                <w:szCs w:val="24"/>
              </w:rPr>
              <w:t xml:space="preserve">, </w:t>
            </w:r>
            <w:proofErr w:type="spellStart"/>
            <w:r w:rsidRPr="00FD7594">
              <w:rPr>
                <w:rFonts w:ascii="Times New Roman" w:hAnsi="Times New Roman" w:cs="Times New Roman"/>
                <w:sz w:val="24"/>
                <w:szCs w:val="24"/>
              </w:rPr>
              <w:t>Севреестра</w:t>
            </w:r>
            <w:proofErr w:type="spellEnd"/>
            <w:r w:rsidRPr="00FD7594">
              <w:rPr>
                <w:rFonts w:ascii="Times New Roman" w:hAnsi="Times New Roman" w:cs="Times New Roman"/>
                <w:sz w:val="24"/>
                <w:szCs w:val="24"/>
              </w:rPr>
              <w:t xml:space="preserve"> письмом </w:t>
            </w:r>
            <w:proofErr w:type="spellStart"/>
            <w:r w:rsidRPr="00FD7594">
              <w:rPr>
                <w:rFonts w:ascii="Times New Roman" w:hAnsi="Times New Roman" w:cs="Times New Roman"/>
                <w:sz w:val="24"/>
                <w:szCs w:val="24"/>
              </w:rPr>
              <w:t>Росреестра</w:t>
            </w:r>
            <w:proofErr w:type="spellEnd"/>
            <w:r w:rsidRPr="00FD7594">
              <w:rPr>
                <w:rFonts w:ascii="Times New Roman" w:hAnsi="Times New Roman" w:cs="Times New Roman"/>
                <w:sz w:val="24"/>
                <w:szCs w:val="24"/>
              </w:rPr>
              <w:t xml:space="preserve"> от 28.03.2023 № 18-00907/23, в адрес филиалов ППК «</w:t>
            </w:r>
            <w:proofErr w:type="spellStart"/>
            <w:r w:rsidRPr="00FD7594">
              <w:rPr>
                <w:rFonts w:ascii="Times New Roman" w:hAnsi="Times New Roman" w:cs="Times New Roman"/>
                <w:sz w:val="24"/>
                <w:szCs w:val="24"/>
              </w:rPr>
              <w:t>Роскадастр</w:t>
            </w:r>
            <w:proofErr w:type="spellEnd"/>
            <w:r w:rsidRPr="00FD7594">
              <w:rPr>
                <w:rFonts w:ascii="Times New Roman" w:hAnsi="Times New Roman" w:cs="Times New Roman"/>
                <w:sz w:val="24"/>
                <w:szCs w:val="24"/>
              </w:rPr>
              <w:t>» – письмом ППК «</w:t>
            </w:r>
            <w:proofErr w:type="spellStart"/>
            <w:r w:rsidRPr="00FD7594">
              <w:rPr>
                <w:rFonts w:ascii="Times New Roman" w:hAnsi="Times New Roman" w:cs="Times New Roman"/>
                <w:sz w:val="24"/>
                <w:szCs w:val="24"/>
              </w:rPr>
              <w:t>Роскадастр</w:t>
            </w:r>
            <w:proofErr w:type="spellEnd"/>
            <w:r w:rsidRPr="00FD7594">
              <w:rPr>
                <w:rFonts w:ascii="Times New Roman" w:hAnsi="Times New Roman" w:cs="Times New Roman"/>
                <w:sz w:val="24"/>
                <w:szCs w:val="24"/>
              </w:rPr>
              <w:t>» от 30.03.2023 № 10-0823/23) в целях информирования граждан и иных заинтересованных лиц целесообразно организовать доведение информации (в том числе посредством средств массовой информации, социальных сетей) о проведении органом регистрации прав работ по исправлению реестровых ошибок в сведениях ЕГРН о местоположении границ объектов и об осуществлении в связи с этим ППК «</w:t>
            </w:r>
            <w:proofErr w:type="spellStart"/>
            <w:r w:rsidRPr="00FD7594">
              <w:rPr>
                <w:rFonts w:ascii="Times New Roman" w:hAnsi="Times New Roman" w:cs="Times New Roman"/>
                <w:sz w:val="24"/>
                <w:szCs w:val="24"/>
              </w:rPr>
              <w:t>Роскадастр</w:t>
            </w:r>
            <w:proofErr w:type="spellEnd"/>
            <w:r w:rsidRPr="00FD7594">
              <w:rPr>
                <w:rFonts w:ascii="Times New Roman" w:hAnsi="Times New Roman" w:cs="Times New Roman"/>
                <w:sz w:val="24"/>
                <w:szCs w:val="24"/>
              </w:rPr>
              <w:t>» определения координат характерных точек границ, в том числе геодезическим методом с выездом на местность.</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25</w:t>
            </w:r>
          </w:p>
        </w:tc>
        <w:tc>
          <w:tcPr>
            <w:tcW w:w="7513" w:type="dxa"/>
            <w:shd w:val="clear" w:color="auto" w:fill="auto"/>
          </w:tcPr>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Будет ли реализована возможность подгружать договор на выполнение кадастровых работ при запросе сведений посредством доступа к ФГИС ЕГРН для получения выписок с персональными данными?</w:t>
            </w:r>
          </w:p>
        </w:tc>
        <w:tc>
          <w:tcPr>
            <w:tcW w:w="7229" w:type="dxa"/>
            <w:shd w:val="clear" w:color="auto" w:fill="auto"/>
          </w:tcPr>
          <w:p w:rsidR="00702D76" w:rsidRPr="00AE013D" w:rsidRDefault="00702D76" w:rsidP="00702D76">
            <w:pPr>
              <w:jc w:val="both"/>
              <w:rPr>
                <w:rFonts w:ascii="Times New Roman" w:eastAsia="Times New Roman" w:hAnsi="Times New Roman" w:cs="Times New Roman"/>
                <w:sz w:val="24"/>
                <w:szCs w:val="24"/>
                <w:lang w:eastAsia="ru-RU"/>
              </w:rPr>
            </w:pPr>
            <w:r w:rsidRPr="00AE013D">
              <w:rPr>
                <w:rFonts w:ascii="Times New Roman" w:eastAsia="Times New Roman" w:hAnsi="Times New Roman" w:cs="Times New Roman"/>
                <w:color w:val="000000"/>
                <w:sz w:val="24"/>
                <w:szCs w:val="24"/>
                <w:lang w:eastAsia="ru-RU"/>
              </w:rPr>
              <w:t xml:space="preserve">В разделе 3 формы запроса о </w:t>
            </w:r>
            <w:r w:rsidRPr="00AE013D">
              <w:rPr>
                <w:rFonts w:ascii="Times New Roman" w:eastAsia="Times New Roman" w:hAnsi="Times New Roman" w:cs="Times New Roman"/>
                <w:sz w:val="24"/>
                <w:szCs w:val="24"/>
                <w:lang w:eastAsia="ru-RU"/>
              </w:rPr>
              <w:t xml:space="preserve">предоставлении сведений, содержащихся в ЕГРН, об объектах недвижимости и (или) их правообладателях (далее – Запрос) </w:t>
            </w:r>
            <w:r w:rsidRPr="00AE013D">
              <w:rPr>
                <w:rFonts w:ascii="Times New Roman" w:eastAsia="Times New Roman" w:hAnsi="Times New Roman" w:cs="Times New Roman"/>
                <w:color w:val="000000"/>
                <w:sz w:val="24"/>
                <w:szCs w:val="24"/>
                <w:lang w:eastAsia="ru-RU"/>
              </w:rPr>
              <w:t>указываются с</w:t>
            </w:r>
            <w:r w:rsidRPr="00AE013D">
              <w:rPr>
                <w:rFonts w:ascii="Times New Roman" w:eastAsia="Times New Roman" w:hAnsi="Times New Roman" w:cs="Times New Roman"/>
                <w:sz w:val="24"/>
                <w:szCs w:val="24"/>
                <w:lang w:eastAsia="ru-RU"/>
              </w:rPr>
              <w:t>ведения о заявителе (физическом лице, кадастровом инженере, арбитражном управляющем, нотариусе, судебном приставе-исполнителе)</w:t>
            </w:r>
            <w:r w:rsidRPr="00AE013D">
              <w:rPr>
                <w:rFonts w:ascii="Times New Roman" w:eastAsia="Times New Roman" w:hAnsi="Times New Roman" w:cs="Times New Roman"/>
                <w:color w:val="000000"/>
                <w:sz w:val="24"/>
                <w:szCs w:val="24"/>
                <w:lang w:eastAsia="ru-RU"/>
              </w:rPr>
              <w:t xml:space="preserve"> </w:t>
            </w:r>
            <w:r w:rsidRPr="00AE013D">
              <w:rPr>
                <w:rFonts w:ascii="Times New Roman" w:eastAsia="Times New Roman" w:hAnsi="Times New Roman" w:cs="Times New Roman"/>
                <w:color w:val="000000"/>
                <w:sz w:val="24"/>
                <w:szCs w:val="24"/>
                <w:lang w:eastAsia="ru-RU"/>
              </w:rPr>
              <w:lastRenderedPageBreak/>
              <w:t xml:space="preserve">(приложение № 2 </w:t>
            </w:r>
            <w:r w:rsidRPr="00AE013D">
              <w:rPr>
                <w:rFonts w:ascii="Times New Roman" w:hAnsi="Times New Roman" w:cs="Times New Roman"/>
                <w:color w:val="000000"/>
                <w:sz w:val="24"/>
                <w:szCs w:val="24"/>
              </w:rPr>
              <w:t xml:space="preserve">Порядка предоставления сведений, содержащихся </w:t>
            </w:r>
            <w:r w:rsidRPr="00AE013D">
              <w:rPr>
                <w:rFonts w:ascii="Times New Roman" w:hAnsi="Times New Roman" w:cs="Times New Roman"/>
                <w:color w:val="000000"/>
                <w:sz w:val="24"/>
                <w:szCs w:val="24"/>
              </w:rPr>
              <w:br/>
              <w:t xml:space="preserve">в ЕГРН, утвержденным приказом </w:t>
            </w:r>
            <w:proofErr w:type="spellStart"/>
            <w:r w:rsidRPr="00AE013D">
              <w:rPr>
                <w:rFonts w:ascii="Times New Roman" w:hAnsi="Times New Roman" w:cs="Times New Roman"/>
                <w:color w:val="000000"/>
                <w:sz w:val="24"/>
                <w:szCs w:val="24"/>
              </w:rPr>
              <w:t>Росреестра</w:t>
            </w:r>
            <w:proofErr w:type="spellEnd"/>
            <w:r w:rsidRPr="00AE013D">
              <w:rPr>
                <w:rFonts w:ascii="Times New Roman" w:hAnsi="Times New Roman" w:cs="Times New Roman"/>
                <w:color w:val="000000"/>
                <w:sz w:val="24"/>
                <w:szCs w:val="24"/>
              </w:rPr>
              <w:t xml:space="preserve"> от 08.04.2021 № П/0149 (далее – Порядок предоставления сведений ЕГРН</w:t>
            </w:r>
            <w:r w:rsidRPr="00AE013D">
              <w:rPr>
                <w:rFonts w:ascii="Times New Roman" w:eastAsia="Times New Roman" w:hAnsi="Times New Roman" w:cs="Times New Roman"/>
                <w:color w:val="000000"/>
                <w:sz w:val="24"/>
                <w:szCs w:val="24"/>
                <w:lang w:eastAsia="ru-RU"/>
              </w:rPr>
              <w:t>)</w:t>
            </w:r>
            <w:r w:rsidRPr="00AE013D">
              <w:rPr>
                <w:rFonts w:ascii="Times New Roman" w:eastAsia="Times New Roman" w:hAnsi="Times New Roman" w:cs="Times New Roman"/>
                <w:sz w:val="24"/>
                <w:szCs w:val="24"/>
                <w:lang w:eastAsia="ru-RU"/>
              </w:rPr>
              <w:t>.</w:t>
            </w:r>
          </w:p>
          <w:p w:rsidR="00702D76" w:rsidRPr="00AE013D" w:rsidRDefault="00702D76" w:rsidP="00702D76">
            <w:pPr>
              <w:jc w:val="both"/>
              <w:rPr>
                <w:rFonts w:ascii="Times New Roman" w:eastAsia="Times New Roman" w:hAnsi="Times New Roman" w:cs="Times New Roman"/>
                <w:color w:val="000000"/>
                <w:sz w:val="24"/>
                <w:szCs w:val="24"/>
                <w:lang w:eastAsia="ru-RU"/>
              </w:rPr>
            </w:pPr>
            <w:r w:rsidRPr="00AE013D">
              <w:rPr>
                <w:rFonts w:ascii="Times New Roman" w:eastAsia="Times New Roman" w:hAnsi="Times New Roman" w:cs="Times New Roman"/>
                <w:color w:val="000000"/>
                <w:sz w:val="24"/>
                <w:szCs w:val="24"/>
                <w:lang w:eastAsia="ru-RU"/>
              </w:rPr>
              <w:t>В Запросе для кадастрового инженера предусмотрены поля для заполнения следующих сведений:</w:t>
            </w:r>
          </w:p>
          <w:p w:rsidR="00702D76" w:rsidRPr="00AE013D" w:rsidRDefault="00702D76" w:rsidP="00702D76">
            <w:pPr>
              <w:jc w:val="both"/>
              <w:rPr>
                <w:rFonts w:ascii="Times New Roman" w:eastAsia="Times New Roman" w:hAnsi="Times New Roman" w:cs="Times New Roman"/>
                <w:sz w:val="24"/>
                <w:szCs w:val="24"/>
                <w:lang w:eastAsia="ru-RU"/>
              </w:rPr>
            </w:pPr>
            <w:r w:rsidRPr="00AE013D">
              <w:rPr>
                <w:rFonts w:ascii="Times New Roman" w:eastAsia="Times New Roman" w:hAnsi="Times New Roman" w:cs="Times New Roman"/>
                <w:sz w:val="24"/>
                <w:szCs w:val="24"/>
                <w:lang w:eastAsia="ru-RU"/>
              </w:rPr>
              <w:t>– наименование саморегулируемой организации кадастровых инженеров, членом которой является заявитель – кадастровый инженер;</w:t>
            </w:r>
          </w:p>
          <w:p w:rsidR="00702D76" w:rsidRPr="00AE013D" w:rsidRDefault="00702D76" w:rsidP="00702D76">
            <w:pPr>
              <w:jc w:val="both"/>
              <w:rPr>
                <w:rFonts w:ascii="Times New Roman" w:eastAsia="Times New Roman" w:hAnsi="Times New Roman" w:cs="Times New Roman"/>
                <w:sz w:val="24"/>
                <w:szCs w:val="24"/>
                <w:lang w:eastAsia="ru-RU"/>
              </w:rPr>
            </w:pPr>
            <w:r w:rsidRPr="00AE013D">
              <w:rPr>
                <w:rFonts w:ascii="Times New Roman" w:eastAsia="Times New Roman" w:hAnsi="Times New Roman" w:cs="Times New Roman"/>
                <w:sz w:val="24"/>
                <w:szCs w:val="24"/>
                <w:lang w:eastAsia="ru-RU"/>
              </w:rPr>
              <w:t>– 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w:t>
            </w:r>
          </w:p>
          <w:p w:rsidR="00702D76" w:rsidRPr="00AE013D" w:rsidRDefault="00702D76" w:rsidP="00702D76">
            <w:pPr>
              <w:jc w:val="both"/>
              <w:rPr>
                <w:rFonts w:ascii="Times New Roman" w:eastAsia="Times New Roman" w:hAnsi="Times New Roman" w:cs="Times New Roman"/>
                <w:sz w:val="24"/>
                <w:szCs w:val="24"/>
                <w:lang w:eastAsia="ru-RU"/>
              </w:rPr>
            </w:pPr>
            <w:r w:rsidRPr="00AE013D">
              <w:rPr>
                <w:rFonts w:ascii="Times New Roman" w:eastAsia="Times New Roman" w:hAnsi="Times New Roman" w:cs="Times New Roman"/>
                <w:sz w:val="24"/>
                <w:szCs w:val="24"/>
                <w:lang w:eastAsia="ru-RU"/>
              </w:rPr>
              <w:t>– дата внесения сведений о физическом лице в такой реестр.</w:t>
            </w:r>
          </w:p>
          <w:p w:rsidR="00702D76" w:rsidRPr="00AE013D" w:rsidRDefault="00702D76" w:rsidP="00702D76">
            <w:pPr>
              <w:jc w:val="both"/>
              <w:rPr>
                <w:rFonts w:ascii="Times New Roman" w:eastAsia="Times New Roman" w:hAnsi="Times New Roman" w:cs="Times New Roman"/>
                <w:sz w:val="24"/>
                <w:szCs w:val="24"/>
                <w:lang w:eastAsia="ru-RU"/>
              </w:rPr>
            </w:pPr>
            <w:r w:rsidRPr="00AE013D">
              <w:rPr>
                <w:rFonts w:ascii="Times New Roman" w:eastAsia="Times New Roman" w:hAnsi="Times New Roman" w:cs="Times New Roman"/>
                <w:sz w:val="24"/>
                <w:szCs w:val="24"/>
                <w:lang w:eastAsia="ru-RU"/>
              </w:rPr>
              <w:t xml:space="preserve">На текущий момент в </w:t>
            </w:r>
            <w:r>
              <w:rPr>
                <w:rFonts w:ascii="Times New Roman" w:eastAsia="Times New Roman" w:hAnsi="Times New Roman" w:cs="Times New Roman"/>
                <w:sz w:val="24"/>
                <w:szCs w:val="24"/>
                <w:lang w:eastAsia="ru-RU"/>
              </w:rPr>
              <w:t>ЛККИ</w:t>
            </w:r>
            <w:r w:rsidRPr="00AE013D">
              <w:rPr>
                <w:rFonts w:ascii="Times New Roman" w:eastAsia="Times New Roman" w:hAnsi="Times New Roman" w:cs="Times New Roman"/>
                <w:sz w:val="24"/>
                <w:szCs w:val="24"/>
                <w:lang w:eastAsia="ru-RU"/>
              </w:rPr>
              <w:t xml:space="preserve"> при выборе услуг «Предоставление сведений об объектах недвижимости и (или) их правообладателях» и «Предоставление сведений в виде кадастрового плана территории» формой заявки не предусмотрены поля для внесения вышеуказанной информации о кадастровом инженере.</w:t>
            </w:r>
          </w:p>
          <w:p w:rsidR="00702D76" w:rsidRPr="00AE013D" w:rsidRDefault="00702D76" w:rsidP="00702D76">
            <w:pPr>
              <w:jc w:val="both"/>
              <w:rPr>
                <w:rFonts w:ascii="Times New Roman" w:eastAsia="Times New Roman" w:hAnsi="Times New Roman" w:cs="Times New Roman"/>
                <w:color w:val="000000"/>
                <w:sz w:val="24"/>
                <w:szCs w:val="24"/>
                <w:lang w:eastAsia="ru-RU"/>
              </w:rPr>
            </w:pPr>
            <w:r w:rsidRPr="00AE013D">
              <w:rPr>
                <w:rFonts w:ascii="Times New Roman" w:eastAsia="Times New Roman" w:hAnsi="Times New Roman" w:cs="Times New Roman"/>
                <w:color w:val="000000"/>
                <w:sz w:val="24"/>
                <w:szCs w:val="24"/>
                <w:lang w:eastAsia="ru-RU"/>
              </w:rPr>
              <w:t xml:space="preserve">Также в справочнике, используемом в </w:t>
            </w:r>
            <w:r>
              <w:rPr>
                <w:rFonts w:ascii="Times New Roman" w:eastAsia="Times New Roman" w:hAnsi="Times New Roman" w:cs="Times New Roman"/>
                <w:color w:val="000000"/>
                <w:sz w:val="24"/>
                <w:szCs w:val="24"/>
                <w:lang w:eastAsia="ru-RU"/>
              </w:rPr>
              <w:t>ЛККИ</w:t>
            </w:r>
            <w:r w:rsidRPr="00AE013D">
              <w:rPr>
                <w:rFonts w:ascii="Times New Roman" w:eastAsia="Times New Roman" w:hAnsi="Times New Roman" w:cs="Times New Roman"/>
                <w:color w:val="000000"/>
                <w:sz w:val="24"/>
                <w:szCs w:val="24"/>
                <w:lang w:eastAsia="ru-RU"/>
              </w:rPr>
              <w:t xml:space="preserve">, документы вида «Договор на проведение кадастровых работ и/или трудовой договор» отсутствуют. </w:t>
            </w:r>
            <w:r w:rsidRPr="00AE013D">
              <w:rPr>
                <w:rFonts w:ascii="Times New Roman" w:eastAsia="Times New Roman" w:hAnsi="Times New Roman" w:cs="Times New Roman"/>
                <w:sz w:val="24"/>
                <w:szCs w:val="24"/>
                <w:lang w:eastAsia="ru-RU"/>
              </w:rPr>
              <w:t xml:space="preserve">Для указанных выше видов документов в </w:t>
            </w:r>
            <w:r>
              <w:rPr>
                <w:rFonts w:ascii="Times New Roman" w:eastAsia="Times New Roman" w:hAnsi="Times New Roman" w:cs="Times New Roman"/>
                <w:sz w:val="24"/>
                <w:szCs w:val="24"/>
                <w:lang w:eastAsia="ru-RU"/>
              </w:rPr>
              <w:t>ЛККИ</w:t>
            </w:r>
            <w:r w:rsidRPr="00AE013D">
              <w:rPr>
                <w:rFonts w:ascii="Times New Roman" w:eastAsia="Times New Roman" w:hAnsi="Times New Roman" w:cs="Times New Roman"/>
                <w:sz w:val="24"/>
                <w:szCs w:val="24"/>
                <w:lang w:eastAsia="ru-RU"/>
              </w:rPr>
              <w:t xml:space="preserve"> возможно выбрать вид «Иной документ».</w:t>
            </w:r>
          </w:p>
          <w:p w:rsidR="00702D76" w:rsidRPr="00AE013D" w:rsidRDefault="00702D76" w:rsidP="00702D76">
            <w:pPr>
              <w:jc w:val="both"/>
              <w:rPr>
                <w:rFonts w:ascii="Times New Roman" w:eastAsia="Times New Roman" w:hAnsi="Times New Roman" w:cs="Times New Roman"/>
                <w:sz w:val="24"/>
                <w:szCs w:val="24"/>
                <w:lang w:eastAsia="ru-RU"/>
              </w:rPr>
            </w:pPr>
            <w:r w:rsidRPr="00AE013D">
              <w:rPr>
                <w:rFonts w:ascii="Times New Roman" w:eastAsia="Times New Roman" w:hAnsi="Times New Roman" w:cs="Times New Roman"/>
                <w:sz w:val="24"/>
                <w:szCs w:val="24"/>
                <w:lang w:eastAsia="ru-RU"/>
              </w:rPr>
              <w:t xml:space="preserve">Вместе с тем, в настоящее время в целях реализации возможности запроса кадастровым инженером сведений об адресе электронной почты и (или) о почтовом адресе правообладателей смежных земельных участков ведется комплексная доработка информационных систем и сервисов </w:t>
            </w:r>
            <w:proofErr w:type="spellStart"/>
            <w:r w:rsidRPr="00AE013D">
              <w:rPr>
                <w:rFonts w:ascii="Times New Roman" w:eastAsia="Times New Roman" w:hAnsi="Times New Roman" w:cs="Times New Roman"/>
                <w:sz w:val="24"/>
                <w:szCs w:val="24"/>
                <w:lang w:eastAsia="ru-RU"/>
              </w:rPr>
              <w:t>Росреестра</w:t>
            </w:r>
            <w:proofErr w:type="spellEnd"/>
            <w:r w:rsidRPr="00AE013D">
              <w:rPr>
                <w:rFonts w:ascii="Times New Roman" w:eastAsia="Times New Roman" w:hAnsi="Times New Roman" w:cs="Times New Roman"/>
                <w:sz w:val="24"/>
                <w:szCs w:val="24"/>
                <w:lang w:eastAsia="ru-RU"/>
              </w:rPr>
              <w:t xml:space="preserve"> в части доработки </w:t>
            </w:r>
            <w:r w:rsidRPr="00AE013D">
              <w:rPr>
                <w:rFonts w:ascii="Times New Roman" w:eastAsia="Times New Roman" w:hAnsi="Times New Roman" w:cs="Times New Roman"/>
                <w:sz w:val="24"/>
                <w:szCs w:val="24"/>
                <w:lang w:val="en-US" w:eastAsia="ru-RU"/>
              </w:rPr>
              <w:t>XML</w:t>
            </w:r>
            <w:r w:rsidRPr="00AE013D">
              <w:rPr>
                <w:rFonts w:ascii="Times New Roman" w:eastAsia="Times New Roman" w:hAnsi="Times New Roman" w:cs="Times New Roman"/>
                <w:sz w:val="24"/>
                <w:szCs w:val="24"/>
                <w:lang w:eastAsia="ru-RU"/>
              </w:rPr>
              <w:t xml:space="preserve">-схемы заявления, подсистемы ФГИС ЕГРН, программного комплекса приема и выдачи документов, а также </w:t>
            </w:r>
            <w:r>
              <w:rPr>
                <w:rFonts w:ascii="Times New Roman" w:eastAsia="Times New Roman" w:hAnsi="Times New Roman" w:cs="Times New Roman"/>
                <w:sz w:val="24"/>
                <w:szCs w:val="24"/>
                <w:lang w:eastAsia="ru-RU"/>
              </w:rPr>
              <w:t>ЛККИ</w:t>
            </w:r>
            <w:r w:rsidRPr="00AE013D">
              <w:rPr>
                <w:rFonts w:ascii="Times New Roman" w:eastAsia="Times New Roman" w:hAnsi="Times New Roman" w:cs="Times New Roman"/>
                <w:sz w:val="24"/>
                <w:szCs w:val="24"/>
                <w:lang w:eastAsia="ru-RU"/>
              </w:rPr>
              <w:t>.</w:t>
            </w:r>
          </w:p>
          <w:p w:rsidR="00702D76" w:rsidRPr="00AE013D" w:rsidRDefault="00702D76" w:rsidP="00702D76">
            <w:pPr>
              <w:jc w:val="both"/>
              <w:rPr>
                <w:rFonts w:ascii="Times New Roman" w:eastAsia="Times New Roman" w:hAnsi="Times New Roman" w:cs="Times New Roman"/>
                <w:sz w:val="24"/>
                <w:szCs w:val="24"/>
                <w:lang w:eastAsia="ru-RU"/>
              </w:rPr>
            </w:pPr>
            <w:r w:rsidRPr="00AE013D">
              <w:rPr>
                <w:rFonts w:ascii="Times New Roman" w:eastAsia="Times New Roman" w:hAnsi="Times New Roman" w:cs="Times New Roman"/>
                <w:sz w:val="24"/>
                <w:szCs w:val="24"/>
                <w:lang w:eastAsia="ru-RU"/>
              </w:rPr>
              <w:t>Дополнительно сообщаем, в соответствии с пунктом 33 Порядка предоставления сведений ЕГРН Запрос может быть представлен в ППК «</w:t>
            </w:r>
            <w:proofErr w:type="spellStart"/>
            <w:r w:rsidRPr="00AE013D">
              <w:rPr>
                <w:rFonts w:ascii="Times New Roman" w:eastAsia="Times New Roman" w:hAnsi="Times New Roman" w:cs="Times New Roman"/>
                <w:sz w:val="24"/>
                <w:szCs w:val="24"/>
                <w:lang w:eastAsia="ru-RU"/>
              </w:rPr>
              <w:t>Роскадастр</w:t>
            </w:r>
            <w:proofErr w:type="spellEnd"/>
            <w:r w:rsidRPr="00AE013D">
              <w:rPr>
                <w:rFonts w:ascii="Times New Roman" w:eastAsia="Times New Roman" w:hAnsi="Times New Roman" w:cs="Times New Roman"/>
                <w:sz w:val="24"/>
                <w:szCs w:val="24"/>
                <w:lang w:eastAsia="ru-RU"/>
              </w:rPr>
              <w:t>» в том числе в виде бумажного документа, представляемого заявителем при личном обращении, а также в виде бумажного документа путем его отправки по почте.</w:t>
            </w:r>
          </w:p>
          <w:p w:rsidR="00702D76" w:rsidRPr="000A76A9" w:rsidRDefault="00702D76" w:rsidP="00702D76">
            <w:pPr>
              <w:jc w:val="both"/>
              <w:rPr>
                <w:rFonts w:ascii="Times New Roman" w:eastAsia="Times New Roman" w:hAnsi="Times New Roman" w:cs="Times New Roman"/>
                <w:color w:val="000000"/>
                <w:sz w:val="24"/>
                <w:szCs w:val="24"/>
                <w:lang w:eastAsia="ru-RU"/>
              </w:rPr>
            </w:pPr>
            <w:r w:rsidRPr="00AE013D">
              <w:rPr>
                <w:rFonts w:ascii="Times New Roman" w:eastAsia="Times New Roman" w:hAnsi="Times New Roman" w:cs="Times New Roman"/>
                <w:sz w:val="24"/>
                <w:szCs w:val="24"/>
                <w:lang w:eastAsia="ru-RU"/>
              </w:rPr>
              <w:t xml:space="preserve">При этом следует отметить, вопрос о доработке сервиса «Запрос посредством доступа к ФГИС ЕГРН» Личного кабинета в части </w:t>
            </w:r>
            <w:r w:rsidRPr="00AE013D">
              <w:rPr>
                <w:rFonts w:ascii="Times New Roman" w:eastAsia="Times New Roman" w:hAnsi="Times New Roman" w:cs="Times New Roman"/>
                <w:sz w:val="24"/>
                <w:szCs w:val="24"/>
                <w:lang w:eastAsia="ru-RU"/>
              </w:rPr>
              <w:lastRenderedPageBreak/>
              <w:t>получения кадастровым инженером сведений о правообладателях будет рассмотрен на ближайшем планировании развития указанной информационной системы.</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7513" w:type="dxa"/>
            <w:shd w:val="clear" w:color="auto" w:fill="auto"/>
          </w:tcPr>
          <w:p w:rsidR="00702D76" w:rsidRDefault="00702D76" w:rsidP="00702D76">
            <w:pPr>
              <w:rPr>
                <w:rFonts w:ascii="Times New Roman" w:hAnsi="Times New Roman" w:cs="Times New Roman"/>
                <w:sz w:val="24"/>
                <w:szCs w:val="24"/>
              </w:rPr>
            </w:pPr>
            <w:r>
              <w:rPr>
                <w:rFonts w:ascii="Times New Roman" w:hAnsi="Times New Roman" w:cs="Times New Roman"/>
                <w:sz w:val="24"/>
                <w:szCs w:val="24"/>
              </w:rPr>
              <w:t>При подаче заявления через ЛККИ</w:t>
            </w:r>
            <w:r>
              <w:rPr>
                <w:rStyle w:val="ac"/>
                <w:rFonts w:ascii="Times New Roman" w:hAnsi="Times New Roman" w:cs="Times New Roman"/>
                <w:sz w:val="24"/>
                <w:szCs w:val="24"/>
              </w:rPr>
              <w:footnoteReference w:id="25"/>
            </w:r>
            <w:r w:rsidRPr="0062537F">
              <w:rPr>
                <w:rFonts w:ascii="Times New Roman" w:hAnsi="Times New Roman" w:cs="Times New Roman"/>
                <w:sz w:val="24"/>
                <w:szCs w:val="24"/>
              </w:rPr>
              <w:t xml:space="preserve"> орган регистрации прав требует, чтобы документы, подтверждающие полномочия кадастрового инженера (</w:t>
            </w:r>
            <w:proofErr w:type="gramStart"/>
            <w:r w:rsidRPr="0062537F">
              <w:rPr>
                <w:rFonts w:ascii="Times New Roman" w:hAnsi="Times New Roman" w:cs="Times New Roman"/>
                <w:sz w:val="24"/>
                <w:szCs w:val="24"/>
              </w:rPr>
              <w:t>например</w:t>
            </w:r>
            <w:proofErr w:type="gramEnd"/>
            <w:r w:rsidRPr="0062537F">
              <w:rPr>
                <w:rFonts w:ascii="Times New Roman" w:hAnsi="Times New Roman" w:cs="Times New Roman"/>
                <w:sz w:val="24"/>
                <w:szCs w:val="24"/>
              </w:rPr>
              <w:t>: электронный образ договора-подряда) были подписаны ЭЦП заказчика, нельзя ли обойтись без этого.</w:t>
            </w:r>
          </w:p>
          <w:p w:rsidR="00702D76" w:rsidRDefault="00702D76" w:rsidP="00702D76">
            <w:pPr>
              <w:rPr>
                <w:rFonts w:ascii="Times New Roman" w:hAnsi="Times New Roman" w:cs="Times New Roman"/>
                <w:sz w:val="24"/>
                <w:szCs w:val="24"/>
              </w:rPr>
            </w:pPr>
          </w:p>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Прошу рассмотреть вариант упрощенного порядка в отношении физических лиц и прикладывать электронный образ договора-подряда без подписания ЭЦП заказчика.</w:t>
            </w:r>
          </w:p>
        </w:tc>
        <w:tc>
          <w:tcPr>
            <w:tcW w:w="7229" w:type="dxa"/>
            <w:shd w:val="clear" w:color="auto" w:fill="auto"/>
          </w:tcPr>
          <w:p w:rsidR="00702D76" w:rsidRPr="00AE013D" w:rsidRDefault="00702D76" w:rsidP="00702D76">
            <w:pPr>
              <w:rPr>
                <w:rFonts w:ascii="Times New Roman" w:hAnsi="Times New Roman" w:cs="Times New Roman"/>
                <w:sz w:val="24"/>
                <w:szCs w:val="24"/>
              </w:rPr>
            </w:pPr>
            <w:r w:rsidRPr="00AE013D">
              <w:rPr>
                <w:rFonts w:ascii="Times New Roman" w:hAnsi="Times New Roman" w:cs="Times New Roman"/>
                <w:sz w:val="24"/>
                <w:szCs w:val="24"/>
              </w:rPr>
              <w:t xml:space="preserve">При подаче заявления об осуществлении учетно-регистрационных действий через </w:t>
            </w:r>
            <w:r>
              <w:rPr>
                <w:rFonts w:ascii="Times New Roman" w:hAnsi="Times New Roman" w:cs="Times New Roman"/>
                <w:sz w:val="24"/>
                <w:szCs w:val="24"/>
              </w:rPr>
              <w:t>ЛККИ</w:t>
            </w:r>
            <w:r w:rsidRPr="00AE013D">
              <w:rPr>
                <w:rFonts w:ascii="Times New Roman" w:hAnsi="Times New Roman" w:cs="Times New Roman"/>
                <w:sz w:val="24"/>
                <w:szCs w:val="24"/>
              </w:rPr>
              <w:t xml:space="preserve"> сервис не обязывает прикреплять усиленную квалифицированную электронную подпись (далее – УКЭП) заказчика, тем не менее в части добавления документа, подтверждающего полномочия представителя заявителя, и подписания заявления об осуществлении учетно-регистрационных действий необходимо прикреплять УКЭП кадастрового инженера.</w:t>
            </w:r>
          </w:p>
          <w:p w:rsidR="00702D76" w:rsidRPr="0062537F" w:rsidRDefault="00702D76" w:rsidP="00702D76">
            <w:pPr>
              <w:rPr>
                <w:rFonts w:ascii="Times New Roman" w:hAnsi="Times New Roman" w:cs="Times New Roman"/>
                <w:sz w:val="24"/>
                <w:szCs w:val="24"/>
              </w:rPr>
            </w:pPr>
            <w:r w:rsidRPr="00AE013D">
              <w:rPr>
                <w:rFonts w:ascii="Times New Roman" w:hAnsi="Times New Roman" w:cs="Times New Roman"/>
                <w:sz w:val="24"/>
                <w:szCs w:val="24"/>
              </w:rPr>
              <w:t>Для решения указанной проблемы необходимо более детальное уточнение информации.</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27</w:t>
            </w:r>
          </w:p>
        </w:tc>
        <w:tc>
          <w:tcPr>
            <w:tcW w:w="7513" w:type="dxa"/>
            <w:shd w:val="clear" w:color="auto" w:fill="auto"/>
          </w:tcPr>
          <w:p w:rsidR="00702D76"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 xml:space="preserve">При заполнении заявления через </w:t>
            </w:r>
            <w:r>
              <w:rPr>
                <w:rFonts w:ascii="Times New Roman" w:hAnsi="Times New Roman" w:cs="Times New Roman"/>
                <w:sz w:val="24"/>
                <w:szCs w:val="24"/>
              </w:rPr>
              <w:t>ЛККИ</w:t>
            </w:r>
            <w:r w:rsidRPr="0062537F">
              <w:rPr>
                <w:rFonts w:ascii="Times New Roman" w:hAnsi="Times New Roman" w:cs="Times New Roman"/>
                <w:sz w:val="24"/>
                <w:szCs w:val="24"/>
              </w:rPr>
              <w:t xml:space="preserve"> в форме обязательно требуется заполнить графу электронная почта правообладателя. Несмотря на то что на дворе 21 век не у всех есть эл. почта.</w:t>
            </w:r>
          </w:p>
          <w:p w:rsidR="00702D76" w:rsidRDefault="00702D76" w:rsidP="00702D76">
            <w:pPr>
              <w:rPr>
                <w:rFonts w:ascii="Times New Roman" w:hAnsi="Times New Roman" w:cs="Times New Roman"/>
                <w:sz w:val="24"/>
                <w:szCs w:val="24"/>
              </w:rPr>
            </w:pPr>
          </w:p>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Прошу рассмотреть вариант сделать данную графу «необязательной» к заполнению</w:t>
            </w:r>
          </w:p>
        </w:tc>
        <w:tc>
          <w:tcPr>
            <w:tcW w:w="7229" w:type="dxa"/>
            <w:shd w:val="clear" w:color="auto" w:fill="auto"/>
          </w:tcPr>
          <w:p w:rsidR="00702D76" w:rsidRPr="00AE013D" w:rsidRDefault="00702D76" w:rsidP="00702D76">
            <w:pPr>
              <w:jc w:val="both"/>
              <w:rPr>
                <w:rFonts w:ascii="Times New Roman" w:eastAsia="Times New Roman" w:hAnsi="Times New Roman" w:cs="Times New Roman"/>
                <w:sz w:val="24"/>
                <w:szCs w:val="24"/>
                <w:lang w:eastAsia="ru-RU"/>
              </w:rPr>
            </w:pPr>
            <w:r w:rsidRPr="00AE013D">
              <w:rPr>
                <w:rFonts w:ascii="Times New Roman" w:eastAsia="Times New Roman" w:hAnsi="Times New Roman" w:cs="Times New Roman"/>
                <w:color w:val="000000"/>
                <w:sz w:val="24"/>
                <w:szCs w:val="24"/>
                <w:lang w:eastAsia="ru-RU"/>
              </w:rPr>
              <w:t xml:space="preserve">Для исключения обязательности заполнения графы «электронный адрес правообладателя» требуется доработка </w:t>
            </w:r>
            <w:r>
              <w:rPr>
                <w:rFonts w:ascii="Times New Roman" w:eastAsia="Times New Roman" w:hAnsi="Times New Roman" w:cs="Times New Roman"/>
                <w:color w:val="000000"/>
                <w:sz w:val="24"/>
                <w:szCs w:val="24"/>
                <w:lang w:eastAsia="ru-RU"/>
              </w:rPr>
              <w:t>ЛККИ</w:t>
            </w:r>
            <w:r w:rsidRPr="00AE013D">
              <w:rPr>
                <w:rFonts w:ascii="Times New Roman" w:eastAsia="Times New Roman" w:hAnsi="Times New Roman" w:cs="Times New Roman"/>
                <w:color w:val="000000"/>
                <w:sz w:val="24"/>
                <w:szCs w:val="24"/>
                <w:lang w:eastAsia="ru-RU"/>
              </w:rPr>
              <w:t xml:space="preserve">. </w:t>
            </w:r>
            <w:r w:rsidRPr="00AE013D">
              <w:rPr>
                <w:rFonts w:ascii="Times New Roman" w:eastAsia="Times New Roman" w:hAnsi="Times New Roman" w:cs="Times New Roman"/>
                <w:sz w:val="24"/>
                <w:szCs w:val="24"/>
                <w:lang w:eastAsia="ru-RU"/>
              </w:rPr>
              <w:t>Вопрос о доработке данного функционала будет рассмотрен на ближайшем планировании развития указанной информационной системы.</w:t>
            </w:r>
          </w:p>
          <w:p w:rsidR="00702D76" w:rsidRPr="0062537F" w:rsidRDefault="00702D76" w:rsidP="00702D76">
            <w:pPr>
              <w:rPr>
                <w:rFonts w:ascii="Times New Roman" w:hAnsi="Times New Roman" w:cs="Times New Roman"/>
                <w:sz w:val="24"/>
                <w:szCs w:val="24"/>
              </w:rPr>
            </w:pPr>
            <w:r w:rsidRPr="00AE013D">
              <w:rPr>
                <w:rFonts w:ascii="Times New Roman" w:eastAsia="Times New Roman" w:hAnsi="Times New Roman" w:cs="Times New Roman"/>
                <w:sz w:val="24"/>
                <w:szCs w:val="24"/>
                <w:lang w:eastAsia="ru-RU"/>
              </w:rPr>
              <w:t>При этом следует отметить, что от обязательности заполнения графы «электронный адрес правообладателя» зависит наполнение сведениями ЕГРН.</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28</w:t>
            </w:r>
          </w:p>
        </w:tc>
        <w:tc>
          <w:tcPr>
            <w:tcW w:w="7513" w:type="dxa"/>
            <w:shd w:val="clear" w:color="auto" w:fill="auto"/>
          </w:tcPr>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 xml:space="preserve">Необходимость постановки на </w:t>
            </w:r>
            <w:r>
              <w:rPr>
                <w:rFonts w:ascii="Times New Roman" w:hAnsi="Times New Roman" w:cs="Times New Roman"/>
                <w:sz w:val="24"/>
                <w:szCs w:val="24"/>
              </w:rPr>
              <w:t>ГКУ</w:t>
            </w:r>
            <w:r w:rsidRPr="0062537F">
              <w:rPr>
                <w:rFonts w:ascii="Times New Roman" w:hAnsi="Times New Roman" w:cs="Times New Roman"/>
                <w:sz w:val="24"/>
                <w:szCs w:val="24"/>
              </w:rPr>
              <w:t xml:space="preserve"> мест общего пользования в </w:t>
            </w:r>
            <w:r>
              <w:rPr>
                <w:rFonts w:ascii="Times New Roman" w:hAnsi="Times New Roman" w:cs="Times New Roman"/>
                <w:sz w:val="24"/>
                <w:szCs w:val="24"/>
              </w:rPr>
              <w:t>МКД.</w:t>
            </w:r>
          </w:p>
        </w:tc>
        <w:tc>
          <w:tcPr>
            <w:tcW w:w="7229" w:type="dxa"/>
            <w:shd w:val="clear" w:color="auto" w:fill="auto"/>
          </w:tcPr>
          <w:p w:rsidR="00702D76" w:rsidRDefault="00702D76" w:rsidP="00702D76">
            <w:pPr>
              <w:jc w:val="both"/>
              <w:rPr>
                <w:rFonts w:ascii="Times New Roman" w:hAnsi="Times New Roman" w:cs="Times New Roman"/>
                <w:sz w:val="24"/>
                <w:szCs w:val="24"/>
              </w:rPr>
            </w:pPr>
            <w:r w:rsidRPr="00A420BC">
              <w:rPr>
                <w:rFonts w:ascii="Times New Roman" w:hAnsi="Times New Roman" w:cs="Times New Roman"/>
                <w:sz w:val="24"/>
                <w:szCs w:val="24"/>
              </w:rPr>
              <w:t xml:space="preserve">Технический план </w:t>
            </w:r>
            <w:r>
              <w:rPr>
                <w:rFonts w:ascii="Times New Roman" w:hAnsi="Times New Roman" w:cs="Times New Roman"/>
                <w:sz w:val="24"/>
                <w:szCs w:val="24"/>
              </w:rPr>
              <w:t>МКД</w:t>
            </w:r>
            <w:r w:rsidRPr="00A420BC">
              <w:rPr>
                <w:rFonts w:ascii="Times New Roman" w:hAnsi="Times New Roman" w:cs="Times New Roman"/>
                <w:sz w:val="24"/>
                <w:szCs w:val="24"/>
              </w:rPr>
              <w:t xml:space="preserve"> в обязательном порядке содержит информацию, необходимую для осуществления </w:t>
            </w:r>
            <w:r>
              <w:rPr>
                <w:rFonts w:ascii="Times New Roman" w:hAnsi="Times New Roman" w:cs="Times New Roman"/>
                <w:sz w:val="24"/>
                <w:szCs w:val="24"/>
              </w:rPr>
              <w:t>ГКУ</w:t>
            </w:r>
            <w:r w:rsidRPr="00A420BC">
              <w:rPr>
                <w:rFonts w:ascii="Times New Roman" w:hAnsi="Times New Roman" w:cs="Times New Roman"/>
                <w:sz w:val="24"/>
                <w:szCs w:val="24"/>
              </w:rPr>
              <w:t xml:space="preserve"> помещений (в том числе составляющих общее имущество в таком </w:t>
            </w:r>
            <w:r>
              <w:rPr>
                <w:rFonts w:ascii="Times New Roman" w:hAnsi="Times New Roman" w:cs="Times New Roman"/>
                <w:sz w:val="24"/>
                <w:szCs w:val="24"/>
              </w:rPr>
              <w:t>МКД</w:t>
            </w:r>
            <w:r w:rsidRPr="00A420BC">
              <w:rPr>
                <w:rFonts w:ascii="Times New Roman" w:hAnsi="Times New Roman" w:cs="Times New Roman"/>
                <w:sz w:val="24"/>
                <w:szCs w:val="24"/>
              </w:rPr>
              <w:t>), расположенн</w:t>
            </w:r>
            <w:r>
              <w:rPr>
                <w:rFonts w:ascii="Times New Roman" w:hAnsi="Times New Roman" w:cs="Times New Roman"/>
                <w:sz w:val="24"/>
                <w:szCs w:val="24"/>
              </w:rPr>
              <w:t>ых в таком МКД (часть 15 статьи 24 Закона № 218-ФЗ, пункт 18 Требований к техническому плану).</w:t>
            </w:r>
          </w:p>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При этом в соответствии с пунктом 19 Требований к техническому плану:</w:t>
            </w:r>
          </w:p>
          <w:p w:rsidR="00702D76" w:rsidRDefault="00702D76" w:rsidP="00702D76">
            <w:pPr>
              <w:ind w:firstLine="324"/>
              <w:jc w:val="both"/>
              <w:rPr>
                <w:rFonts w:ascii="Times New Roman" w:hAnsi="Times New Roman" w:cs="Times New Roman"/>
                <w:sz w:val="24"/>
                <w:szCs w:val="24"/>
              </w:rPr>
            </w:pPr>
            <w:r>
              <w:rPr>
                <w:rFonts w:ascii="Times New Roman" w:hAnsi="Times New Roman" w:cs="Times New Roman"/>
                <w:sz w:val="24"/>
                <w:szCs w:val="24"/>
              </w:rPr>
              <w:t>н</w:t>
            </w:r>
            <w:r w:rsidRPr="00A420BC">
              <w:rPr>
                <w:rFonts w:ascii="Times New Roman" w:hAnsi="Times New Roman" w:cs="Times New Roman"/>
                <w:sz w:val="24"/>
                <w:szCs w:val="24"/>
              </w:rPr>
              <w:t>ежилое помещение в здании или сооружении должно быть обособлено от других помещений и иметь возможность впоследствии быть самостоятельным предметом гражданского оборота</w:t>
            </w:r>
            <w:r>
              <w:rPr>
                <w:rFonts w:ascii="Times New Roman" w:hAnsi="Times New Roman" w:cs="Times New Roman"/>
                <w:sz w:val="24"/>
                <w:szCs w:val="24"/>
              </w:rPr>
              <w:t>;</w:t>
            </w:r>
          </w:p>
          <w:p w:rsidR="00702D76" w:rsidRDefault="00702D76" w:rsidP="00702D76">
            <w:pPr>
              <w:ind w:firstLine="324"/>
              <w:jc w:val="both"/>
              <w:rPr>
                <w:rFonts w:ascii="Times New Roman" w:hAnsi="Times New Roman" w:cs="Times New Roman"/>
                <w:sz w:val="24"/>
                <w:szCs w:val="24"/>
              </w:rPr>
            </w:pPr>
            <w:r>
              <w:rPr>
                <w:rFonts w:ascii="Times New Roman" w:hAnsi="Times New Roman" w:cs="Times New Roman"/>
                <w:sz w:val="24"/>
                <w:szCs w:val="24"/>
              </w:rPr>
              <w:t>п</w:t>
            </w:r>
            <w:r w:rsidRPr="00A420BC">
              <w:rPr>
                <w:rFonts w:ascii="Times New Roman" w:hAnsi="Times New Roman" w:cs="Times New Roman"/>
                <w:sz w:val="24"/>
                <w:szCs w:val="24"/>
              </w:rPr>
              <w:t xml:space="preserve">ри внесении в технический план сведений о нежилых помещениях, в том числе относящихся </w:t>
            </w:r>
            <w:r>
              <w:rPr>
                <w:rFonts w:ascii="Times New Roman" w:hAnsi="Times New Roman" w:cs="Times New Roman"/>
                <w:sz w:val="24"/>
                <w:szCs w:val="24"/>
              </w:rPr>
              <w:br/>
            </w:r>
            <w:r w:rsidRPr="00A420BC">
              <w:rPr>
                <w:rFonts w:ascii="Times New Roman" w:hAnsi="Times New Roman" w:cs="Times New Roman"/>
                <w:sz w:val="24"/>
                <w:szCs w:val="24"/>
              </w:rPr>
              <w:t xml:space="preserve">к общему имуществу собственников помещений в </w:t>
            </w:r>
            <w:r>
              <w:rPr>
                <w:rFonts w:ascii="Times New Roman" w:hAnsi="Times New Roman" w:cs="Times New Roman"/>
                <w:sz w:val="24"/>
                <w:szCs w:val="24"/>
              </w:rPr>
              <w:t>МКД</w:t>
            </w:r>
            <w:r w:rsidRPr="00A420BC">
              <w:rPr>
                <w:rFonts w:ascii="Times New Roman" w:hAnsi="Times New Roman" w:cs="Times New Roman"/>
                <w:sz w:val="24"/>
                <w:szCs w:val="24"/>
              </w:rPr>
              <w:t xml:space="preserve">, в </w:t>
            </w:r>
            <w:r w:rsidRPr="00A420BC">
              <w:rPr>
                <w:rFonts w:ascii="Times New Roman" w:hAnsi="Times New Roman" w:cs="Times New Roman"/>
                <w:sz w:val="24"/>
                <w:szCs w:val="24"/>
              </w:rPr>
              <w:lastRenderedPageBreak/>
              <w:t xml:space="preserve">технический план не подлежат внесению в качестве сведений о помещениях сведения о частях и элементах здания, не отвечающих таким критериям (например, подъезд, лестничные клетки или площадки, лифтовые шахты, каналы для инженерных коммуникаций и иные подобные части и элементы здания), а также сведения об оборудовании (механическом, электрическом, санитарно-техническом и другом), расположенном в </w:t>
            </w:r>
            <w:r>
              <w:rPr>
                <w:rFonts w:ascii="Times New Roman" w:hAnsi="Times New Roman" w:cs="Times New Roman"/>
                <w:sz w:val="24"/>
                <w:szCs w:val="24"/>
              </w:rPr>
              <w:t>МКД</w:t>
            </w:r>
            <w:r w:rsidRPr="00A420BC">
              <w:rPr>
                <w:rFonts w:ascii="Times New Roman" w:hAnsi="Times New Roman" w:cs="Times New Roman"/>
                <w:sz w:val="24"/>
                <w:szCs w:val="24"/>
              </w:rPr>
              <w:t xml:space="preserve"> или ином здании.</w:t>
            </w:r>
          </w:p>
          <w:p w:rsidR="00702D76" w:rsidRPr="0062537F" w:rsidRDefault="00702D76" w:rsidP="00702D76">
            <w:pPr>
              <w:rPr>
                <w:rFonts w:ascii="Times New Roman" w:hAnsi="Times New Roman" w:cs="Times New Roman"/>
                <w:sz w:val="24"/>
                <w:szCs w:val="24"/>
              </w:rPr>
            </w:pPr>
            <w:r>
              <w:rPr>
                <w:rFonts w:ascii="Times New Roman" w:hAnsi="Times New Roman" w:cs="Times New Roman"/>
                <w:sz w:val="24"/>
                <w:szCs w:val="24"/>
              </w:rPr>
              <w:t xml:space="preserve">Таким образом, технический план МКД должен быть подготовлен с учетом пункта 19 Требований к техническому плану. Такие объекты, как, например, лестничные клетки </w:t>
            </w:r>
            <w:r>
              <w:rPr>
                <w:rFonts w:ascii="Times New Roman" w:hAnsi="Times New Roman" w:cs="Times New Roman"/>
                <w:sz w:val="24"/>
                <w:szCs w:val="24"/>
              </w:rPr>
              <w:br/>
              <w:t>и площадки, лифтовые шахты, коридоры, в качестве самостоятельных объектов недвижимости – помещений, на учет не ставятся.</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7513" w:type="dxa"/>
            <w:shd w:val="clear" w:color="auto" w:fill="auto"/>
          </w:tcPr>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Минимальный перечень документации для внесения изменений в жилое здание по результатам капитального ремонта без изменения площади объекта и его границ (у разных регистраторов разное видение по комплекту документов). Просим дать разъяснение.</w:t>
            </w:r>
          </w:p>
        </w:tc>
        <w:tc>
          <w:tcPr>
            <w:tcW w:w="7229" w:type="dxa"/>
            <w:shd w:val="clear" w:color="auto" w:fill="auto"/>
          </w:tcPr>
          <w:p w:rsidR="00702D76" w:rsidRDefault="00702D76" w:rsidP="00702D76">
            <w:pPr>
              <w:rPr>
                <w:rFonts w:ascii="Times New Roman" w:hAnsi="Times New Roman" w:cs="Times New Roman"/>
                <w:sz w:val="24"/>
                <w:szCs w:val="24"/>
              </w:rPr>
            </w:pPr>
            <w:r w:rsidRPr="00507508">
              <w:rPr>
                <w:rFonts w:ascii="Times New Roman" w:hAnsi="Times New Roman" w:cs="Times New Roman"/>
                <w:sz w:val="24"/>
                <w:szCs w:val="24"/>
              </w:rPr>
              <w:t xml:space="preserve">Состав сведений реестра объектов недвижимости ЕГРН, установленный статьей 8 Закона № 218-ФЗ, предусматривает внесение в данный реестр в том числе таких основных сведений об объекте недвижимости, как площадь, если объектом недвижимости является земельный участок, здание, помещение или </w:t>
            </w:r>
            <w:proofErr w:type="spellStart"/>
            <w:r w:rsidRPr="00507508">
              <w:rPr>
                <w:rFonts w:ascii="Times New Roman" w:hAnsi="Times New Roman" w:cs="Times New Roman"/>
                <w:sz w:val="24"/>
                <w:szCs w:val="24"/>
              </w:rPr>
              <w:t>машино</w:t>
            </w:r>
            <w:proofErr w:type="spellEnd"/>
            <w:r w:rsidRPr="00507508">
              <w:rPr>
                <w:rFonts w:ascii="Times New Roman" w:hAnsi="Times New Roman" w:cs="Times New Roman"/>
                <w:sz w:val="24"/>
                <w:szCs w:val="24"/>
              </w:rPr>
              <w:t>-место.</w:t>
            </w:r>
          </w:p>
          <w:p w:rsidR="00702D76" w:rsidRDefault="00702D76" w:rsidP="00702D76">
            <w:pPr>
              <w:rPr>
                <w:rFonts w:ascii="Times New Roman" w:hAnsi="Times New Roman" w:cs="Times New Roman"/>
                <w:sz w:val="24"/>
                <w:szCs w:val="24"/>
              </w:rPr>
            </w:pPr>
            <w:r w:rsidRPr="00507508">
              <w:rPr>
                <w:rFonts w:ascii="Times New Roman" w:hAnsi="Times New Roman" w:cs="Times New Roman"/>
                <w:sz w:val="24"/>
                <w:szCs w:val="24"/>
              </w:rPr>
              <w:t xml:space="preserve">При этом, если в связи с осуществлением капитального ремонта здания характеристики такого здания, подлежащие внесению в реестр объектов недвижимости ЕГРН, не изменились, но были изменены элементы здания (помещений в нем), подлежащие отражению в графических сведениях ЕГРН (например, стены (перегородки), в том числе внутренние) (часть 2 статьи 7 Закона </w:t>
            </w:r>
            <w:r>
              <w:rPr>
                <w:rFonts w:ascii="Times New Roman" w:hAnsi="Times New Roman" w:cs="Times New Roman"/>
                <w:sz w:val="24"/>
                <w:szCs w:val="24"/>
              </w:rPr>
              <w:br/>
            </w:r>
            <w:r w:rsidRPr="00507508">
              <w:rPr>
                <w:rFonts w:ascii="Times New Roman" w:hAnsi="Times New Roman" w:cs="Times New Roman"/>
                <w:sz w:val="24"/>
                <w:szCs w:val="24"/>
              </w:rPr>
              <w:t xml:space="preserve">№ 218-ФЗ), хранящихся в том числе в такой части ЕГРН, как реестровые дела, полагаем, что такие изменения должны быть отражены в техническом плане, представленном в целях осуществления учетных, учетно-регистрационных действий в отношении этого здания, – когда соответствующие сведения подлежат внесению в реестр объектов недвижимости ЕГРН (например, в случае постановки на </w:t>
            </w:r>
            <w:r>
              <w:rPr>
                <w:rFonts w:ascii="Times New Roman" w:hAnsi="Times New Roman" w:cs="Times New Roman"/>
                <w:sz w:val="24"/>
                <w:szCs w:val="24"/>
              </w:rPr>
              <w:t>ГКУ</w:t>
            </w:r>
            <w:r w:rsidRPr="00507508">
              <w:rPr>
                <w:rFonts w:ascii="Times New Roman" w:hAnsi="Times New Roman" w:cs="Times New Roman"/>
                <w:sz w:val="24"/>
                <w:szCs w:val="24"/>
              </w:rPr>
              <w:t xml:space="preserve"> части такого здания).</w:t>
            </w:r>
            <w:r>
              <w:rPr>
                <w:rFonts w:ascii="Times New Roman" w:hAnsi="Times New Roman" w:cs="Times New Roman"/>
                <w:sz w:val="24"/>
                <w:szCs w:val="24"/>
              </w:rPr>
              <w:t xml:space="preserve"> </w:t>
            </w:r>
          </w:p>
          <w:p w:rsidR="00702D76" w:rsidRPr="0062537F" w:rsidRDefault="00702D76" w:rsidP="00702D76">
            <w:pPr>
              <w:rPr>
                <w:rFonts w:ascii="Times New Roman" w:hAnsi="Times New Roman" w:cs="Times New Roman"/>
                <w:sz w:val="24"/>
                <w:szCs w:val="24"/>
              </w:rPr>
            </w:pPr>
            <w:r>
              <w:rPr>
                <w:rFonts w:ascii="Times New Roman" w:hAnsi="Times New Roman" w:cs="Times New Roman"/>
                <w:sz w:val="24"/>
                <w:szCs w:val="24"/>
              </w:rPr>
              <w:t xml:space="preserve">Представление заявления об осуществлении ГКУ изменений исключительно в отношении сведений, </w:t>
            </w:r>
            <w:r w:rsidRPr="00507508">
              <w:rPr>
                <w:rFonts w:ascii="Times New Roman" w:hAnsi="Times New Roman" w:cs="Times New Roman"/>
                <w:sz w:val="24"/>
                <w:szCs w:val="24"/>
              </w:rPr>
              <w:t>подлежащи</w:t>
            </w:r>
            <w:r>
              <w:rPr>
                <w:rFonts w:ascii="Times New Roman" w:hAnsi="Times New Roman" w:cs="Times New Roman"/>
                <w:sz w:val="24"/>
                <w:szCs w:val="24"/>
              </w:rPr>
              <w:t>х</w:t>
            </w:r>
            <w:r w:rsidRPr="00507508">
              <w:rPr>
                <w:rFonts w:ascii="Times New Roman" w:hAnsi="Times New Roman" w:cs="Times New Roman"/>
                <w:sz w:val="24"/>
                <w:szCs w:val="24"/>
              </w:rPr>
              <w:t xml:space="preserve"> отражению в </w:t>
            </w:r>
            <w:r w:rsidRPr="00507508">
              <w:rPr>
                <w:rFonts w:ascii="Times New Roman" w:hAnsi="Times New Roman" w:cs="Times New Roman"/>
                <w:sz w:val="24"/>
                <w:szCs w:val="24"/>
              </w:rPr>
              <w:lastRenderedPageBreak/>
              <w:t>графических сведениях ЕГРН</w:t>
            </w:r>
            <w:r>
              <w:rPr>
                <w:rFonts w:ascii="Times New Roman" w:hAnsi="Times New Roman" w:cs="Times New Roman"/>
                <w:sz w:val="24"/>
                <w:szCs w:val="24"/>
              </w:rPr>
              <w:t>, не согласуется с нормами действующего законодательства.</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7513" w:type="dxa"/>
            <w:shd w:val="clear" w:color="auto" w:fill="auto"/>
          </w:tcPr>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 xml:space="preserve">Должна ли быть обязательно изолирована и обособлена часть здания при формировании технического плана на учет изменений для образования части здания (на основании договора аренды). Для примера: договор аренды на 1 м2 в торговом зале под банкомат или </w:t>
            </w:r>
            <w:proofErr w:type="spellStart"/>
            <w:r w:rsidRPr="0062537F">
              <w:rPr>
                <w:rFonts w:ascii="Times New Roman" w:hAnsi="Times New Roman" w:cs="Times New Roman"/>
                <w:sz w:val="24"/>
                <w:szCs w:val="24"/>
              </w:rPr>
              <w:t>вендинговый</w:t>
            </w:r>
            <w:proofErr w:type="spellEnd"/>
            <w:r w:rsidRPr="0062537F">
              <w:rPr>
                <w:rFonts w:ascii="Times New Roman" w:hAnsi="Times New Roman" w:cs="Times New Roman"/>
                <w:sz w:val="24"/>
                <w:szCs w:val="24"/>
              </w:rPr>
              <w:t xml:space="preserve"> аппарат.</w:t>
            </w:r>
          </w:p>
        </w:tc>
        <w:tc>
          <w:tcPr>
            <w:tcW w:w="7229" w:type="dxa"/>
            <w:shd w:val="clear" w:color="auto" w:fill="auto"/>
          </w:tcPr>
          <w:p w:rsidR="00702D76" w:rsidRPr="0062537F" w:rsidRDefault="00702D76" w:rsidP="00702D76">
            <w:pPr>
              <w:rPr>
                <w:rFonts w:ascii="Times New Roman" w:hAnsi="Times New Roman" w:cs="Times New Roman"/>
                <w:sz w:val="24"/>
                <w:szCs w:val="24"/>
              </w:rPr>
            </w:pPr>
            <w:r>
              <w:rPr>
                <w:rFonts w:ascii="Times New Roman" w:hAnsi="Times New Roman" w:cs="Times New Roman"/>
                <w:sz w:val="24"/>
                <w:szCs w:val="24"/>
              </w:rPr>
              <w:t>В целях постановки на ГКУ части здания (в том числе подготовки технического плана в отношении такой части), она должна быть обособлена. При этом в случае, указанном в части 5 статьи 44 Закона № 218-ФЗ, е</w:t>
            </w:r>
            <w:r w:rsidRPr="007B282F">
              <w:rPr>
                <w:rFonts w:ascii="Times New Roman" w:hAnsi="Times New Roman" w:cs="Times New Roman"/>
                <w:sz w:val="24"/>
                <w:szCs w:val="24"/>
              </w:rPr>
              <w:t>сли в аренду передается часть здания</w:t>
            </w:r>
            <w:r>
              <w:rPr>
                <w:rFonts w:ascii="Times New Roman" w:hAnsi="Times New Roman" w:cs="Times New Roman"/>
                <w:sz w:val="24"/>
                <w:szCs w:val="24"/>
              </w:rPr>
              <w:t xml:space="preserve"> </w:t>
            </w:r>
            <w:r>
              <w:rPr>
                <w:rFonts w:ascii="Times New Roman" w:hAnsi="Times New Roman" w:cs="Times New Roman"/>
                <w:sz w:val="24"/>
                <w:szCs w:val="24"/>
              </w:rPr>
              <w:br/>
            </w:r>
            <w:r w:rsidRPr="007B282F">
              <w:rPr>
                <w:rFonts w:ascii="Times New Roman" w:hAnsi="Times New Roman" w:cs="Times New Roman"/>
                <w:sz w:val="24"/>
                <w:szCs w:val="24"/>
              </w:rPr>
              <w:t xml:space="preserve">и вместе с заявлением о </w:t>
            </w:r>
            <w:r>
              <w:rPr>
                <w:rFonts w:ascii="Times New Roman" w:hAnsi="Times New Roman" w:cs="Times New Roman"/>
                <w:sz w:val="24"/>
                <w:szCs w:val="24"/>
              </w:rPr>
              <w:t>ГРП</w:t>
            </w:r>
            <w:r w:rsidRPr="007B282F">
              <w:rPr>
                <w:rFonts w:ascii="Times New Roman" w:hAnsi="Times New Roman" w:cs="Times New Roman"/>
                <w:sz w:val="24"/>
                <w:szCs w:val="24"/>
              </w:rPr>
              <w:t xml:space="preserve"> и прилагаемыми к нему документами не представлен технический план в отношении части так</w:t>
            </w:r>
            <w:r>
              <w:rPr>
                <w:rFonts w:ascii="Times New Roman" w:hAnsi="Times New Roman" w:cs="Times New Roman"/>
                <w:sz w:val="24"/>
                <w:szCs w:val="24"/>
              </w:rPr>
              <w:t>ого здания</w:t>
            </w:r>
            <w:r w:rsidRPr="007B282F">
              <w:rPr>
                <w:rFonts w:ascii="Times New Roman" w:hAnsi="Times New Roman" w:cs="Times New Roman"/>
                <w:sz w:val="24"/>
                <w:szCs w:val="24"/>
              </w:rPr>
              <w:t xml:space="preserve"> </w:t>
            </w:r>
            <w:r>
              <w:rPr>
                <w:rFonts w:ascii="Times New Roman" w:hAnsi="Times New Roman" w:cs="Times New Roman"/>
                <w:sz w:val="24"/>
                <w:szCs w:val="24"/>
              </w:rPr>
              <w:t>ГКУ</w:t>
            </w:r>
            <w:r w:rsidRPr="007B282F">
              <w:rPr>
                <w:rFonts w:ascii="Times New Roman" w:hAnsi="Times New Roman" w:cs="Times New Roman"/>
                <w:sz w:val="24"/>
                <w:szCs w:val="24"/>
              </w:rPr>
              <w:t xml:space="preserve"> данной части здания, за исключением случая, предусмотренного частью 2 статьи</w:t>
            </w:r>
            <w:r>
              <w:rPr>
                <w:rFonts w:ascii="Times New Roman" w:hAnsi="Times New Roman" w:cs="Times New Roman"/>
                <w:sz w:val="24"/>
                <w:szCs w:val="24"/>
              </w:rPr>
              <w:t xml:space="preserve"> 44 Закона № 218-ФЗ</w:t>
            </w:r>
            <w:r w:rsidRPr="007B282F">
              <w:rPr>
                <w:rFonts w:ascii="Times New Roman" w:hAnsi="Times New Roman" w:cs="Times New Roman"/>
                <w:sz w:val="24"/>
                <w:szCs w:val="24"/>
              </w:rPr>
              <w:t>, не осуществляется, договор аренды на так</w:t>
            </w:r>
            <w:r>
              <w:rPr>
                <w:rFonts w:ascii="Times New Roman" w:hAnsi="Times New Roman" w:cs="Times New Roman"/>
                <w:sz w:val="24"/>
                <w:szCs w:val="24"/>
              </w:rPr>
              <w:t>о</w:t>
            </w:r>
            <w:r w:rsidRPr="007B282F">
              <w:rPr>
                <w:rFonts w:ascii="Times New Roman" w:hAnsi="Times New Roman" w:cs="Times New Roman"/>
                <w:sz w:val="24"/>
                <w:szCs w:val="24"/>
              </w:rPr>
              <w:t xml:space="preserve">е </w:t>
            </w:r>
            <w:r>
              <w:rPr>
                <w:rFonts w:ascii="Times New Roman" w:hAnsi="Times New Roman" w:cs="Times New Roman"/>
                <w:sz w:val="24"/>
                <w:szCs w:val="24"/>
              </w:rPr>
              <w:t>здание</w:t>
            </w:r>
            <w:r w:rsidRPr="007B282F">
              <w:rPr>
                <w:rFonts w:ascii="Times New Roman" w:hAnsi="Times New Roman" w:cs="Times New Roman"/>
                <w:sz w:val="24"/>
                <w:szCs w:val="24"/>
              </w:rPr>
              <w:t xml:space="preserve"> регистрируется как обременение </w:t>
            </w:r>
            <w:r>
              <w:rPr>
                <w:rFonts w:ascii="Times New Roman" w:hAnsi="Times New Roman" w:cs="Times New Roman"/>
                <w:sz w:val="24"/>
                <w:szCs w:val="24"/>
              </w:rPr>
              <w:t>этого здания.</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31</w:t>
            </w:r>
          </w:p>
        </w:tc>
        <w:tc>
          <w:tcPr>
            <w:tcW w:w="7513" w:type="dxa"/>
            <w:shd w:val="clear" w:color="auto" w:fill="auto"/>
          </w:tcPr>
          <w:p w:rsidR="00702D76" w:rsidRPr="0062537F" w:rsidRDefault="00702D76" w:rsidP="00702D76">
            <w:pPr>
              <w:rPr>
                <w:rFonts w:ascii="Times New Roman" w:hAnsi="Times New Roman" w:cs="Times New Roman"/>
                <w:sz w:val="24"/>
                <w:szCs w:val="24"/>
              </w:rPr>
            </w:pPr>
            <w:r>
              <w:rPr>
                <w:rFonts w:ascii="Times New Roman" w:hAnsi="Times New Roman" w:cs="Times New Roman"/>
                <w:sz w:val="24"/>
                <w:szCs w:val="24"/>
              </w:rPr>
              <w:t>З</w:t>
            </w:r>
            <w:r w:rsidRPr="0062537F">
              <w:rPr>
                <w:rFonts w:ascii="Times New Roman" w:hAnsi="Times New Roman" w:cs="Times New Roman"/>
                <w:sz w:val="24"/>
                <w:szCs w:val="24"/>
              </w:rPr>
              <w:t xml:space="preserve">дание не стоит на </w:t>
            </w:r>
            <w:r>
              <w:rPr>
                <w:rFonts w:ascii="Times New Roman" w:hAnsi="Times New Roman" w:cs="Times New Roman"/>
                <w:sz w:val="24"/>
                <w:szCs w:val="24"/>
              </w:rPr>
              <w:t>ГКУ</w:t>
            </w:r>
            <w:r w:rsidRPr="0062537F">
              <w:rPr>
                <w:rFonts w:ascii="Times New Roman" w:hAnsi="Times New Roman" w:cs="Times New Roman"/>
                <w:sz w:val="24"/>
                <w:szCs w:val="24"/>
              </w:rPr>
              <w:t xml:space="preserve">, но есть решение суда о признании права собственности ОКС помещения (пример: </w:t>
            </w:r>
            <w:r>
              <w:rPr>
                <w:rFonts w:ascii="Times New Roman" w:hAnsi="Times New Roman" w:cs="Times New Roman"/>
                <w:sz w:val="24"/>
                <w:szCs w:val="24"/>
              </w:rPr>
              <w:t>МКД</w:t>
            </w:r>
            <w:r w:rsidRPr="0062537F">
              <w:rPr>
                <w:rFonts w:ascii="Times New Roman" w:hAnsi="Times New Roman" w:cs="Times New Roman"/>
                <w:sz w:val="24"/>
                <w:szCs w:val="24"/>
              </w:rPr>
              <w:t xml:space="preserve"> и квартира). Как в этом случае поставить ОКС помещение на кадастровый учет? </w:t>
            </w:r>
          </w:p>
        </w:tc>
        <w:tc>
          <w:tcPr>
            <w:tcW w:w="7229" w:type="dxa"/>
            <w:shd w:val="clear" w:color="auto" w:fill="auto"/>
          </w:tcPr>
          <w:p w:rsidR="00702D76" w:rsidRDefault="00702D76" w:rsidP="00702D76">
            <w:pPr>
              <w:rPr>
                <w:rFonts w:ascii="Times New Roman" w:hAnsi="Times New Roman" w:cs="Times New Roman"/>
                <w:sz w:val="24"/>
                <w:szCs w:val="24"/>
              </w:rPr>
            </w:pPr>
            <w:r>
              <w:rPr>
                <w:rFonts w:ascii="Times New Roman" w:hAnsi="Times New Roman" w:cs="Times New Roman"/>
                <w:sz w:val="24"/>
                <w:szCs w:val="24"/>
              </w:rPr>
              <w:t>ГКУ квартиры в МКД, сведения о котором отсутствуют в ЕГРН, может быть осуществлен только в случае, указанном в части 15 статьи 70 Закона № 218-ФЗ.</w:t>
            </w:r>
          </w:p>
          <w:p w:rsidR="00702D76" w:rsidRDefault="00702D76" w:rsidP="00702D76">
            <w:pPr>
              <w:rPr>
                <w:rFonts w:ascii="Times New Roman" w:hAnsi="Times New Roman" w:cs="Times New Roman"/>
                <w:sz w:val="24"/>
                <w:szCs w:val="24"/>
              </w:rPr>
            </w:pPr>
            <w:r>
              <w:rPr>
                <w:rFonts w:ascii="Times New Roman" w:hAnsi="Times New Roman" w:cs="Times New Roman"/>
                <w:sz w:val="24"/>
                <w:szCs w:val="24"/>
              </w:rPr>
              <w:t>Кроме того, в рассматриваемом случае при осуществлении ГКУ квартиры государственному регистратору прав необходимо в том числе убедиться, что МКД, в котором расположена соответствующая квартира, введен в эксплуатацию, поскольку пунктом 6 статьи 141.4 ГК установлен прямой запрет на о</w:t>
            </w:r>
            <w:r w:rsidRPr="004A0A55">
              <w:rPr>
                <w:rFonts w:ascii="Times New Roman" w:hAnsi="Times New Roman" w:cs="Times New Roman"/>
                <w:sz w:val="24"/>
                <w:szCs w:val="24"/>
              </w:rPr>
              <w:t xml:space="preserve">бразование помещений </w:t>
            </w:r>
            <w:r>
              <w:rPr>
                <w:rFonts w:ascii="Times New Roman" w:hAnsi="Times New Roman" w:cs="Times New Roman"/>
                <w:sz w:val="24"/>
                <w:szCs w:val="24"/>
              </w:rPr>
              <w:br/>
            </w:r>
            <w:r w:rsidRPr="004A0A55">
              <w:rPr>
                <w:rFonts w:ascii="Times New Roman" w:hAnsi="Times New Roman" w:cs="Times New Roman"/>
                <w:sz w:val="24"/>
                <w:szCs w:val="24"/>
              </w:rPr>
              <w:t xml:space="preserve">и </w:t>
            </w:r>
            <w:proofErr w:type="spellStart"/>
            <w:r w:rsidRPr="004A0A55">
              <w:rPr>
                <w:rFonts w:ascii="Times New Roman" w:hAnsi="Times New Roman" w:cs="Times New Roman"/>
                <w:sz w:val="24"/>
                <w:szCs w:val="24"/>
              </w:rPr>
              <w:t>машино</w:t>
            </w:r>
            <w:proofErr w:type="spellEnd"/>
            <w:r w:rsidRPr="004A0A55">
              <w:rPr>
                <w:rFonts w:ascii="Times New Roman" w:hAnsi="Times New Roman" w:cs="Times New Roman"/>
                <w:sz w:val="24"/>
                <w:szCs w:val="24"/>
              </w:rPr>
              <w:t>-мест в объектах незавершенного строительства.</w:t>
            </w:r>
          </w:p>
          <w:p w:rsidR="00702D76" w:rsidRPr="0062537F" w:rsidRDefault="00702D76" w:rsidP="00702D76">
            <w:pPr>
              <w:rPr>
                <w:rFonts w:ascii="Times New Roman" w:hAnsi="Times New Roman" w:cs="Times New Roman"/>
                <w:sz w:val="24"/>
                <w:szCs w:val="24"/>
              </w:rPr>
            </w:pPr>
            <w:r>
              <w:rPr>
                <w:rFonts w:ascii="Times New Roman" w:hAnsi="Times New Roman" w:cs="Times New Roman"/>
                <w:sz w:val="24"/>
                <w:szCs w:val="24"/>
              </w:rPr>
              <w:t>В целях предметного рассмотрения данного вопроса необходимо в том числе понимать обстоятельства судебного разбирательства, а также содержание резолютивной части решения суда.</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32</w:t>
            </w:r>
          </w:p>
        </w:tc>
        <w:tc>
          <w:tcPr>
            <w:tcW w:w="7513" w:type="dxa"/>
            <w:shd w:val="clear" w:color="auto" w:fill="auto"/>
          </w:tcPr>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ЛЭП является объектом недвижимого имущества, либо временным? Если зарегистрировано право на ЛЭП, надо ли прекращать право собственности.</w:t>
            </w:r>
          </w:p>
        </w:tc>
        <w:tc>
          <w:tcPr>
            <w:tcW w:w="7229" w:type="dxa"/>
            <w:shd w:val="clear" w:color="auto" w:fill="auto"/>
          </w:tcPr>
          <w:p w:rsidR="00702D76" w:rsidRDefault="00702D76" w:rsidP="00702D76">
            <w:pPr>
              <w:jc w:val="both"/>
              <w:rPr>
                <w:rFonts w:ascii="Times New Roman" w:hAnsi="Times New Roman" w:cs="Times New Roman"/>
                <w:sz w:val="24"/>
                <w:szCs w:val="24"/>
              </w:rPr>
            </w:pPr>
            <w:r w:rsidRPr="00FE2E37">
              <w:rPr>
                <w:rFonts w:ascii="Times New Roman" w:hAnsi="Times New Roman" w:cs="Times New Roman"/>
                <w:sz w:val="24"/>
                <w:szCs w:val="24"/>
              </w:rPr>
              <w:t xml:space="preserve">Согласно позиции Верховного Суда Российской Федерации (определение от 19.07.2016 № 18-КГ16-61) линия электропередачи представляет собой единый линейный объект и выступает как единый объект вещных прав, ее раздел в натуре невозможен без изменения ее назначения, в связи с чем такая линия представляет собой единую вещь, отдельные составные части которой </w:t>
            </w:r>
            <w:r>
              <w:rPr>
                <w:rFonts w:ascii="Times New Roman" w:hAnsi="Times New Roman" w:cs="Times New Roman"/>
                <w:sz w:val="24"/>
                <w:szCs w:val="24"/>
              </w:rPr>
              <w:br/>
            </w:r>
            <w:r w:rsidRPr="00FE2E37">
              <w:rPr>
                <w:rFonts w:ascii="Times New Roman" w:hAnsi="Times New Roman" w:cs="Times New Roman"/>
                <w:sz w:val="24"/>
                <w:szCs w:val="24"/>
              </w:rPr>
              <w:t>не являются самостоятельными объектами недвижимости.</w:t>
            </w:r>
          </w:p>
          <w:p w:rsidR="00702D76" w:rsidRDefault="00702D76" w:rsidP="00702D76">
            <w:pPr>
              <w:jc w:val="both"/>
              <w:rPr>
                <w:rFonts w:ascii="Times New Roman" w:hAnsi="Times New Roman" w:cs="Times New Roman"/>
                <w:sz w:val="24"/>
                <w:szCs w:val="24"/>
              </w:rPr>
            </w:pPr>
            <w:r w:rsidRPr="00FE2E37">
              <w:rPr>
                <w:rFonts w:ascii="Times New Roman" w:hAnsi="Times New Roman" w:cs="Times New Roman"/>
                <w:sz w:val="24"/>
                <w:szCs w:val="24"/>
              </w:rPr>
              <w:t xml:space="preserve">В этой связи в отношении линии электропередачи, отвечающей признакам недвижимости, в частности, сооружения, </w:t>
            </w:r>
            <w:r>
              <w:rPr>
                <w:rFonts w:ascii="Times New Roman" w:hAnsi="Times New Roman" w:cs="Times New Roman"/>
                <w:sz w:val="24"/>
                <w:szCs w:val="24"/>
              </w:rPr>
              <w:t>ГКУ</w:t>
            </w:r>
            <w:r w:rsidRPr="00FE2E37">
              <w:rPr>
                <w:rFonts w:ascii="Times New Roman" w:hAnsi="Times New Roman" w:cs="Times New Roman"/>
                <w:sz w:val="24"/>
                <w:szCs w:val="24"/>
              </w:rPr>
              <w:t xml:space="preserve"> и </w:t>
            </w:r>
            <w:r>
              <w:rPr>
                <w:rFonts w:ascii="Times New Roman" w:hAnsi="Times New Roman" w:cs="Times New Roman"/>
                <w:sz w:val="24"/>
                <w:szCs w:val="24"/>
              </w:rPr>
              <w:t>ГРП</w:t>
            </w:r>
            <w:r w:rsidRPr="00FE2E37">
              <w:rPr>
                <w:rFonts w:ascii="Times New Roman" w:hAnsi="Times New Roman" w:cs="Times New Roman"/>
                <w:sz w:val="24"/>
                <w:szCs w:val="24"/>
              </w:rPr>
              <w:t xml:space="preserve"> могут быть осуществлены в порядке, предусмотренном Законом № </w:t>
            </w:r>
            <w:r w:rsidRPr="00FE2E37">
              <w:rPr>
                <w:rFonts w:ascii="Times New Roman" w:hAnsi="Times New Roman" w:cs="Times New Roman"/>
                <w:sz w:val="24"/>
                <w:szCs w:val="24"/>
              </w:rPr>
              <w:lastRenderedPageBreak/>
              <w:t>218-ФЗ (в том числе его статьей 40), на основании разрешения на ввод объекта в эксплуатацию (либо, если для строительства такого объекта в соответствии с федеральными законами не требуется разрешение на строительство, технического плана, подготовленного на основании документов, указанных в пунктах 21.1 – 21.23 Требований к техническо</w:t>
            </w:r>
            <w:r>
              <w:rPr>
                <w:rFonts w:ascii="Times New Roman" w:hAnsi="Times New Roman" w:cs="Times New Roman"/>
                <w:sz w:val="24"/>
                <w:szCs w:val="24"/>
              </w:rPr>
              <w:t>му</w:t>
            </w:r>
            <w:r w:rsidRPr="00FE2E37">
              <w:rPr>
                <w:rFonts w:ascii="Times New Roman" w:hAnsi="Times New Roman" w:cs="Times New Roman"/>
                <w:sz w:val="24"/>
                <w:szCs w:val="24"/>
              </w:rPr>
              <w:t xml:space="preserve"> план</w:t>
            </w:r>
            <w:r>
              <w:rPr>
                <w:rFonts w:ascii="Times New Roman" w:hAnsi="Times New Roman" w:cs="Times New Roman"/>
                <w:sz w:val="24"/>
                <w:szCs w:val="24"/>
              </w:rPr>
              <w:t>у</w:t>
            </w:r>
            <w:r w:rsidRPr="00FE2E37">
              <w:rPr>
                <w:rFonts w:ascii="Times New Roman" w:hAnsi="Times New Roman" w:cs="Times New Roman"/>
                <w:sz w:val="24"/>
                <w:szCs w:val="24"/>
              </w:rPr>
              <w:t xml:space="preserve">) и правоустанавливающего документа на земельный участок, на котором расположен соответствующий объект, или документа, подтверждающего в соответствии с </w:t>
            </w:r>
            <w:r>
              <w:rPr>
                <w:rFonts w:ascii="Times New Roman" w:hAnsi="Times New Roman" w:cs="Times New Roman"/>
                <w:sz w:val="24"/>
                <w:szCs w:val="24"/>
              </w:rPr>
              <w:t>ЗК</w:t>
            </w:r>
            <w:r>
              <w:rPr>
                <w:rStyle w:val="ac"/>
                <w:rFonts w:ascii="Times New Roman" w:hAnsi="Times New Roman" w:cs="Times New Roman"/>
                <w:sz w:val="24"/>
                <w:szCs w:val="24"/>
              </w:rPr>
              <w:footnoteReference w:id="26"/>
            </w:r>
            <w:r>
              <w:rPr>
                <w:rFonts w:ascii="Times New Roman" w:hAnsi="Times New Roman" w:cs="Times New Roman"/>
                <w:sz w:val="24"/>
                <w:szCs w:val="24"/>
              </w:rPr>
              <w:t xml:space="preserve"> </w:t>
            </w:r>
            <w:r w:rsidRPr="00FE2E37">
              <w:rPr>
                <w:rFonts w:ascii="Times New Roman" w:hAnsi="Times New Roman" w:cs="Times New Roman"/>
                <w:sz w:val="24"/>
                <w:szCs w:val="24"/>
              </w:rPr>
              <w:t>возможность размещения созданного сооружения без предоставления земельного участка или установления сервитута.</w:t>
            </w:r>
          </w:p>
          <w:p w:rsidR="00702D76" w:rsidRPr="0062537F" w:rsidRDefault="00702D76" w:rsidP="00702D76">
            <w:pPr>
              <w:rPr>
                <w:rFonts w:ascii="Times New Roman" w:hAnsi="Times New Roman" w:cs="Times New Roman"/>
                <w:sz w:val="24"/>
                <w:szCs w:val="24"/>
              </w:rPr>
            </w:pPr>
            <w:r w:rsidRPr="00FE2E37">
              <w:rPr>
                <w:rFonts w:ascii="Times New Roman" w:hAnsi="Times New Roman" w:cs="Times New Roman"/>
                <w:sz w:val="24"/>
                <w:szCs w:val="24"/>
              </w:rPr>
              <w:t xml:space="preserve">При этом сам по себе кабель не является объектом недвижимости, </w:t>
            </w:r>
            <w:r>
              <w:rPr>
                <w:rFonts w:ascii="Times New Roman" w:hAnsi="Times New Roman" w:cs="Times New Roman"/>
                <w:sz w:val="24"/>
                <w:szCs w:val="24"/>
              </w:rPr>
              <w:t>ГКУ</w:t>
            </w:r>
            <w:r w:rsidRPr="00FE2E37">
              <w:rPr>
                <w:rFonts w:ascii="Times New Roman" w:hAnsi="Times New Roman" w:cs="Times New Roman"/>
                <w:sz w:val="24"/>
                <w:szCs w:val="24"/>
              </w:rPr>
              <w:t xml:space="preserve"> которого и </w:t>
            </w:r>
            <w:r>
              <w:rPr>
                <w:rFonts w:ascii="Times New Roman" w:hAnsi="Times New Roman" w:cs="Times New Roman"/>
                <w:sz w:val="24"/>
                <w:szCs w:val="24"/>
              </w:rPr>
              <w:t>ГРП</w:t>
            </w:r>
            <w:r w:rsidRPr="00FE2E37">
              <w:rPr>
                <w:rFonts w:ascii="Times New Roman" w:hAnsi="Times New Roman" w:cs="Times New Roman"/>
                <w:sz w:val="24"/>
                <w:szCs w:val="24"/>
              </w:rPr>
              <w:t xml:space="preserve"> на который осуществляются в порядке, предусмотренном Законом № 218-ФЗ. (</w:t>
            </w:r>
            <w:proofErr w:type="gramStart"/>
            <w:r w:rsidRPr="00FE2E37">
              <w:rPr>
                <w:rFonts w:ascii="Times New Roman" w:hAnsi="Times New Roman" w:cs="Times New Roman"/>
                <w:sz w:val="24"/>
                <w:szCs w:val="24"/>
              </w:rPr>
              <w:t>В</w:t>
            </w:r>
            <w:proofErr w:type="gramEnd"/>
            <w:r w:rsidRPr="00FE2E37">
              <w:rPr>
                <w:rFonts w:ascii="Times New Roman" w:hAnsi="Times New Roman" w:cs="Times New Roman"/>
                <w:sz w:val="24"/>
                <w:szCs w:val="24"/>
              </w:rPr>
              <w:t xml:space="preserve"> том числе Министерством связи и массовых коммуникаций Российской Федерации в письме от 14.04.2015 № П12-7172-ОГ (размещено в информационно-справочной системе «</w:t>
            </w:r>
            <w:proofErr w:type="spellStart"/>
            <w:r w:rsidRPr="00FE2E37">
              <w:rPr>
                <w:rFonts w:ascii="Times New Roman" w:hAnsi="Times New Roman" w:cs="Times New Roman"/>
                <w:sz w:val="24"/>
                <w:szCs w:val="24"/>
              </w:rPr>
              <w:t>КонсультантПлюс</w:t>
            </w:r>
            <w:proofErr w:type="spellEnd"/>
            <w:r w:rsidRPr="00FE2E37">
              <w:rPr>
                <w:rFonts w:ascii="Times New Roman" w:hAnsi="Times New Roman" w:cs="Times New Roman"/>
                <w:sz w:val="24"/>
                <w:szCs w:val="24"/>
              </w:rPr>
              <w:t>»), отмечено, что волоконно-оптический кабель не является сооружением связи и не относится к объектам недвижимости.)</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7513" w:type="dxa"/>
            <w:shd w:val="clear" w:color="auto" w:fill="auto"/>
          </w:tcPr>
          <w:p w:rsidR="00702D76" w:rsidRPr="0062537F" w:rsidRDefault="00702D76" w:rsidP="00702D76">
            <w:pPr>
              <w:rPr>
                <w:rFonts w:ascii="Times New Roman" w:hAnsi="Times New Roman" w:cs="Times New Roman"/>
                <w:sz w:val="24"/>
                <w:szCs w:val="24"/>
              </w:rPr>
            </w:pPr>
            <w:r>
              <w:rPr>
                <w:rFonts w:ascii="Times New Roman" w:hAnsi="Times New Roman" w:cs="Times New Roman"/>
                <w:sz w:val="24"/>
                <w:szCs w:val="24"/>
              </w:rPr>
              <w:t>Половина дома</w:t>
            </w:r>
            <w:r w:rsidRPr="0062537F">
              <w:rPr>
                <w:rFonts w:ascii="Times New Roman" w:hAnsi="Times New Roman" w:cs="Times New Roman"/>
                <w:sz w:val="24"/>
                <w:szCs w:val="24"/>
              </w:rPr>
              <w:t xml:space="preserve"> сгорела, а во второй половине (оставшейся) есть решение суда о прекращении права общедолевой собственности. Право собственности по решению суда на оставшуюся половину признано как на жилой дом. Технический план готовится как на постановку или на внесение изменений в результате реконструкции здания?</w:t>
            </w:r>
          </w:p>
        </w:tc>
        <w:tc>
          <w:tcPr>
            <w:tcW w:w="7229" w:type="dxa"/>
            <w:shd w:val="clear" w:color="auto" w:fill="auto"/>
          </w:tcPr>
          <w:p w:rsidR="00702D76" w:rsidRPr="0062537F" w:rsidRDefault="00702D76" w:rsidP="00702D76">
            <w:pPr>
              <w:rPr>
                <w:rFonts w:ascii="Times New Roman" w:hAnsi="Times New Roman" w:cs="Times New Roman"/>
                <w:sz w:val="24"/>
                <w:szCs w:val="24"/>
              </w:rPr>
            </w:pPr>
            <w:r>
              <w:rPr>
                <w:rFonts w:ascii="Times New Roman" w:hAnsi="Times New Roman" w:cs="Times New Roman"/>
                <w:sz w:val="24"/>
                <w:szCs w:val="24"/>
              </w:rPr>
              <w:t>В рассматриваемом случае технический план должен быть подготовлен в связи с изменением сведений о здании (в том числе о его площади)</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34</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Публичные сведения о кадастре по новым регионам РФ (Донецкая народная республика и Луганская народная республика) отсутствуют, сведения в виде выписок из ЕГРН на участки и кадастровые планы территории невозможно заказать привычным способом через </w:t>
            </w:r>
            <w:r>
              <w:rPr>
                <w:rFonts w:ascii="Times New Roman" w:hAnsi="Times New Roman" w:cs="Times New Roman"/>
                <w:sz w:val="24"/>
                <w:szCs w:val="24"/>
              </w:rPr>
              <w:t>ЛККИ</w:t>
            </w:r>
            <w:r w:rsidRPr="0062537F">
              <w:rPr>
                <w:rFonts w:ascii="Times New Roman" w:hAnsi="Times New Roman" w:cs="Times New Roman"/>
                <w:sz w:val="24"/>
                <w:szCs w:val="24"/>
              </w:rPr>
              <w:t xml:space="preserve">. Просим разъяснить пути и возможности получения сведений ЕГРН, которые необходимы, в частности, при выполнении проектно- изыскательских работ по объектам железнодорожного транспорта </w:t>
            </w:r>
            <w:r w:rsidRPr="0062537F">
              <w:rPr>
                <w:rFonts w:ascii="Times New Roman" w:hAnsi="Times New Roman" w:cs="Times New Roman"/>
                <w:sz w:val="24"/>
                <w:szCs w:val="24"/>
              </w:rPr>
              <w:lastRenderedPageBreak/>
              <w:t>расположенным в Донецкой народной республике и Луганской народной республике Российской Федерации.</w:t>
            </w:r>
          </w:p>
        </w:tc>
        <w:tc>
          <w:tcPr>
            <w:tcW w:w="7229" w:type="dxa"/>
            <w:shd w:val="clear" w:color="auto" w:fill="auto"/>
          </w:tcPr>
          <w:p w:rsidR="00702D76" w:rsidRPr="00070BA8" w:rsidRDefault="00702D76" w:rsidP="00702D76">
            <w:pPr>
              <w:rPr>
                <w:rFonts w:ascii="Times New Roman" w:hAnsi="Times New Roman" w:cs="Times New Roman"/>
                <w:sz w:val="24"/>
                <w:szCs w:val="24"/>
              </w:rPr>
            </w:pPr>
            <w:r w:rsidRPr="00070BA8">
              <w:rPr>
                <w:rFonts w:ascii="Times New Roman" w:hAnsi="Times New Roman" w:cs="Times New Roman"/>
                <w:sz w:val="24"/>
                <w:szCs w:val="24"/>
              </w:rPr>
              <w:lastRenderedPageBreak/>
              <w:t>В настоящее время ППК «</w:t>
            </w:r>
            <w:proofErr w:type="spellStart"/>
            <w:r w:rsidRPr="00070BA8">
              <w:rPr>
                <w:rFonts w:ascii="Times New Roman" w:hAnsi="Times New Roman" w:cs="Times New Roman"/>
                <w:sz w:val="24"/>
                <w:szCs w:val="24"/>
              </w:rPr>
              <w:t>Роскадастр</w:t>
            </w:r>
            <w:proofErr w:type="spellEnd"/>
            <w:r w:rsidRPr="00070BA8">
              <w:rPr>
                <w:rFonts w:ascii="Times New Roman" w:hAnsi="Times New Roman" w:cs="Times New Roman"/>
                <w:sz w:val="24"/>
                <w:szCs w:val="24"/>
              </w:rPr>
              <w:t xml:space="preserve">» осуществляет реализацию технического решения в части организации взаимодействия контура ФГИС ЕГРН, развернутого на территориях Луганской Народной Республики, Донецкой Народной Республики, Херсонской области и Запорожской области (далее – Территориальный контур ФГИС ЕГРН), с федеральной государственной информационной системой ведения ЕГРН (далее – ФГИС ЕГРН), посредством которой в настоящее время </w:t>
            </w:r>
            <w:r w:rsidRPr="00070BA8">
              <w:rPr>
                <w:rFonts w:ascii="Times New Roman" w:hAnsi="Times New Roman" w:cs="Times New Roman"/>
                <w:sz w:val="24"/>
                <w:szCs w:val="24"/>
              </w:rPr>
              <w:lastRenderedPageBreak/>
              <w:t xml:space="preserve">осуществляется ведение и предоставление сведений из ЕГРН на территории Российской Федерации.  До реализации указанного технического решения предоставление сведений из ЕГРН об объектах недвижимости, расположенных на территориях Луганской и Донецкой народных республик, Херсонской и Запорожской областях, будет осуществляться только в Территориальном контуре ФГИС ЕГРН. </w:t>
            </w:r>
          </w:p>
          <w:p w:rsidR="00702D76" w:rsidRDefault="00702D76" w:rsidP="00702D76">
            <w:pPr>
              <w:rPr>
                <w:rFonts w:ascii="Times New Roman" w:hAnsi="Times New Roman" w:cs="Times New Roman"/>
                <w:sz w:val="24"/>
                <w:szCs w:val="24"/>
              </w:rPr>
            </w:pPr>
            <w:r w:rsidRPr="00070BA8">
              <w:rPr>
                <w:rFonts w:ascii="Times New Roman" w:hAnsi="Times New Roman" w:cs="Times New Roman"/>
                <w:sz w:val="24"/>
                <w:szCs w:val="24"/>
              </w:rPr>
              <w:t xml:space="preserve">Таким образом, предоставление сведений из ЕГРН в отношении объектов недвижимости, расположенных на территории Луганской и Донецкой народных республик, Херсонской и Запорожской областях,  по запросам о предоставлении сведений из ЕГРН, представленным на иных территориях Российской Федерации, в том числе по запросам о предоставлении сведений из ЕГРН, направленным посредством единого портала государственных и муниципальных услуг (функций), личного кабинета официальных сайтов </w:t>
            </w:r>
            <w:proofErr w:type="spellStart"/>
            <w:r w:rsidRPr="00070BA8">
              <w:rPr>
                <w:rFonts w:ascii="Times New Roman" w:hAnsi="Times New Roman" w:cs="Times New Roman"/>
                <w:sz w:val="24"/>
                <w:szCs w:val="24"/>
              </w:rPr>
              <w:t>Росреестра</w:t>
            </w:r>
            <w:proofErr w:type="spellEnd"/>
            <w:r w:rsidRPr="00070BA8">
              <w:rPr>
                <w:rFonts w:ascii="Times New Roman" w:hAnsi="Times New Roman" w:cs="Times New Roman"/>
                <w:sz w:val="24"/>
                <w:szCs w:val="24"/>
              </w:rPr>
              <w:t xml:space="preserve"> и ППК «</w:t>
            </w:r>
            <w:proofErr w:type="spellStart"/>
            <w:r w:rsidRPr="00070BA8">
              <w:rPr>
                <w:rFonts w:ascii="Times New Roman" w:hAnsi="Times New Roman" w:cs="Times New Roman"/>
                <w:sz w:val="24"/>
                <w:szCs w:val="24"/>
              </w:rPr>
              <w:t>Роскадастр</w:t>
            </w:r>
            <w:proofErr w:type="spellEnd"/>
            <w:r w:rsidRPr="00070BA8">
              <w:rPr>
                <w:rFonts w:ascii="Times New Roman" w:hAnsi="Times New Roman" w:cs="Times New Roman"/>
                <w:sz w:val="24"/>
                <w:szCs w:val="24"/>
              </w:rPr>
              <w:t>», системы межведомственного электронного взаимодействия, будет осуществляться после реализации соответствующего технического решения.</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Планируется ли доработка сервисов </w:t>
            </w:r>
            <w:proofErr w:type="spellStart"/>
            <w:r w:rsidRPr="0062537F">
              <w:rPr>
                <w:rFonts w:ascii="Times New Roman" w:hAnsi="Times New Roman" w:cs="Times New Roman"/>
                <w:sz w:val="24"/>
                <w:szCs w:val="24"/>
              </w:rPr>
              <w:t>Росреестра</w:t>
            </w:r>
            <w:proofErr w:type="spellEnd"/>
            <w:r w:rsidRPr="0062537F">
              <w:rPr>
                <w:rFonts w:ascii="Times New Roman" w:hAnsi="Times New Roman" w:cs="Times New Roman"/>
                <w:sz w:val="24"/>
                <w:szCs w:val="24"/>
              </w:rPr>
              <w:t xml:space="preserve"> и в какие сроки? Есть сложности с заказом выписок из </w:t>
            </w:r>
            <w:proofErr w:type="gramStart"/>
            <w:r w:rsidRPr="0062537F">
              <w:rPr>
                <w:rFonts w:ascii="Times New Roman" w:hAnsi="Times New Roman" w:cs="Times New Roman"/>
                <w:sz w:val="24"/>
                <w:szCs w:val="24"/>
              </w:rPr>
              <w:t>ЕГРН  -</w:t>
            </w:r>
            <w:proofErr w:type="gramEnd"/>
            <w:r w:rsidRPr="0062537F">
              <w:rPr>
                <w:rFonts w:ascii="Times New Roman" w:hAnsi="Times New Roman" w:cs="Times New Roman"/>
                <w:sz w:val="24"/>
                <w:szCs w:val="24"/>
              </w:rPr>
              <w:t xml:space="preserve"> днем сервис практически не работает, «висит» (потом несколько дней бывает нет возможности скачать выписку). Не все выписки приходят или приходят с большим опозданием (месяц и более), могут прийти неполными или с недостоверными данными. Жалобы на некорректно выданные выписки обрабатываются долго или часто вообще игнорируютс</w:t>
            </w:r>
            <w:r>
              <w:rPr>
                <w:rFonts w:ascii="Times New Roman" w:hAnsi="Times New Roman" w:cs="Times New Roman"/>
                <w:sz w:val="24"/>
                <w:szCs w:val="24"/>
              </w:rPr>
              <w:t>я технической поддержкой сайта.</w:t>
            </w:r>
          </w:p>
        </w:tc>
        <w:tc>
          <w:tcPr>
            <w:tcW w:w="7229" w:type="dxa"/>
            <w:shd w:val="clear" w:color="auto" w:fill="auto"/>
          </w:tcPr>
          <w:p w:rsidR="00702D76" w:rsidRPr="00511CAB" w:rsidRDefault="00702D76" w:rsidP="00702D76">
            <w:pPr>
              <w:jc w:val="both"/>
              <w:rPr>
                <w:rFonts w:ascii="Times New Roman" w:hAnsi="Times New Roman" w:cs="Times New Roman"/>
                <w:color w:val="000000" w:themeColor="text1"/>
                <w:sz w:val="24"/>
                <w:szCs w:val="24"/>
                <w:shd w:val="clear" w:color="auto" w:fill="FFFFFF"/>
              </w:rPr>
            </w:pPr>
            <w:r w:rsidRPr="00511CAB">
              <w:rPr>
                <w:rFonts w:ascii="Times New Roman" w:hAnsi="Times New Roman" w:cs="Times New Roman"/>
                <w:color w:val="000000" w:themeColor="text1"/>
                <w:sz w:val="24"/>
                <w:szCs w:val="24"/>
                <w:shd w:val="clear" w:color="auto" w:fill="FFFFFF"/>
              </w:rPr>
              <w:t>В связи с отсутствием уточняющей информации провести детальный анализ заявленных замечаний, не представляется возможным.</w:t>
            </w:r>
          </w:p>
          <w:p w:rsidR="00702D76" w:rsidRPr="00511CAB" w:rsidRDefault="00702D76" w:rsidP="00702D76">
            <w:pPr>
              <w:jc w:val="both"/>
              <w:rPr>
                <w:rFonts w:ascii="Times New Roman" w:hAnsi="Times New Roman" w:cs="Times New Roman"/>
                <w:color w:val="000000" w:themeColor="text1"/>
                <w:sz w:val="24"/>
                <w:szCs w:val="24"/>
                <w:shd w:val="clear" w:color="auto" w:fill="FFFFFF"/>
              </w:rPr>
            </w:pPr>
            <w:r w:rsidRPr="00511CAB">
              <w:rPr>
                <w:rFonts w:ascii="Times New Roman" w:hAnsi="Times New Roman" w:cs="Times New Roman"/>
                <w:color w:val="000000" w:themeColor="text1"/>
                <w:sz w:val="24"/>
                <w:szCs w:val="24"/>
                <w:shd w:val="clear" w:color="auto" w:fill="FFFFFF"/>
              </w:rPr>
              <w:t> Массовых проблем в функционировании электронных сервисов Официального сайта не зафиксировано. В настоящее время все сервисы Официального сайта функционируют в штатном режиме.</w:t>
            </w:r>
          </w:p>
          <w:p w:rsidR="00702D76" w:rsidRPr="00511CAB" w:rsidRDefault="00702D76" w:rsidP="00702D76">
            <w:pPr>
              <w:jc w:val="both"/>
              <w:rPr>
                <w:rFonts w:ascii="Times New Roman" w:hAnsi="Times New Roman" w:cs="Times New Roman"/>
                <w:color w:val="000000" w:themeColor="text1"/>
                <w:sz w:val="24"/>
                <w:szCs w:val="24"/>
                <w:shd w:val="clear" w:color="auto" w:fill="FFFFFF"/>
              </w:rPr>
            </w:pPr>
            <w:r w:rsidRPr="00511CAB">
              <w:rPr>
                <w:rFonts w:ascii="Times New Roman" w:hAnsi="Times New Roman" w:cs="Times New Roman"/>
                <w:color w:val="000000" w:themeColor="text1"/>
                <w:sz w:val="24"/>
                <w:szCs w:val="24"/>
                <w:shd w:val="clear" w:color="auto" w:fill="FFFFFF"/>
              </w:rPr>
              <w:t xml:space="preserve">Дополнительно необходимо отметить, что </w:t>
            </w:r>
            <w:r w:rsidRPr="00511CAB">
              <w:rPr>
                <w:rFonts w:ascii="Times New Roman" w:hAnsi="Times New Roman" w:cs="Times New Roman"/>
                <w:color w:val="000000" w:themeColor="text1"/>
                <w:sz w:val="24"/>
                <w:szCs w:val="24"/>
              </w:rPr>
              <w:t>с 21.11.2022 в промышленную эксплуатацию введена обновленная версия Официального сайта и его сервисов, в том числе сервиса «Запрос посредством доступа к ФГИС ЕГРН»</w:t>
            </w:r>
            <w:r w:rsidRPr="00511CAB">
              <w:rPr>
                <w:rFonts w:ascii="Times New Roman" w:hAnsi="Times New Roman" w:cs="Times New Roman"/>
                <w:color w:val="000000" w:themeColor="text1"/>
                <w:sz w:val="24"/>
                <w:szCs w:val="24"/>
                <w:shd w:val="clear" w:color="auto" w:fill="FFFFFF"/>
              </w:rPr>
              <w:t xml:space="preserve">, в связи с чем кадастровым инженерам необходимо воспользоваться данным сервисом, так как </w:t>
            </w:r>
            <w:r w:rsidRPr="00511CAB">
              <w:rPr>
                <w:rFonts w:ascii="Times New Roman" w:hAnsi="Times New Roman" w:cs="Times New Roman"/>
                <w:color w:val="000000" w:themeColor="text1"/>
                <w:sz w:val="24"/>
                <w:szCs w:val="24"/>
              </w:rPr>
              <w:t xml:space="preserve">сервис запросов </w:t>
            </w:r>
            <w:r w:rsidRPr="00511CAB">
              <w:rPr>
                <w:rFonts w:ascii="Times New Roman" w:hAnsi="Times New Roman" w:cs="Times New Roman"/>
                <w:color w:val="000000" w:themeColor="text1"/>
                <w:sz w:val="24"/>
                <w:szCs w:val="24"/>
                <w:shd w:val="clear" w:color="auto" w:fill="FFFFFF"/>
              </w:rPr>
              <w:t>через открытую часть Официального сайта будет выведен из эксплуатации.</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bookmarkStart w:id="0" w:name="_GoBack" w:colFirst="1" w:colLast="2"/>
            <w:r>
              <w:rPr>
                <w:rFonts w:ascii="Times New Roman" w:hAnsi="Times New Roman" w:cs="Times New Roman"/>
                <w:sz w:val="24"/>
                <w:szCs w:val="24"/>
              </w:rPr>
              <w:t>36</w:t>
            </w:r>
          </w:p>
        </w:tc>
        <w:tc>
          <w:tcPr>
            <w:tcW w:w="7513" w:type="dxa"/>
            <w:shd w:val="clear" w:color="auto" w:fill="auto"/>
          </w:tcPr>
          <w:p w:rsidR="00702D76" w:rsidRPr="00957E5E" w:rsidRDefault="00702D76" w:rsidP="00702D76">
            <w:pPr>
              <w:jc w:val="both"/>
              <w:rPr>
                <w:rFonts w:ascii="Times New Roman" w:hAnsi="Times New Roman" w:cs="Times New Roman"/>
                <w:color w:val="000000"/>
                <w:sz w:val="24"/>
                <w:szCs w:val="24"/>
              </w:rPr>
            </w:pPr>
            <w:r w:rsidRPr="00957E5E">
              <w:rPr>
                <w:rFonts w:ascii="Times New Roman" w:hAnsi="Times New Roman" w:cs="Times New Roman"/>
                <w:color w:val="000000"/>
                <w:sz w:val="24"/>
                <w:szCs w:val="24"/>
              </w:rPr>
              <w:t xml:space="preserve">При рассмотрении в СРО обращений территориальных органов </w:t>
            </w:r>
            <w:proofErr w:type="spellStart"/>
            <w:r w:rsidRPr="00957E5E">
              <w:rPr>
                <w:rFonts w:ascii="Times New Roman" w:hAnsi="Times New Roman" w:cs="Times New Roman"/>
                <w:color w:val="000000"/>
                <w:sz w:val="24"/>
                <w:szCs w:val="24"/>
              </w:rPr>
              <w:t>Росреестра</w:t>
            </w:r>
            <w:proofErr w:type="spellEnd"/>
            <w:r w:rsidRPr="00957E5E">
              <w:rPr>
                <w:rFonts w:ascii="Times New Roman" w:hAnsi="Times New Roman" w:cs="Times New Roman"/>
                <w:color w:val="000000"/>
                <w:sz w:val="24"/>
                <w:szCs w:val="24"/>
              </w:rPr>
              <w:t xml:space="preserve"> (далее – ТО </w:t>
            </w:r>
            <w:proofErr w:type="spellStart"/>
            <w:r w:rsidRPr="00957E5E">
              <w:rPr>
                <w:rFonts w:ascii="Times New Roman" w:hAnsi="Times New Roman" w:cs="Times New Roman"/>
                <w:color w:val="000000"/>
                <w:sz w:val="24"/>
                <w:szCs w:val="24"/>
              </w:rPr>
              <w:t>Росреестра</w:t>
            </w:r>
            <w:proofErr w:type="spellEnd"/>
            <w:r w:rsidRPr="00957E5E">
              <w:rPr>
                <w:rFonts w:ascii="Times New Roman" w:hAnsi="Times New Roman" w:cs="Times New Roman"/>
                <w:color w:val="000000"/>
                <w:sz w:val="24"/>
                <w:szCs w:val="24"/>
              </w:rPr>
              <w:t xml:space="preserve">), направляемых в рамках реализации поручения № ОС-068/22, возник вопрос об отсутствии </w:t>
            </w:r>
            <w:r w:rsidRPr="00957E5E">
              <w:rPr>
                <w:rFonts w:ascii="Times New Roman" w:hAnsi="Times New Roman" w:cs="Times New Roman"/>
                <w:color w:val="000000"/>
                <w:sz w:val="24"/>
                <w:szCs w:val="24"/>
              </w:rPr>
              <w:lastRenderedPageBreak/>
              <w:t xml:space="preserve">единства подходов при подготовке материалов, направляемых ТО </w:t>
            </w:r>
            <w:proofErr w:type="spellStart"/>
            <w:r w:rsidRPr="00957E5E">
              <w:rPr>
                <w:rFonts w:ascii="Times New Roman" w:hAnsi="Times New Roman" w:cs="Times New Roman"/>
                <w:color w:val="000000"/>
                <w:sz w:val="24"/>
                <w:szCs w:val="24"/>
              </w:rPr>
              <w:t>Росреестра</w:t>
            </w:r>
            <w:proofErr w:type="spellEnd"/>
            <w:r w:rsidRPr="00957E5E">
              <w:rPr>
                <w:rFonts w:ascii="Times New Roman" w:hAnsi="Times New Roman" w:cs="Times New Roman"/>
                <w:color w:val="000000"/>
                <w:sz w:val="24"/>
                <w:szCs w:val="24"/>
              </w:rPr>
              <w:t xml:space="preserve"> в СРО, также направление информации по кадастровым инженерам, не входящим в список допустивших максимальное количество нарушений</w:t>
            </w:r>
          </w:p>
          <w:p w:rsidR="00702D76" w:rsidRPr="00957E5E" w:rsidRDefault="00702D76" w:rsidP="00702D76">
            <w:pPr>
              <w:jc w:val="both"/>
              <w:rPr>
                <w:rFonts w:ascii="Times New Roman" w:hAnsi="Times New Roman" w:cs="Times New Roman"/>
                <w:color w:val="000000"/>
                <w:sz w:val="24"/>
                <w:szCs w:val="24"/>
              </w:rPr>
            </w:pPr>
            <w:r w:rsidRPr="00957E5E">
              <w:rPr>
                <w:rFonts w:ascii="Times New Roman" w:hAnsi="Times New Roman" w:cs="Times New Roman"/>
                <w:color w:val="000000"/>
                <w:sz w:val="24"/>
                <w:szCs w:val="24"/>
              </w:rPr>
              <w:t>В поручении указано, что в целях совершенствования кадастровой деятельности, повышения профессиональной подготовки кадастровых инженеров и уменьшения количества принимаемых государственными регистраторами решений о приостановлении ГКУ и решений об отказе в осуществлении ГКУ по результатам рассмотрения заявлений и документов, подготовленных кадастровыми инженерами, территориальным органам надлежит направлять в СРО, в том числе:</w:t>
            </w:r>
          </w:p>
          <w:p w:rsidR="00702D76" w:rsidRPr="00957E5E" w:rsidRDefault="00702D76" w:rsidP="00702D76">
            <w:pPr>
              <w:jc w:val="both"/>
              <w:rPr>
                <w:rFonts w:ascii="Times New Roman" w:hAnsi="Times New Roman" w:cs="Times New Roman"/>
                <w:color w:val="000000"/>
                <w:sz w:val="24"/>
                <w:szCs w:val="24"/>
              </w:rPr>
            </w:pPr>
            <w:r w:rsidRPr="00957E5E">
              <w:rPr>
                <w:rFonts w:ascii="Times New Roman" w:hAnsi="Times New Roman" w:cs="Times New Roman"/>
                <w:color w:val="000000"/>
                <w:sz w:val="24"/>
                <w:szCs w:val="24"/>
              </w:rPr>
              <w:t>- информацию о пяти кадастровых инженерах, подготовивших документы, в результате рассмотрения которых принято наибольшее количество решений о приостановлении учетно-регистрационных действий:</w:t>
            </w:r>
          </w:p>
          <w:p w:rsidR="00702D76" w:rsidRPr="00957E5E" w:rsidRDefault="00702D76" w:rsidP="00702D76">
            <w:pPr>
              <w:jc w:val="both"/>
              <w:rPr>
                <w:rFonts w:ascii="Times New Roman" w:hAnsi="Times New Roman" w:cs="Times New Roman"/>
                <w:color w:val="000000"/>
                <w:sz w:val="24"/>
                <w:szCs w:val="24"/>
              </w:rPr>
            </w:pPr>
            <w:r w:rsidRPr="00957E5E">
              <w:rPr>
                <w:rFonts w:ascii="Times New Roman" w:hAnsi="Times New Roman" w:cs="Times New Roman"/>
                <w:color w:val="000000"/>
                <w:sz w:val="24"/>
                <w:szCs w:val="24"/>
              </w:rPr>
              <w:t>- информацию о пяти кадастровых инженерах, подготовивших документы, в результате рассмотрения которых принято наибольшее количество решений об отказе в осуществлении учетно-регистрационных действий.</w:t>
            </w:r>
          </w:p>
          <w:p w:rsidR="00702D76" w:rsidRPr="00957E5E" w:rsidRDefault="00702D76" w:rsidP="00702D76">
            <w:pPr>
              <w:jc w:val="both"/>
              <w:rPr>
                <w:rFonts w:ascii="Times New Roman" w:hAnsi="Times New Roman" w:cs="Times New Roman"/>
                <w:color w:val="000000"/>
                <w:sz w:val="24"/>
                <w:szCs w:val="24"/>
              </w:rPr>
            </w:pPr>
            <w:r w:rsidRPr="00957E5E">
              <w:rPr>
                <w:rFonts w:ascii="Times New Roman" w:hAnsi="Times New Roman" w:cs="Times New Roman"/>
                <w:color w:val="000000"/>
                <w:sz w:val="24"/>
                <w:szCs w:val="24"/>
              </w:rPr>
              <w:t xml:space="preserve">Вместе с тем территориальными органами </w:t>
            </w:r>
            <w:proofErr w:type="spellStart"/>
            <w:r w:rsidRPr="00957E5E">
              <w:rPr>
                <w:rFonts w:ascii="Times New Roman" w:hAnsi="Times New Roman" w:cs="Times New Roman"/>
                <w:color w:val="000000"/>
                <w:sz w:val="24"/>
                <w:szCs w:val="24"/>
              </w:rPr>
              <w:t>Росреестра</w:t>
            </w:r>
            <w:proofErr w:type="spellEnd"/>
            <w:r w:rsidRPr="00957E5E">
              <w:rPr>
                <w:rFonts w:ascii="Times New Roman" w:hAnsi="Times New Roman" w:cs="Times New Roman"/>
                <w:color w:val="000000"/>
                <w:sz w:val="24"/>
                <w:szCs w:val="24"/>
              </w:rPr>
              <w:t xml:space="preserve"> используются различные подходы к систематизации информации и подготовке документов, подтверждающих такую информацию.</w:t>
            </w:r>
          </w:p>
          <w:p w:rsidR="00702D76" w:rsidRPr="00957E5E" w:rsidRDefault="00702D76" w:rsidP="00702D76">
            <w:pPr>
              <w:jc w:val="both"/>
              <w:rPr>
                <w:rFonts w:ascii="Times New Roman" w:hAnsi="Times New Roman" w:cs="Times New Roman"/>
                <w:color w:val="000000"/>
                <w:sz w:val="24"/>
                <w:szCs w:val="24"/>
              </w:rPr>
            </w:pPr>
            <w:r w:rsidRPr="00957E5E">
              <w:rPr>
                <w:rFonts w:ascii="Times New Roman" w:hAnsi="Times New Roman" w:cs="Times New Roman"/>
                <w:sz w:val="24"/>
                <w:szCs w:val="24"/>
              </w:rPr>
              <w:t>Необходимо обеспечить направление этой информации на ежемесячной основе, не позднее 10-го числа месяца, следующего за отчетным, в СРО.</w:t>
            </w:r>
          </w:p>
          <w:p w:rsidR="00702D76" w:rsidRPr="00957E5E" w:rsidRDefault="00702D76" w:rsidP="00702D76">
            <w:pPr>
              <w:jc w:val="both"/>
              <w:rPr>
                <w:rFonts w:ascii="Times New Roman" w:hAnsi="Times New Roman" w:cs="Times New Roman"/>
                <w:color w:val="000000"/>
                <w:sz w:val="24"/>
                <w:szCs w:val="24"/>
              </w:rPr>
            </w:pPr>
            <w:r w:rsidRPr="00957E5E">
              <w:rPr>
                <w:rFonts w:ascii="Times New Roman" w:hAnsi="Times New Roman" w:cs="Times New Roman"/>
                <w:color w:val="000000"/>
                <w:sz w:val="24"/>
                <w:szCs w:val="24"/>
              </w:rPr>
              <w:t>Обобщив информацию, представленную в СРО с декабря 2022 по апрель 2023 года установлено, что:</w:t>
            </w:r>
          </w:p>
          <w:p w:rsidR="00702D76" w:rsidRPr="00957E5E" w:rsidRDefault="00702D76" w:rsidP="00702D76">
            <w:pPr>
              <w:jc w:val="both"/>
              <w:rPr>
                <w:rFonts w:ascii="Times New Roman" w:hAnsi="Times New Roman" w:cs="Times New Roman"/>
                <w:color w:val="000000"/>
                <w:sz w:val="24"/>
                <w:szCs w:val="24"/>
              </w:rPr>
            </w:pPr>
            <w:r w:rsidRPr="00957E5E">
              <w:rPr>
                <w:rFonts w:ascii="Times New Roman" w:hAnsi="Times New Roman" w:cs="Times New Roman"/>
                <w:color w:val="000000"/>
                <w:sz w:val="24"/>
                <w:szCs w:val="24"/>
              </w:rPr>
              <w:t xml:space="preserve">- некоторые ТО </w:t>
            </w:r>
            <w:proofErr w:type="spellStart"/>
            <w:r w:rsidRPr="00957E5E">
              <w:rPr>
                <w:rFonts w:ascii="Times New Roman" w:hAnsi="Times New Roman" w:cs="Times New Roman"/>
                <w:color w:val="000000"/>
                <w:sz w:val="24"/>
                <w:szCs w:val="24"/>
              </w:rPr>
              <w:t>Росреестра</w:t>
            </w:r>
            <w:proofErr w:type="spellEnd"/>
            <w:r w:rsidRPr="00957E5E">
              <w:rPr>
                <w:rFonts w:ascii="Times New Roman" w:hAnsi="Times New Roman" w:cs="Times New Roman"/>
                <w:color w:val="000000"/>
                <w:sz w:val="24"/>
                <w:szCs w:val="24"/>
              </w:rPr>
              <w:t xml:space="preserve"> направляют информацию о кадастровых инженерах, в отношении которых принято по 1-2 решению о приостановлениях/отказах, что не может свидетельствовать о «наибольшем количестве принятых решений» в субъекте за месяц, кроме того, информация о нарушениях некоторых кадастровых инженеров направляется в СРО впервые, не является систематической. </w:t>
            </w:r>
          </w:p>
          <w:p w:rsidR="00702D76" w:rsidRPr="00957E5E" w:rsidRDefault="00702D76" w:rsidP="00702D76">
            <w:pPr>
              <w:jc w:val="both"/>
              <w:rPr>
                <w:rFonts w:ascii="Times New Roman" w:hAnsi="Times New Roman" w:cs="Times New Roman"/>
                <w:sz w:val="24"/>
                <w:szCs w:val="24"/>
              </w:rPr>
            </w:pPr>
          </w:p>
          <w:p w:rsidR="00702D76" w:rsidRPr="00957E5E" w:rsidRDefault="00702D76" w:rsidP="00702D76">
            <w:pPr>
              <w:jc w:val="both"/>
              <w:rPr>
                <w:rFonts w:ascii="Times New Roman" w:hAnsi="Times New Roman" w:cs="Times New Roman"/>
                <w:color w:val="000000"/>
                <w:sz w:val="24"/>
                <w:szCs w:val="24"/>
              </w:rPr>
            </w:pPr>
            <w:r w:rsidRPr="00957E5E">
              <w:rPr>
                <w:rFonts w:ascii="Times New Roman" w:hAnsi="Times New Roman" w:cs="Times New Roman"/>
                <w:color w:val="000000"/>
                <w:sz w:val="24"/>
                <w:szCs w:val="24"/>
              </w:rPr>
              <w:lastRenderedPageBreak/>
              <w:t xml:space="preserve">Полагаем, что необходимо привести к единообразию подходов направление информации территориальными органами Управления </w:t>
            </w:r>
            <w:proofErr w:type="spellStart"/>
            <w:r w:rsidRPr="00957E5E">
              <w:rPr>
                <w:rFonts w:ascii="Times New Roman" w:hAnsi="Times New Roman" w:cs="Times New Roman"/>
                <w:color w:val="000000"/>
                <w:sz w:val="24"/>
                <w:szCs w:val="24"/>
              </w:rPr>
              <w:t>Росреестра</w:t>
            </w:r>
            <w:proofErr w:type="spellEnd"/>
            <w:r w:rsidRPr="00957E5E">
              <w:rPr>
                <w:rFonts w:ascii="Times New Roman" w:hAnsi="Times New Roman" w:cs="Times New Roman"/>
                <w:color w:val="000000"/>
                <w:sz w:val="24"/>
                <w:szCs w:val="24"/>
              </w:rPr>
              <w:t>, а именно – направление в СРО информации о кадастровых инженерах, в отношении которых принято «наибольшее количество решений о приостановлении/отказе» за месяц, три и более.</w:t>
            </w:r>
          </w:p>
        </w:tc>
        <w:tc>
          <w:tcPr>
            <w:tcW w:w="7229" w:type="dxa"/>
            <w:shd w:val="clear" w:color="auto" w:fill="auto"/>
          </w:tcPr>
          <w:p w:rsidR="00702D76" w:rsidRPr="00957E5E" w:rsidRDefault="00702D76" w:rsidP="00702D76">
            <w:pPr>
              <w:jc w:val="both"/>
              <w:rPr>
                <w:rFonts w:ascii="Times New Roman" w:hAnsi="Times New Roman" w:cs="Times New Roman"/>
                <w:sz w:val="24"/>
                <w:szCs w:val="24"/>
              </w:rPr>
            </w:pPr>
            <w:r w:rsidRPr="00957E5E">
              <w:rPr>
                <w:rFonts w:ascii="Times New Roman" w:hAnsi="Times New Roman" w:cs="Times New Roman"/>
                <w:sz w:val="24"/>
                <w:szCs w:val="24"/>
              </w:rPr>
              <w:lastRenderedPageBreak/>
              <w:t xml:space="preserve">Во исполнение Поручения </w:t>
            </w:r>
            <w:proofErr w:type="spellStart"/>
            <w:r w:rsidRPr="00957E5E">
              <w:rPr>
                <w:rFonts w:ascii="Times New Roman" w:hAnsi="Times New Roman" w:cs="Times New Roman"/>
                <w:sz w:val="24"/>
                <w:szCs w:val="24"/>
              </w:rPr>
              <w:t>Росреестра</w:t>
            </w:r>
            <w:proofErr w:type="spellEnd"/>
            <w:r w:rsidRPr="00957E5E">
              <w:rPr>
                <w:rFonts w:ascii="Times New Roman" w:hAnsi="Times New Roman" w:cs="Times New Roman"/>
                <w:sz w:val="24"/>
                <w:szCs w:val="24"/>
              </w:rPr>
              <w:t xml:space="preserve"> № ОС-068/22 территориальными органами </w:t>
            </w:r>
            <w:proofErr w:type="spellStart"/>
            <w:r w:rsidRPr="00957E5E">
              <w:rPr>
                <w:rFonts w:ascii="Times New Roman" w:hAnsi="Times New Roman" w:cs="Times New Roman"/>
                <w:sz w:val="24"/>
                <w:szCs w:val="24"/>
              </w:rPr>
              <w:t>Росреестра</w:t>
            </w:r>
            <w:proofErr w:type="spellEnd"/>
            <w:r w:rsidRPr="00957E5E">
              <w:rPr>
                <w:rFonts w:ascii="Times New Roman" w:hAnsi="Times New Roman" w:cs="Times New Roman"/>
                <w:sz w:val="24"/>
                <w:szCs w:val="24"/>
              </w:rPr>
              <w:t xml:space="preserve"> на ежемесячной основе, не позднее 10-го числа месяца, следующего за отчетным, в СРО КИ </w:t>
            </w:r>
            <w:r w:rsidRPr="00957E5E">
              <w:rPr>
                <w:rFonts w:ascii="Times New Roman" w:hAnsi="Times New Roman" w:cs="Times New Roman"/>
                <w:sz w:val="24"/>
                <w:szCs w:val="24"/>
              </w:rPr>
              <w:lastRenderedPageBreak/>
              <w:t>информацию обо всех нарушениях, допущенных в отчетном периоде 5 кадастровыми инженерами, подготовившими документы, по результатам рассмотрения которых принято:</w:t>
            </w:r>
          </w:p>
          <w:p w:rsidR="00702D76" w:rsidRPr="00957E5E" w:rsidRDefault="00702D76" w:rsidP="00702D76">
            <w:pPr>
              <w:jc w:val="both"/>
              <w:rPr>
                <w:rFonts w:ascii="Times New Roman" w:hAnsi="Times New Roman" w:cs="Times New Roman"/>
                <w:sz w:val="24"/>
                <w:szCs w:val="24"/>
              </w:rPr>
            </w:pPr>
            <w:r w:rsidRPr="00957E5E">
              <w:rPr>
                <w:rFonts w:ascii="Times New Roman" w:hAnsi="Times New Roman" w:cs="Times New Roman"/>
                <w:sz w:val="24"/>
                <w:szCs w:val="24"/>
              </w:rPr>
              <w:t>- наибольшее количество решений о приостановлении учетно-регистрационных действий;</w:t>
            </w:r>
          </w:p>
          <w:p w:rsidR="00702D76" w:rsidRPr="00957E5E" w:rsidRDefault="00702D76" w:rsidP="00702D76">
            <w:pPr>
              <w:jc w:val="both"/>
              <w:rPr>
                <w:rFonts w:ascii="Times New Roman" w:hAnsi="Times New Roman" w:cs="Times New Roman"/>
                <w:sz w:val="24"/>
                <w:szCs w:val="24"/>
              </w:rPr>
            </w:pPr>
            <w:r w:rsidRPr="00957E5E">
              <w:rPr>
                <w:rFonts w:ascii="Times New Roman" w:hAnsi="Times New Roman" w:cs="Times New Roman"/>
                <w:sz w:val="24"/>
                <w:szCs w:val="24"/>
              </w:rPr>
              <w:t>- наибольшее количество решений об отказе в осуществлении учетно-регистрационных действий.</w:t>
            </w:r>
          </w:p>
          <w:p w:rsidR="00702D76" w:rsidRPr="00957E5E" w:rsidRDefault="00702D76" w:rsidP="00702D76">
            <w:pPr>
              <w:jc w:val="both"/>
              <w:rPr>
                <w:rFonts w:ascii="Times New Roman" w:hAnsi="Times New Roman" w:cs="Times New Roman"/>
                <w:sz w:val="24"/>
                <w:szCs w:val="24"/>
              </w:rPr>
            </w:pPr>
            <w:r w:rsidRPr="00957E5E">
              <w:rPr>
                <w:rFonts w:ascii="Times New Roman" w:hAnsi="Times New Roman" w:cs="Times New Roman"/>
                <w:sz w:val="24"/>
                <w:szCs w:val="24"/>
              </w:rPr>
              <w:t xml:space="preserve">В соответствии письмом от 25.10.2022 № 1803183/22@ территориальным органам, в которых количество уведомлений о приостановлении учетно-регистрационных действий, решений </w:t>
            </w:r>
          </w:p>
          <w:p w:rsidR="00702D76" w:rsidRPr="00957E5E" w:rsidRDefault="00702D76" w:rsidP="00702D76">
            <w:pPr>
              <w:jc w:val="both"/>
              <w:rPr>
                <w:rFonts w:ascii="Times New Roman" w:hAnsi="Times New Roman" w:cs="Times New Roman"/>
                <w:sz w:val="24"/>
                <w:szCs w:val="24"/>
              </w:rPr>
            </w:pPr>
            <w:r w:rsidRPr="00957E5E">
              <w:rPr>
                <w:rFonts w:ascii="Times New Roman" w:hAnsi="Times New Roman" w:cs="Times New Roman"/>
                <w:sz w:val="24"/>
                <w:szCs w:val="24"/>
              </w:rPr>
              <w:t xml:space="preserve">об отказе в учетно-регистрационных действиях составляет менее пяти в отчетном периоде, необходимо направлять информацию о кадастровых инженерах, исходя из анализа работы соответствующего кадастрового инженера в субъекте, с целью </w:t>
            </w:r>
          </w:p>
          <w:p w:rsidR="00702D76" w:rsidRPr="00957E5E" w:rsidRDefault="00702D76" w:rsidP="00702D76">
            <w:pPr>
              <w:jc w:val="both"/>
              <w:rPr>
                <w:rFonts w:ascii="Times New Roman" w:hAnsi="Times New Roman" w:cs="Times New Roman"/>
                <w:sz w:val="24"/>
                <w:szCs w:val="24"/>
              </w:rPr>
            </w:pPr>
            <w:r w:rsidRPr="00957E5E">
              <w:rPr>
                <w:rFonts w:ascii="Times New Roman" w:hAnsi="Times New Roman" w:cs="Times New Roman"/>
                <w:sz w:val="24"/>
                <w:szCs w:val="24"/>
              </w:rPr>
              <w:t>исключения направления информации в отношении кадастровых инженеров, которые допускают минимальное количество нарушений.</w:t>
            </w:r>
          </w:p>
        </w:tc>
      </w:tr>
      <w:tr w:rsidR="00702D76" w:rsidRPr="0062537F" w:rsidTr="00702D76">
        <w:tc>
          <w:tcPr>
            <w:tcW w:w="567" w:type="dxa"/>
            <w:shd w:val="clear" w:color="auto" w:fill="auto"/>
          </w:tcPr>
          <w:p w:rsidR="00702D76" w:rsidRPr="0062537F" w:rsidRDefault="00C043EA" w:rsidP="00702D76">
            <w:pPr>
              <w:rPr>
                <w:rFonts w:ascii="Times New Roman" w:hAnsi="Times New Roman" w:cs="Times New Roman"/>
                <w:sz w:val="24"/>
                <w:szCs w:val="24"/>
              </w:rPr>
            </w:pPr>
            <w:r>
              <w:rPr>
                <w:rFonts w:ascii="Times New Roman" w:hAnsi="Times New Roman" w:cs="Times New Roman"/>
                <w:sz w:val="24"/>
                <w:szCs w:val="24"/>
              </w:rPr>
              <w:lastRenderedPageBreak/>
              <w:t>37</w:t>
            </w:r>
          </w:p>
        </w:tc>
        <w:tc>
          <w:tcPr>
            <w:tcW w:w="7513" w:type="dxa"/>
            <w:shd w:val="clear" w:color="auto" w:fill="auto"/>
          </w:tcPr>
          <w:p w:rsidR="00702D76" w:rsidRPr="00957E5E" w:rsidRDefault="00702D76" w:rsidP="00702D76">
            <w:pPr>
              <w:jc w:val="both"/>
              <w:rPr>
                <w:rFonts w:ascii="Times New Roman" w:hAnsi="Times New Roman" w:cs="Times New Roman"/>
                <w:color w:val="000000"/>
                <w:sz w:val="24"/>
                <w:szCs w:val="24"/>
              </w:rPr>
            </w:pPr>
            <w:r w:rsidRPr="00957E5E">
              <w:rPr>
                <w:rFonts w:ascii="Times New Roman" w:hAnsi="Times New Roman" w:cs="Times New Roman"/>
                <w:color w:val="000000"/>
                <w:sz w:val="24"/>
                <w:szCs w:val="24"/>
              </w:rPr>
              <w:t xml:space="preserve">Некоторыми ТО </w:t>
            </w:r>
            <w:proofErr w:type="spellStart"/>
            <w:r w:rsidRPr="00957E5E">
              <w:rPr>
                <w:rFonts w:ascii="Times New Roman" w:hAnsi="Times New Roman" w:cs="Times New Roman"/>
                <w:color w:val="000000"/>
                <w:sz w:val="24"/>
                <w:szCs w:val="24"/>
              </w:rPr>
              <w:t>Росреестра</w:t>
            </w:r>
            <w:proofErr w:type="spellEnd"/>
            <w:r w:rsidRPr="00957E5E">
              <w:rPr>
                <w:rFonts w:ascii="Times New Roman" w:hAnsi="Times New Roman" w:cs="Times New Roman"/>
                <w:color w:val="000000"/>
                <w:sz w:val="24"/>
                <w:szCs w:val="24"/>
              </w:rPr>
              <w:t xml:space="preserve"> направляется информация в табличной форме только в отношении кадастровых инженеров, являющихся членами данной СРО (при этом количество заявленных кадастровых инженеров варьируется в среднем 1-2), тогда как другими ТО </w:t>
            </w:r>
            <w:proofErr w:type="spellStart"/>
            <w:r w:rsidRPr="00957E5E">
              <w:rPr>
                <w:rFonts w:ascii="Times New Roman" w:hAnsi="Times New Roman" w:cs="Times New Roman"/>
                <w:color w:val="000000"/>
                <w:sz w:val="24"/>
                <w:szCs w:val="24"/>
              </w:rPr>
              <w:t>Росреестра</w:t>
            </w:r>
            <w:proofErr w:type="spellEnd"/>
            <w:r w:rsidRPr="00957E5E">
              <w:rPr>
                <w:rFonts w:ascii="Times New Roman" w:hAnsi="Times New Roman" w:cs="Times New Roman"/>
                <w:color w:val="000000"/>
                <w:sz w:val="24"/>
                <w:szCs w:val="24"/>
              </w:rPr>
              <w:t xml:space="preserve"> направляется информация в табличной форме, которая содержит сведения о пяти кадастровых инженерах, допустивших наибольшее количество нарушений за месяц являющихся членами различных СРО (то есть направляют полную информацию о пяти кадастровых инженерах, подготовивших документы, в результате которых принято наибольшее количество решений о приостановлении/отказе в осуществлении учетно-регистрационных действий).</w:t>
            </w:r>
          </w:p>
          <w:p w:rsidR="00702D76" w:rsidRPr="00957E5E" w:rsidRDefault="00702D76" w:rsidP="00702D76">
            <w:pPr>
              <w:pStyle w:val="a4"/>
              <w:ind w:left="0"/>
              <w:jc w:val="both"/>
              <w:rPr>
                <w:rFonts w:ascii="Times New Roman" w:hAnsi="Times New Roman" w:cs="Times New Roman"/>
                <w:color w:val="000000"/>
                <w:sz w:val="24"/>
                <w:szCs w:val="24"/>
              </w:rPr>
            </w:pPr>
            <w:r w:rsidRPr="00957E5E">
              <w:rPr>
                <w:rFonts w:ascii="Times New Roman" w:hAnsi="Times New Roman" w:cs="Times New Roman"/>
                <w:color w:val="000000"/>
                <w:sz w:val="24"/>
                <w:szCs w:val="24"/>
              </w:rPr>
              <w:t>Поступающая в СРО полная информация о пяти кадастровых инженерах, состоящих в разных СРО, наиболее продуктивная в части обобщения и анализа ситуации по решениям о приостановлениях/отказах в конкретном субъекте РФ.</w:t>
            </w:r>
          </w:p>
          <w:p w:rsidR="00702D76" w:rsidRPr="00957E5E" w:rsidRDefault="00702D76" w:rsidP="00702D76">
            <w:pPr>
              <w:tabs>
                <w:tab w:val="left" w:pos="3600"/>
              </w:tabs>
              <w:jc w:val="both"/>
              <w:rPr>
                <w:rFonts w:ascii="Times New Roman" w:hAnsi="Times New Roman" w:cs="Times New Roman"/>
                <w:sz w:val="24"/>
                <w:szCs w:val="24"/>
              </w:rPr>
            </w:pPr>
          </w:p>
          <w:p w:rsidR="00702D76" w:rsidRPr="00957E5E" w:rsidRDefault="00702D76" w:rsidP="00702D76">
            <w:pPr>
              <w:jc w:val="both"/>
              <w:rPr>
                <w:rFonts w:ascii="Times New Roman" w:hAnsi="Times New Roman" w:cs="Times New Roman"/>
                <w:color w:val="000000"/>
                <w:sz w:val="24"/>
                <w:szCs w:val="24"/>
              </w:rPr>
            </w:pPr>
            <w:r w:rsidRPr="00957E5E">
              <w:rPr>
                <w:rFonts w:ascii="Times New Roman" w:hAnsi="Times New Roman" w:cs="Times New Roman"/>
                <w:color w:val="000000"/>
                <w:sz w:val="24"/>
                <w:szCs w:val="24"/>
              </w:rPr>
              <w:t xml:space="preserve">Полагаем, что необходимо привести к единообразию подходов направление информации территориальными органами Управления </w:t>
            </w:r>
            <w:proofErr w:type="spellStart"/>
            <w:r w:rsidRPr="00957E5E">
              <w:rPr>
                <w:rFonts w:ascii="Times New Roman" w:hAnsi="Times New Roman" w:cs="Times New Roman"/>
                <w:color w:val="000000"/>
                <w:sz w:val="24"/>
                <w:szCs w:val="24"/>
              </w:rPr>
              <w:t>Росреестра</w:t>
            </w:r>
            <w:proofErr w:type="spellEnd"/>
            <w:r w:rsidRPr="00957E5E">
              <w:rPr>
                <w:rFonts w:ascii="Times New Roman" w:hAnsi="Times New Roman" w:cs="Times New Roman"/>
                <w:color w:val="000000"/>
                <w:sz w:val="24"/>
                <w:szCs w:val="24"/>
              </w:rPr>
              <w:t>, а именно – направлять в СРО полную информацию о пяти кадастровых инженерах, подготовивших документы, в результате которых принято наибольшее количество решений о приостановлении/отказе в осуществлении учетно-регистрационных действий в данном субъекте (направление общего списка в те СРО, члены которых указаны в списке), также чтобы не допустить направление информации по кадастровым инженерам, допустившим наименьшее количество нарушений.</w:t>
            </w:r>
          </w:p>
        </w:tc>
        <w:tc>
          <w:tcPr>
            <w:tcW w:w="7229" w:type="dxa"/>
            <w:shd w:val="clear" w:color="auto" w:fill="auto"/>
          </w:tcPr>
          <w:p w:rsidR="00702D76" w:rsidRPr="00957E5E" w:rsidRDefault="00702D76" w:rsidP="00702D76">
            <w:pPr>
              <w:jc w:val="both"/>
              <w:rPr>
                <w:rFonts w:ascii="Times New Roman" w:hAnsi="Times New Roman" w:cs="Times New Roman"/>
                <w:color w:val="000000"/>
                <w:sz w:val="24"/>
                <w:szCs w:val="24"/>
              </w:rPr>
            </w:pPr>
            <w:r w:rsidRPr="00957E5E">
              <w:rPr>
                <w:rFonts w:ascii="Times New Roman" w:hAnsi="Times New Roman" w:cs="Times New Roman"/>
                <w:color w:val="000000"/>
                <w:sz w:val="24"/>
                <w:szCs w:val="24"/>
              </w:rPr>
              <w:t xml:space="preserve">В рамках исполнения поручения № ОС-068/22 территориальные органы </w:t>
            </w:r>
            <w:proofErr w:type="spellStart"/>
            <w:r w:rsidRPr="00957E5E">
              <w:rPr>
                <w:rFonts w:ascii="Times New Roman" w:hAnsi="Times New Roman" w:cs="Times New Roman"/>
                <w:color w:val="000000"/>
                <w:sz w:val="24"/>
                <w:szCs w:val="24"/>
              </w:rPr>
              <w:t>Росреестра</w:t>
            </w:r>
            <w:proofErr w:type="spellEnd"/>
            <w:r w:rsidRPr="00957E5E">
              <w:rPr>
                <w:rFonts w:ascii="Times New Roman" w:hAnsi="Times New Roman" w:cs="Times New Roman"/>
                <w:color w:val="000000"/>
                <w:sz w:val="24"/>
                <w:szCs w:val="24"/>
              </w:rPr>
              <w:t xml:space="preserve">, </w:t>
            </w:r>
            <w:proofErr w:type="spellStart"/>
            <w:r w:rsidRPr="00957E5E">
              <w:rPr>
                <w:rFonts w:ascii="Times New Roman" w:hAnsi="Times New Roman" w:cs="Times New Roman"/>
                <w:color w:val="000000"/>
                <w:sz w:val="24"/>
                <w:szCs w:val="24"/>
              </w:rPr>
              <w:t>Госкомрегистр</w:t>
            </w:r>
            <w:proofErr w:type="spellEnd"/>
            <w:r w:rsidRPr="00957E5E">
              <w:rPr>
                <w:rFonts w:ascii="Times New Roman" w:hAnsi="Times New Roman" w:cs="Times New Roman"/>
                <w:color w:val="000000"/>
                <w:sz w:val="24"/>
                <w:szCs w:val="24"/>
              </w:rPr>
              <w:t xml:space="preserve">, </w:t>
            </w:r>
            <w:proofErr w:type="spellStart"/>
            <w:r w:rsidRPr="00957E5E">
              <w:rPr>
                <w:rFonts w:ascii="Times New Roman" w:hAnsi="Times New Roman" w:cs="Times New Roman"/>
                <w:color w:val="000000"/>
                <w:sz w:val="24"/>
                <w:szCs w:val="24"/>
              </w:rPr>
              <w:t>Севреестр</w:t>
            </w:r>
            <w:proofErr w:type="spellEnd"/>
            <w:r w:rsidRPr="00957E5E">
              <w:rPr>
                <w:rFonts w:ascii="Times New Roman" w:hAnsi="Times New Roman" w:cs="Times New Roman"/>
                <w:color w:val="000000"/>
                <w:sz w:val="24"/>
                <w:szCs w:val="24"/>
              </w:rPr>
              <w:t xml:space="preserve"> направляют в адрес СРО КИ информацию о выявленных в отчетном периоде нарушениях кадастровых инженеров с приложением пакета документов, подтверждающих наличие нарушения, в том числе подготовленного кадастровым инженером межевого плана, технического плана или акта обследования.</w:t>
            </w:r>
          </w:p>
          <w:p w:rsidR="00702D76" w:rsidRPr="00957E5E" w:rsidRDefault="00702D76" w:rsidP="00702D76">
            <w:pPr>
              <w:jc w:val="both"/>
              <w:rPr>
                <w:rFonts w:ascii="Times New Roman" w:hAnsi="Times New Roman" w:cs="Times New Roman"/>
                <w:color w:val="000000"/>
                <w:sz w:val="24"/>
                <w:szCs w:val="24"/>
              </w:rPr>
            </w:pPr>
            <w:r w:rsidRPr="00957E5E">
              <w:rPr>
                <w:rFonts w:ascii="Times New Roman" w:hAnsi="Times New Roman" w:cs="Times New Roman"/>
                <w:color w:val="000000"/>
                <w:sz w:val="24"/>
                <w:szCs w:val="24"/>
              </w:rPr>
              <w:t>В составе подготовленных кадастровым инженером документов содержатся сведения о кадастровом инженере, заказчике кадастровых работ и третьих лицах в случаях, предусмотренных законодательством.</w:t>
            </w:r>
          </w:p>
          <w:p w:rsidR="00702D76" w:rsidRPr="00957E5E" w:rsidRDefault="00702D76" w:rsidP="00702D76">
            <w:pPr>
              <w:jc w:val="both"/>
              <w:rPr>
                <w:rFonts w:ascii="Times New Roman" w:hAnsi="Times New Roman" w:cs="Times New Roman"/>
                <w:color w:val="000000"/>
                <w:sz w:val="24"/>
                <w:szCs w:val="24"/>
              </w:rPr>
            </w:pPr>
            <w:r w:rsidRPr="00957E5E">
              <w:rPr>
                <w:rFonts w:ascii="Times New Roman" w:hAnsi="Times New Roman" w:cs="Times New Roman"/>
                <w:color w:val="000000"/>
                <w:sz w:val="24"/>
                <w:szCs w:val="24"/>
              </w:rPr>
              <w:t xml:space="preserve">Направление органом регистрации прав в адрес СРО КИ информации о нарушениях кадастрового инженера осуществляется в рамках государственной услуги с целью повышения качества кадастровых работ и в интересах заявителя. </w:t>
            </w:r>
          </w:p>
          <w:p w:rsidR="00702D76" w:rsidRPr="00957E5E" w:rsidRDefault="00702D76" w:rsidP="00702D76">
            <w:pPr>
              <w:jc w:val="both"/>
              <w:rPr>
                <w:rFonts w:ascii="Times New Roman" w:hAnsi="Times New Roman" w:cs="Times New Roman"/>
                <w:sz w:val="24"/>
                <w:szCs w:val="24"/>
              </w:rPr>
            </w:pPr>
            <w:r w:rsidRPr="00957E5E">
              <w:rPr>
                <w:rFonts w:ascii="Times New Roman" w:hAnsi="Times New Roman" w:cs="Times New Roman"/>
                <w:color w:val="000000"/>
                <w:sz w:val="24"/>
                <w:szCs w:val="24"/>
              </w:rPr>
              <w:t xml:space="preserve">С учетом изложенного в рамках исполнения Поручения </w:t>
            </w:r>
            <w:r w:rsidRPr="00957E5E">
              <w:rPr>
                <w:rFonts w:ascii="Times New Roman" w:hAnsi="Times New Roman" w:cs="Times New Roman"/>
                <w:color w:val="000000"/>
                <w:sz w:val="24"/>
                <w:szCs w:val="24"/>
              </w:rPr>
              <w:br/>
              <w:t xml:space="preserve">№ ОС-068/22 территориальным органам </w:t>
            </w:r>
            <w:proofErr w:type="spellStart"/>
            <w:r w:rsidRPr="00957E5E">
              <w:rPr>
                <w:rFonts w:ascii="Times New Roman" w:hAnsi="Times New Roman" w:cs="Times New Roman"/>
                <w:color w:val="000000"/>
                <w:sz w:val="24"/>
                <w:szCs w:val="24"/>
              </w:rPr>
              <w:t>Росреестра</w:t>
            </w:r>
            <w:proofErr w:type="spellEnd"/>
            <w:r w:rsidRPr="00957E5E">
              <w:rPr>
                <w:rFonts w:ascii="Times New Roman" w:hAnsi="Times New Roman" w:cs="Times New Roman"/>
                <w:color w:val="000000"/>
                <w:sz w:val="24"/>
                <w:szCs w:val="24"/>
              </w:rPr>
              <w:t xml:space="preserve">, </w:t>
            </w:r>
            <w:proofErr w:type="spellStart"/>
            <w:r w:rsidRPr="00957E5E">
              <w:rPr>
                <w:rFonts w:ascii="Times New Roman" w:hAnsi="Times New Roman" w:cs="Times New Roman"/>
                <w:color w:val="000000"/>
                <w:sz w:val="24"/>
                <w:szCs w:val="24"/>
              </w:rPr>
              <w:t>Госкомрегистру</w:t>
            </w:r>
            <w:proofErr w:type="spellEnd"/>
            <w:r w:rsidRPr="00957E5E">
              <w:rPr>
                <w:rFonts w:ascii="Times New Roman" w:hAnsi="Times New Roman" w:cs="Times New Roman"/>
                <w:color w:val="000000"/>
                <w:sz w:val="24"/>
                <w:szCs w:val="24"/>
              </w:rPr>
              <w:t xml:space="preserve">, </w:t>
            </w:r>
            <w:proofErr w:type="spellStart"/>
            <w:r w:rsidRPr="00957E5E">
              <w:rPr>
                <w:rFonts w:ascii="Times New Roman" w:hAnsi="Times New Roman" w:cs="Times New Roman"/>
                <w:color w:val="000000"/>
                <w:sz w:val="24"/>
                <w:szCs w:val="24"/>
              </w:rPr>
              <w:t>Севреестру</w:t>
            </w:r>
            <w:proofErr w:type="spellEnd"/>
            <w:r w:rsidRPr="00957E5E">
              <w:rPr>
                <w:rFonts w:ascii="Times New Roman" w:hAnsi="Times New Roman" w:cs="Times New Roman"/>
                <w:color w:val="000000"/>
                <w:sz w:val="24"/>
                <w:szCs w:val="24"/>
              </w:rPr>
              <w:t xml:space="preserve"> надлежит направлять информацию в адрес СРО КИ исключительно в отношении кадастровых инженеров, членами которой они являются.</w:t>
            </w:r>
            <w:r w:rsidRPr="00957E5E">
              <w:t xml:space="preserve"> </w:t>
            </w:r>
          </w:p>
        </w:tc>
      </w:tr>
      <w:bookmarkEnd w:id="0"/>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38</w:t>
            </w:r>
          </w:p>
        </w:tc>
        <w:tc>
          <w:tcPr>
            <w:tcW w:w="7513" w:type="dxa"/>
            <w:shd w:val="clear" w:color="auto" w:fill="auto"/>
          </w:tcPr>
          <w:p w:rsidR="00702D76" w:rsidRPr="0062537F" w:rsidRDefault="00702D76" w:rsidP="00702D76">
            <w:pPr>
              <w:jc w:val="both"/>
              <w:rPr>
                <w:rFonts w:ascii="Times New Roman" w:eastAsia="Times New Roman" w:hAnsi="Times New Roman" w:cs="Times New Roman"/>
                <w:color w:val="000000"/>
                <w:sz w:val="24"/>
                <w:szCs w:val="24"/>
              </w:rPr>
            </w:pPr>
            <w:r w:rsidRPr="0062537F">
              <w:rPr>
                <w:rFonts w:ascii="Times New Roman" w:eastAsia="Times New Roman" w:hAnsi="Times New Roman" w:cs="Times New Roman"/>
                <w:color w:val="000000"/>
                <w:sz w:val="24"/>
                <w:szCs w:val="24"/>
              </w:rPr>
              <w:t xml:space="preserve">Возможна ли постановка на </w:t>
            </w:r>
            <w:r>
              <w:rPr>
                <w:rFonts w:ascii="Times New Roman" w:eastAsia="Times New Roman" w:hAnsi="Times New Roman" w:cs="Times New Roman"/>
                <w:color w:val="000000"/>
                <w:sz w:val="24"/>
                <w:szCs w:val="24"/>
              </w:rPr>
              <w:t>ГКУ</w:t>
            </w:r>
            <w:r w:rsidRPr="0062537F">
              <w:rPr>
                <w:rFonts w:ascii="Times New Roman" w:eastAsia="Times New Roman" w:hAnsi="Times New Roman" w:cs="Times New Roman"/>
                <w:color w:val="000000"/>
                <w:sz w:val="24"/>
                <w:szCs w:val="24"/>
              </w:rPr>
              <w:t xml:space="preserve"> </w:t>
            </w:r>
            <w:r w:rsidRPr="00BE47D7">
              <w:rPr>
                <w:rFonts w:ascii="Times New Roman" w:eastAsia="Times New Roman" w:hAnsi="Times New Roman" w:cs="Times New Roman"/>
                <w:color w:val="000000"/>
                <w:sz w:val="24"/>
                <w:szCs w:val="24"/>
              </w:rPr>
              <w:t xml:space="preserve">части </w:t>
            </w:r>
            <w:r w:rsidRPr="0062537F">
              <w:rPr>
                <w:rFonts w:ascii="Times New Roman" w:eastAsia="Times New Roman" w:hAnsi="Times New Roman" w:cs="Times New Roman"/>
                <w:color w:val="000000"/>
                <w:sz w:val="24"/>
                <w:szCs w:val="24"/>
              </w:rPr>
              <w:t xml:space="preserve">земельного участка, формируемой с целью регистрации договора субаренды с </w:t>
            </w:r>
            <w:r w:rsidRPr="0062537F">
              <w:rPr>
                <w:rFonts w:ascii="Times New Roman" w:eastAsia="Times New Roman" w:hAnsi="Times New Roman" w:cs="Times New Roman"/>
                <w:color w:val="000000"/>
                <w:sz w:val="24"/>
                <w:szCs w:val="24"/>
              </w:rPr>
              <w:lastRenderedPageBreak/>
              <w:t xml:space="preserve">пересечением </w:t>
            </w:r>
            <w:r w:rsidRPr="00BE47D7">
              <w:rPr>
                <w:rFonts w:ascii="Times New Roman" w:eastAsia="Times New Roman" w:hAnsi="Times New Roman" w:cs="Times New Roman"/>
                <w:color w:val="000000"/>
                <w:sz w:val="24"/>
                <w:szCs w:val="24"/>
              </w:rPr>
              <w:t>части,</w:t>
            </w:r>
            <w:r w:rsidRPr="0062537F">
              <w:rPr>
                <w:rFonts w:ascii="Times New Roman" w:eastAsia="Times New Roman" w:hAnsi="Times New Roman" w:cs="Times New Roman"/>
                <w:color w:val="000000"/>
                <w:sz w:val="24"/>
                <w:szCs w:val="24"/>
              </w:rPr>
              <w:t xml:space="preserve"> внесенной в ЕГРН и на которую зарегистрировано право аренды.  </w:t>
            </w:r>
          </w:p>
          <w:p w:rsidR="00702D76" w:rsidRPr="0062537F" w:rsidRDefault="00702D76" w:rsidP="00702D76">
            <w:pPr>
              <w:jc w:val="both"/>
              <w:rPr>
                <w:rFonts w:ascii="Times New Roman" w:eastAsia="Times New Roman" w:hAnsi="Times New Roman" w:cs="Times New Roman"/>
                <w:b/>
                <w:color w:val="000000"/>
                <w:sz w:val="24"/>
                <w:szCs w:val="24"/>
              </w:rPr>
            </w:pPr>
            <w:r w:rsidRPr="0062537F">
              <w:rPr>
                <w:rFonts w:ascii="Times New Roman" w:eastAsia="Times New Roman" w:hAnsi="Times New Roman" w:cs="Times New Roman"/>
                <w:b/>
                <w:color w:val="000000"/>
                <w:sz w:val="24"/>
                <w:szCs w:val="24"/>
              </w:rPr>
              <w:t>Пояснения.</w:t>
            </w:r>
          </w:p>
          <w:p w:rsidR="00702D76" w:rsidRPr="0062537F" w:rsidRDefault="00702D76" w:rsidP="00702D76">
            <w:pPr>
              <w:jc w:val="both"/>
              <w:rPr>
                <w:rFonts w:ascii="Times New Roman" w:eastAsia="Calibri" w:hAnsi="Times New Roman" w:cs="Times New Roman"/>
                <w:color w:val="000000"/>
                <w:sz w:val="24"/>
                <w:szCs w:val="24"/>
              </w:rPr>
            </w:pPr>
            <w:r w:rsidRPr="0062537F">
              <w:rPr>
                <w:rFonts w:ascii="Times New Roman" w:hAnsi="Times New Roman" w:cs="Times New Roman"/>
                <w:color w:val="000000"/>
                <w:sz w:val="24"/>
                <w:szCs w:val="24"/>
              </w:rPr>
              <w:t xml:space="preserve">Основания для приостановления </w:t>
            </w:r>
            <w:r>
              <w:rPr>
                <w:rFonts w:ascii="Times New Roman" w:hAnsi="Times New Roman" w:cs="Times New Roman"/>
                <w:color w:val="000000"/>
                <w:sz w:val="24"/>
                <w:szCs w:val="24"/>
              </w:rPr>
              <w:t>ГКУ</w:t>
            </w:r>
            <w:r w:rsidRPr="0062537F">
              <w:rPr>
                <w:rFonts w:ascii="Times New Roman" w:hAnsi="Times New Roman" w:cs="Times New Roman"/>
                <w:color w:val="000000"/>
                <w:sz w:val="24"/>
                <w:szCs w:val="24"/>
              </w:rPr>
              <w:t xml:space="preserve"> и </w:t>
            </w:r>
            <w:r>
              <w:rPr>
                <w:rFonts w:ascii="Times New Roman" w:hAnsi="Times New Roman" w:cs="Times New Roman"/>
                <w:color w:val="000000"/>
                <w:sz w:val="24"/>
                <w:szCs w:val="24"/>
              </w:rPr>
              <w:t>ГРП</w:t>
            </w:r>
            <w:r w:rsidRPr="0062537F">
              <w:rPr>
                <w:rFonts w:ascii="Times New Roman" w:hAnsi="Times New Roman" w:cs="Times New Roman"/>
                <w:color w:val="000000"/>
                <w:sz w:val="24"/>
                <w:szCs w:val="24"/>
              </w:rPr>
              <w:t xml:space="preserve"> указаны в статье 26 </w:t>
            </w:r>
            <w:r w:rsidRPr="0062537F">
              <w:rPr>
                <w:rFonts w:ascii="Times New Roman" w:eastAsia="Times New Roman" w:hAnsi="Times New Roman" w:cs="Times New Roman"/>
                <w:color w:val="000000"/>
                <w:sz w:val="24"/>
                <w:szCs w:val="24"/>
                <w:lang w:eastAsia="ru-RU"/>
              </w:rPr>
              <w:t>Закон</w:t>
            </w:r>
            <w:r>
              <w:rPr>
                <w:rFonts w:ascii="Times New Roman" w:eastAsia="Times New Roman" w:hAnsi="Times New Roman" w:cs="Times New Roman"/>
                <w:color w:val="000000"/>
                <w:sz w:val="24"/>
                <w:szCs w:val="24"/>
                <w:lang w:eastAsia="ru-RU"/>
              </w:rPr>
              <w:t>а №218-ФЗ</w:t>
            </w:r>
            <w:r w:rsidRPr="0062537F">
              <w:rPr>
                <w:rFonts w:ascii="Times New Roman" w:eastAsia="Times New Roman" w:hAnsi="Times New Roman" w:cs="Times New Roman"/>
                <w:color w:val="000000"/>
                <w:sz w:val="24"/>
                <w:szCs w:val="24"/>
                <w:lang w:eastAsia="ru-RU"/>
              </w:rPr>
              <w:t>, п</w:t>
            </w:r>
            <w:r w:rsidRPr="0062537F">
              <w:rPr>
                <w:rFonts w:ascii="Times New Roman" w:hAnsi="Times New Roman" w:cs="Times New Roman"/>
                <w:color w:val="000000"/>
                <w:sz w:val="24"/>
                <w:szCs w:val="24"/>
              </w:rPr>
              <w:t xml:space="preserve">ри этом в данной статье отсутствует причина решения о приостановлении, связанная с пересечением границ частей земельного участка. </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color w:val="000000"/>
                <w:sz w:val="24"/>
                <w:szCs w:val="24"/>
              </w:rPr>
              <w:t>Согласно статье 44 Закона №</w:t>
            </w:r>
            <w:r>
              <w:rPr>
                <w:rFonts w:ascii="Times New Roman" w:hAnsi="Times New Roman" w:cs="Times New Roman"/>
                <w:color w:val="000000"/>
                <w:sz w:val="24"/>
                <w:szCs w:val="24"/>
              </w:rPr>
              <w:t xml:space="preserve"> </w:t>
            </w:r>
            <w:r w:rsidRPr="0062537F">
              <w:rPr>
                <w:rFonts w:ascii="Times New Roman" w:hAnsi="Times New Roman" w:cs="Times New Roman"/>
                <w:color w:val="000000"/>
                <w:sz w:val="24"/>
                <w:szCs w:val="24"/>
              </w:rPr>
              <w:t xml:space="preserve">218-ФЗ, если в аренду передается часть земельного участка, право на который зарегистрировано в ЕГРН, </w:t>
            </w:r>
            <w:r>
              <w:rPr>
                <w:rFonts w:ascii="Times New Roman" w:hAnsi="Times New Roman" w:cs="Times New Roman"/>
                <w:color w:val="000000"/>
                <w:sz w:val="24"/>
                <w:szCs w:val="24"/>
              </w:rPr>
              <w:t>ГКУ</w:t>
            </w:r>
            <w:r w:rsidRPr="0062537F">
              <w:rPr>
                <w:rFonts w:ascii="Times New Roman" w:hAnsi="Times New Roman" w:cs="Times New Roman"/>
                <w:color w:val="000000"/>
                <w:sz w:val="24"/>
                <w:szCs w:val="24"/>
              </w:rPr>
              <w:t xml:space="preserve"> такой части земельного участка осуществляется одновременно с государственной регистрацией договора аренды на такую часть земельного участка. Если в аренду передается часть земельного участка и вместе с заявлением о </w:t>
            </w:r>
            <w:r>
              <w:rPr>
                <w:rFonts w:ascii="Times New Roman" w:hAnsi="Times New Roman" w:cs="Times New Roman"/>
                <w:color w:val="000000"/>
                <w:sz w:val="24"/>
                <w:szCs w:val="24"/>
              </w:rPr>
              <w:t>ГРП</w:t>
            </w:r>
            <w:r w:rsidRPr="0062537F">
              <w:rPr>
                <w:rFonts w:ascii="Times New Roman" w:hAnsi="Times New Roman" w:cs="Times New Roman"/>
                <w:color w:val="000000"/>
                <w:sz w:val="24"/>
                <w:szCs w:val="24"/>
              </w:rPr>
              <w:t xml:space="preserve"> и прилагаемыми к нему документами не представлен межевой план в отношении части, то договор аренды на такие объекты регистрируется как обременение всего земельного участка.</w:t>
            </w:r>
          </w:p>
        </w:tc>
        <w:tc>
          <w:tcPr>
            <w:tcW w:w="7229" w:type="dxa"/>
            <w:shd w:val="clear" w:color="auto" w:fill="auto"/>
          </w:tcPr>
          <w:p w:rsidR="00702D76" w:rsidRPr="0062537F" w:rsidRDefault="00702D76" w:rsidP="00702D7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Нет. В рассматриваемом случае </w:t>
            </w:r>
            <w:r w:rsidRPr="00A32144">
              <w:rPr>
                <w:rFonts w:ascii="Times New Roman" w:eastAsia="Times New Roman" w:hAnsi="Times New Roman" w:cs="Times New Roman"/>
                <w:sz w:val="24"/>
                <w:szCs w:val="24"/>
              </w:rPr>
              <w:t xml:space="preserve">имеются противоречия между заявленными правами и </w:t>
            </w:r>
            <w:r>
              <w:rPr>
                <w:rFonts w:ascii="Times New Roman" w:eastAsia="Times New Roman" w:hAnsi="Times New Roman" w:cs="Times New Roman"/>
                <w:sz w:val="24"/>
                <w:szCs w:val="24"/>
              </w:rPr>
              <w:t>уже зарегистрированными правами (пункт 3 части 1 статьи 26 Закона № 218-ФЗ).</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39</w:t>
            </w:r>
          </w:p>
        </w:tc>
        <w:tc>
          <w:tcPr>
            <w:tcW w:w="7513" w:type="dxa"/>
            <w:shd w:val="clear" w:color="auto" w:fill="auto"/>
          </w:tcPr>
          <w:p w:rsidR="00702D76"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Части границ уточненных земельных участков, которые раньше были декларированы и внесены в ЕГРН в координатах, остаются «висеть» на карте в прежнем месте даже после уточнения местоположения границ участка, в связи с чем возникают пересечения при межевании участков, реально расположенных на месте этой «зависшей» части.</w:t>
            </w:r>
          </w:p>
          <w:p w:rsidR="00702D76" w:rsidRDefault="00702D76" w:rsidP="00702D76">
            <w:pPr>
              <w:jc w:val="both"/>
              <w:rPr>
                <w:rFonts w:ascii="Times New Roman" w:hAnsi="Times New Roman" w:cs="Times New Roman"/>
                <w:sz w:val="24"/>
                <w:szCs w:val="24"/>
              </w:rPr>
            </w:pP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В рамках уточнения местоположения границ, когда договором подряда не предусмотрено исправление/уточнение ЧАСТЕЙ границ, уже существующих по данным ЕГРН, кадастровый инженер в межевом плане указывает что часть ликвидируемая и </w:t>
            </w:r>
            <w:proofErr w:type="spellStart"/>
            <w:r w:rsidRPr="0062537F">
              <w:rPr>
                <w:rFonts w:ascii="Times New Roman" w:hAnsi="Times New Roman" w:cs="Times New Roman"/>
                <w:sz w:val="24"/>
                <w:szCs w:val="24"/>
              </w:rPr>
              <w:t>Росреестр</w:t>
            </w:r>
            <w:proofErr w:type="spellEnd"/>
            <w:r w:rsidRPr="0062537F">
              <w:rPr>
                <w:rFonts w:ascii="Times New Roman" w:hAnsi="Times New Roman" w:cs="Times New Roman"/>
                <w:sz w:val="24"/>
                <w:szCs w:val="24"/>
              </w:rPr>
              <w:t xml:space="preserve"> такие части снимает с ГКУ.</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Если такая «зависшая» часть на момент межевания реально существующего участка накладывается/пересекает уточняемый участок, орган регистрации снимает данную часть с учета.</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Таким образом</w:t>
            </w:r>
            <w:r>
              <w:rPr>
                <w:rFonts w:ascii="Times New Roman" w:hAnsi="Times New Roman" w:cs="Times New Roman"/>
                <w:sz w:val="24"/>
                <w:szCs w:val="24"/>
              </w:rPr>
              <w:t>,</w:t>
            </w:r>
            <w:r w:rsidRPr="0062537F">
              <w:rPr>
                <w:rFonts w:ascii="Times New Roman" w:hAnsi="Times New Roman" w:cs="Times New Roman"/>
                <w:sz w:val="24"/>
                <w:szCs w:val="24"/>
              </w:rPr>
              <w:t xml:space="preserve"> постепенно все ранее возникшие части, которые были декларировано внесены в ЕГРН и на сегодняшний день не актуальны, из сведений ЕГРН будут исключены и пересечений возникать не будет.</w:t>
            </w:r>
          </w:p>
        </w:tc>
        <w:tc>
          <w:tcPr>
            <w:tcW w:w="7229" w:type="dxa"/>
            <w:shd w:val="clear" w:color="auto" w:fill="auto"/>
          </w:tcPr>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 xml:space="preserve">Порядок снятия с ГКУ частей земельных участков, учтенных до 01.01.2013 </w:t>
            </w:r>
            <w:r w:rsidRPr="009C03A6">
              <w:rPr>
                <w:rFonts w:ascii="Times New Roman" w:hAnsi="Times New Roman" w:cs="Times New Roman"/>
                <w:sz w:val="24"/>
                <w:szCs w:val="24"/>
              </w:rPr>
              <w:t>в связи с наличием на соответствующем земельном участке здания, сооружения, объекта незавершенного строительства,</w:t>
            </w:r>
            <w:r>
              <w:rPr>
                <w:rFonts w:ascii="Times New Roman" w:hAnsi="Times New Roman" w:cs="Times New Roman"/>
                <w:sz w:val="24"/>
                <w:szCs w:val="24"/>
              </w:rPr>
              <w:t xml:space="preserve"> предусмотрен частью 1 статьи 70 Закона № 218-ФЗ; частей земельных участков, учтенных до 01.01.2017, сведения о которых носят временный характер – частью 1.1 статьи 70 Закона № 218-ФЗ.</w:t>
            </w:r>
          </w:p>
          <w:p w:rsidR="00702D76" w:rsidRPr="0062537F" w:rsidRDefault="00702D76" w:rsidP="00702D76">
            <w:pPr>
              <w:jc w:val="both"/>
              <w:rPr>
                <w:rFonts w:ascii="Times New Roman" w:hAnsi="Times New Roman" w:cs="Times New Roman"/>
                <w:sz w:val="24"/>
                <w:szCs w:val="24"/>
              </w:rPr>
            </w:pPr>
            <w:r>
              <w:rPr>
                <w:rFonts w:ascii="Times New Roman" w:hAnsi="Times New Roman" w:cs="Times New Roman"/>
                <w:sz w:val="24"/>
                <w:szCs w:val="24"/>
              </w:rPr>
              <w:t xml:space="preserve">Кроме того, по общему правилу, часть земельного участка, образованная в связи с установлением </w:t>
            </w:r>
            <w:r w:rsidRPr="00550661">
              <w:rPr>
                <w:rFonts w:ascii="Times New Roman" w:hAnsi="Times New Roman" w:cs="Times New Roman"/>
                <w:sz w:val="24"/>
                <w:szCs w:val="24"/>
              </w:rPr>
              <w:t>ограничения прав и</w:t>
            </w:r>
            <w:r>
              <w:rPr>
                <w:rFonts w:ascii="Times New Roman" w:hAnsi="Times New Roman" w:cs="Times New Roman"/>
                <w:sz w:val="24"/>
                <w:szCs w:val="24"/>
              </w:rPr>
              <w:t>ли</w:t>
            </w:r>
            <w:r w:rsidRPr="00550661">
              <w:rPr>
                <w:rFonts w:ascii="Times New Roman" w:hAnsi="Times New Roman" w:cs="Times New Roman"/>
                <w:sz w:val="24"/>
                <w:szCs w:val="24"/>
              </w:rPr>
              <w:t xml:space="preserve"> обременения</w:t>
            </w:r>
            <w:r>
              <w:rPr>
                <w:rFonts w:ascii="Times New Roman" w:hAnsi="Times New Roman" w:cs="Times New Roman"/>
                <w:sz w:val="24"/>
                <w:szCs w:val="24"/>
              </w:rPr>
              <w:t xml:space="preserve"> объекта недвижимости, может быть снята </w:t>
            </w:r>
            <w:r>
              <w:rPr>
                <w:rFonts w:ascii="Times New Roman" w:hAnsi="Times New Roman" w:cs="Times New Roman"/>
                <w:sz w:val="24"/>
                <w:szCs w:val="24"/>
              </w:rPr>
              <w:br/>
              <w:t xml:space="preserve">с ГКУ собственником земельного участка </w:t>
            </w:r>
            <w:r w:rsidRPr="00550661">
              <w:rPr>
                <w:rFonts w:ascii="Times New Roman" w:hAnsi="Times New Roman" w:cs="Times New Roman"/>
                <w:sz w:val="24"/>
                <w:szCs w:val="24"/>
              </w:rPr>
              <w:t xml:space="preserve">и (или) лица, в пользу которого </w:t>
            </w:r>
            <w:r>
              <w:rPr>
                <w:rFonts w:ascii="Times New Roman" w:hAnsi="Times New Roman" w:cs="Times New Roman"/>
                <w:sz w:val="24"/>
                <w:szCs w:val="24"/>
              </w:rPr>
              <w:t>установлены</w:t>
            </w:r>
            <w:r w:rsidRPr="00550661">
              <w:rPr>
                <w:rFonts w:ascii="Times New Roman" w:hAnsi="Times New Roman" w:cs="Times New Roman"/>
                <w:sz w:val="24"/>
                <w:szCs w:val="24"/>
              </w:rPr>
              <w:t xml:space="preserve"> ограничени</w:t>
            </w:r>
            <w:r>
              <w:rPr>
                <w:rFonts w:ascii="Times New Roman" w:hAnsi="Times New Roman" w:cs="Times New Roman"/>
                <w:sz w:val="24"/>
                <w:szCs w:val="24"/>
              </w:rPr>
              <w:t>е</w:t>
            </w:r>
            <w:r w:rsidRPr="00550661">
              <w:rPr>
                <w:rFonts w:ascii="Times New Roman" w:hAnsi="Times New Roman" w:cs="Times New Roman"/>
                <w:sz w:val="24"/>
                <w:szCs w:val="24"/>
              </w:rPr>
              <w:t xml:space="preserve"> прав и</w:t>
            </w:r>
            <w:r>
              <w:rPr>
                <w:rFonts w:ascii="Times New Roman" w:hAnsi="Times New Roman" w:cs="Times New Roman"/>
                <w:sz w:val="24"/>
                <w:szCs w:val="24"/>
              </w:rPr>
              <w:t>ли</w:t>
            </w:r>
            <w:r w:rsidRPr="00550661">
              <w:rPr>
                <w:rFonts w:ascii="Times New Roman" w:hAnsi="Times New Roman" w:cs="Times New Roman"/>
                <w:sz w:val="24"/>
                <w:szCs w:val="24"/>
              </w:rPr>
              <w:t xml:space="preserve"> обременени</w:t>
            </w:r>
            <w:r>
              <w:rPr>
                <w:rFonts w:ascii="Times New Roman" w:hAnsi="Times New Roman" w:cs="Times New Roman"/>
                <w:sz w:val="24"/>
                <w:szCs w:val="24"/>
              </w:rPr>
              <w:t>е</w:t>
            </w:r>
            <w:r w:rsidRPr="00550661">
              <w:rPr>
                <w:rFonts w:ascii="Times New Roman" w:hAnsi="Times New Roman" w:cs="Times New Roman"/>
                <w:sz w:val="24"/>
                <w:szCs w:val="24"/>
              </w:rPr>
              <w:t xml:space="preserve"> объекта недвижимости</w:t>
            </w:r>
            <w:r>
              <w:rPr>
                <w:rFonts w:ascii="Times New Roman" w:hAnsi="Times New Roman" w:cs="Times New Roman"/>
                <w:sz w:val="24"/>
                <w:szCs w:val="24"/>
              </w:rPr>
              <w:t xml:space="preserve"> в связи с прекращением таких </w:t>
            </w:r>
            <w:r w:rsidRPr="00550661">
              <w:rPr>
                <w:rFonts w:ascii="Times New Roman" w:hAnsi="Times New Roman" w:cs="Times New Roman"/>
                <w:sz w:val="24"/>
                <w:szCs w:val="24"/>
              </w:rPr>
              <w:t>ограничения прав и</w:t>
            </w:r>
            <w:r>
              <w:rPr>
                <w:rFonts w:ascii="Times New Roman" w:hAnsi="Times New Roman" w:cs="Times New Roman"/>
                <w:sz w:val="24"/>
                <w:szCs w:val="24"/>
              </w:rPr>
              <w:t>ли</w:t>
            </w:r>
            <w:r w:rsidRPr="00550661">
              <w:rPr>
                <w:rFonts w:ascii="Times New Roman" w:hAnsi="Times New Roman" w:cs="Times New Roman"/>
                <w:sz w:val="24"/>
                <w:szCs w:val="24"/>
              </w:rPr>
              <w:t xml:space="preserve"> обременения</w:t>
            </w:r>
            <w:r>
              <w:rPr>
                <w:rFonts w:ascii="Times New Roman" w:hAnsi="Times New Roman" w:cs="Times New Roman"/>
                <w:sz w:val="24"/>
                <w:szCs w:val="24"/>
              </w:rPr>
              <w:t xml:space="preserve"> объекта недвижимости.</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40</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Проблема с блокированием заявок по учетно-регистрационным действиям другими заявками, связанными с реестром границ. Это </w:t>
            </w:r>
            <w:r w:rsidRPr="0062537F">
              <w:rPr>
                <w:rFonts w:ascii="Times New Roman" w:hAnsi="Times New Roman" w:cs="Times New Roman"/>
                <w:sz w:val="24"/>
                <w:szCs w:val="24"/>
              </w:rPr>
              <w:lastRenderedPageBreak/>
              <w:t xml:space="preserve">значительно увеличивает сроки выполнения заявок, что доставляет проблемы заявителям, особенно в случае наличия у них покупателя по ипотеке. </w:t>
            </w:r>
          </w:p>
        </w:tc>
        <w:tc>
          <w:tcPr>
            <w:tcW w:w="7229" w:type="dxa"/>
            <w:shd w:val="clear" w:color="auto" w:fill="auto"/>
          </w:tcPr>
          <w:p w:rsidR="00702D76" w:rsidRPr="0062537F" w:rsidRDefault="00702D76" w:rsidP="00702D76">
            <w:pPr>
              <w:jc w:val="both"/>
              <w:rPr>
                <w:rFonts w:ascii="Times New Roman" w:hAnsi="Times New Roman" w:cs="Times New Roman"/>
                <w:sz w:val="24"/>
                <w:szCs w:val="24"/>
              </w:rPr>
            </w:pPr>
            <w:r w:rsidRPr="002D37A3">
              <w:rPr>
                <w:rFonts w:ascii="Times New Roman" w:hAnsi="Times New Roman" w:cs="Times New Roman"/>
                <w:color w:val="000000" w:themeColor="text1"/>
                <w:sz w:val="24"/>
                <w:szCs w:val="24"/>
                <w:shd w:val="clear" w:color="auto" w:fill="FFFFFF"/>
              </w:rPr>
              <w:lastRenderedPageBreak/>
              <w:t xml:space="preserve">При возникновении проблем препятствующих обработке заявлений связанных с блокировками другими обращениями рекомендуется </w:t>
            </w:r>
            <w:r w:rsidRPr="002D37A3">
              <w:rPr>
                <w:rFonts w:ascii="Times New Roman" w:hAnsi="Times New Roman" w:cs="Times New Roman"/>
                <w:color w:val="000000" w:themeColor="text1"/>
                <w:sz w:val="24"/>
                <w:szCs w:val="24"/>
                <w:shd w:val="clear" w:color="auto" w:fill="FFFFFF"/>
              </w:rPr>
              <w:lastRenderedPageBreak/>
              <w:t>использовать материалы размещенные в разделе 2.4.2. «Справочно-методические материалы»» информационного пространства «ФГИС ЕГРН (ППК «</w:t>
            </w:r>
            <w:proofErr w:type="spellStart"/>
            <w:r w:rsidRPr="002D37A3">
              <w:rPr>
                <w:rFonts w:ascii="Times New Roman" w:hAnsi="Times New Roman" w:cs="Times New Roman"/>
                <w:color w:val="000000" w:themeColor="text1"/>
                <w:sz w:val="24"/>
                <w:szCs w:val="24"/>
                <w:shd w:val="clear" w:color="auto" w:fill="FFFFFF"/>
              </w:rPr>
              <w:t>Роскадастр</w:t>
            </w:r>
            <w:proofErr w:type="spellEnd"/>
            <w:r w:rsidRPr="002D37A3">
              <w:rPr>
                <w:rFonts w:ascii="Times New Roman" w:hAnsi="Times New Roman" w:cs="Times New Roman"/>
                <w:color w:val="000000" w:themeColor="text1"/>
                <w:sz w:val="24"/>
                <w:szCs w:val="24"/>
                <w:shd w:val="clear" w:color="auto" w:fill="FFFFFF"/>
              </w:rPr>
              <w:t>»)» Федера</w:t>
            </w:r>
            <w:r>
              <w:rPr>
                <w:rFonts w:ascii="Times New Roman" w:hAnsi="Times New Roman" w:cs="Times New Roman"/>
                <w:color w:val="000000" w:themeColor="text1"/>
                <w:sz w:val="24"/>
                <w:szCs w:val="24"/>
                <w:shd w:val="clear" w:color="auto" w:fill="FFFFFF"/>
              </w:rPr>
              <w:t xml:space="preserve">льной базы знаний </w:t>
            </w:r>
            <w:proofErr w:type="spellStart"/>
            <w:r>
              <w:rPr>
                <w:rFonts w:ascii="Times New Roman" w:hAnsi="Times New Roman" w:cs="Times New Roman"/>
                <w:color w:val="000000" w:themeColor="text1"/>
                <w:sz w:val="24"/>
                <w:szCs w:val="24"/>
                <w:shd w:val="clear" w:color="auto" w:fill="FFFFFF"/>
              </w:rPr>
              <w:t>Росреестра</w:t>
            </w:r>
            <w:proofErr w:type="spellEnd"/>
            <w:r>
              <w:rPr>
                <w:rFonts w:ascii="Times New Roman" w:hAnsi="Times New Roman" w:cs="Times New Roman"/>
                <w:color w:val="000000" w:themeColor="text1"/>
                <w:sz w:val="24"/>
                <w:szCs w:val="24"/>
                <w:shd w:val="clear" w:color="auto" w:fill="FFFFFF"/>
              </w:rPr>
              <w:t xml:space="preserve"> по</w:t>
            </w:r>
            <w:r w:rsidRPr="002D37A3">
              <w:rPr>
                <w:rFonts w:ascii="Times New Roman" w:hAnsi="Times New Roman" w:cs="Times New Roman"/>
                <w:color w:val="000000" w:themeColor="text1"/>
                <w:sz w:val="24"/>
                <w:szCs w:val="24"/>
                <w:shd w:val="clear" w:color="auto" w:fill="FFFFFF"/>
              </w:rPr>
              <w:t>ссылке </w:t>
            </w:r>
            <w:hyperlink r:id="rId9" w:tgtFrame="_blank" w:history="1">
              <w:r w:rsidRPr="002D37A3">
                <w:rPr>
                  <w:rStyle w:val="a7"/>
                  <w:rFonts w:ascii="Times New Roman" w:hAnsi="Times New Roman" w:cs="Times New Roman"/>
                  <w:sz w:val="24"/>
                  <w:szCs w:val="24"/>
                  <w:shd w:val="clear" w:color="auto" w:fill="FFFFFF"/>
                </w:rPr>
                <w:t>http://10.128.21.16/confluence/pages/viewpage.action?pageId=39026697</w:t>
              </w:r>
            </w:hyperlink>
            <w:r w:rsidRPr="002D37A3">
              <w:rPr>
                <w:rFonts w:ascii="Times New Roman" w:hAnsi="Times New Roman" w:cs="Times New Roman"/>
                <w:color w:val="000000"/>
                <w:sz w:val="24"/>
                <w:szCs w:val="24"/>
                <w:shd w:val="clear" w:color="auto" w:fill="FFFFFF"/>
              </w:rPr>
              <w:t> </w:t>
            </w:r>
            <w:r w:rsidRPr="002D37A3">
              <w:rPr>
                <w:rFonts w:ascii="Times New Roman" w:hAnsi="Times New Roman" w:cs="Times New Roman"/>
                <w:color w:val="000000" w:themeColor="text1"/>
                <w:sz w:val="24"/>
                <w:szCs w:val="24"/>
                <w:shd w:val="clear" w:color="auto" w:fill="FFFFFF"/>
              </w:rPr>
              <w:t>(«Рекомендации по обработке обращений УРД по земельным участкам, которые находятся в частых блокировках обращениями АРМ РГ»</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Является ли оформление жилого дома по дачной амнистии, построенн</w:t>
            </w:r>
            <w:r>
              <w:rPr>
                <w:rFonts w:ascii="Times New Roman" w:hAnsi="Times New Roman" w:cs="Times New Roman"/>
                <w:sz w:val="24"/>
                <w:szCs w:val="24"/>
              </w:rPr>
              <w:t xml:space="preserve">ого </w:t>
            </w:r>
            <w:r w:rsidRPr="0062537F">
              <w:rPr>
                <w:rFonts w:ascii="Times New Roman" w:hAnsi="Times New Roman" w:cs="Times New Roman"/>
                <w:sz w:val="24"/>
                <w:szCs w:val="24"/>
              </w:rPr>
              <w:t>с нарушением отступов от границ участка, но находящ</w:t>
            </w:r>
            <w:r>
              <w:rPr>
                <w:rFonts w:ascii="Times New Roman" w:hAnsi="Times New Roman" w:cs="Times New Roman"/>
                <w:sz w:val="24"/>
                <w:szCs w:val="24"/>
              </w:rPr>
              <w:t>егося</w:t>
            </w:r>
            <w:r w:rsidRPr="0062537F">
              <w:rPr>
                <w:rFonts w:ascii="Times New Roman" w:hAnsi="Times New Roman" w:cs="Times New Roman"/>
                <w:sz w:val="24"/>
                <w:szCs w:val="24"/>
              </w:rPr>
              <w:t xml:space="preserve"> в границах своего участка, нарушением со стороны кадастрового инженера?</w:t>
            </w:r>
          </w:p>
        </w:tc>
        <w:tc>
          <w:tcPr>
            <w:tcW w:w="7229" w:type="dxa"/>
            <w:shd w:val="clear" w:color="auto" w:fill="auto"/>
          </w:tcPr>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 xml:space="preserve">Установление соответствия жилого дома установленным правилами землепользования и застройки </w:t>
            </w:r>
            <w:r w:rsidRPr="00D82002">
              <w:rPr>
                <w:rFonts w:ascii="Times New Roman" w:hAnsi="Times New Roman" w:cs="Times New Roman"/>
                <w:sz w:val="24"/>
                <w:szCs w:val="24"/>
              </w:rPr>
              <w:t>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w:t>
            </w:r>
            <w:r>
              <w:rPr>
                <w:rFonts w:ascii="Times New Roman" w:hAnsi="Times New Roman" w:cs="Times New Roman"/>
                <w:sz w:val="24"/>
                <w:szCs w:val="24"/>
              </w:rPr>
              <w:t>й, сооружений, не является предметом правовой экспертизы государственного регистратора прав при осуществлении учетно-регистрационных действий в отношении жилых домов в порядке, установленном частями 12, 13 Закона № 218-ФЗ.</w:t>
            </w:r>
          </w:p>
          <w:p w:rsidR="00702D76" w:rsidRDefault="00702D76" w:rsidP="00702D76">
            <w:pPr>
              <w:jc w:val="both"/>
              <w:rPr>
                <w:rFonts w:ascii="Times New Roman" w:hAnsi="Times New Roman" w:cs="Times New Roman"/>
                <w:sz w:val="24"/>
                <w:szCs w:val="24"/>
              </w:rPr>
            </w:pPr>
            <w:r>
              <w:rPr>
                <w:rFonts w:ascii="Times New Roman" w:hAnsi="Times New Roman" w:cs="Times New Roman"/>
                <w:sz w:val="24"/>
                <w:szCs w:val="24"/>
              </w:rPr>
              <w:t xml:space="preserve">При этом, учитывая положения статьи 222 ГК, строительство объектов капитального строительства должно осуществляться с соблюдением </w:t>
            </w:r>
            <w:r w:rsidRPr="00804CCA">
              <w:rPr>
                <w:rFonts w:ascii="Times New Roman" w:hAnsi="Times New Roman" w:cs="Times New Roman"/>
                <w:sz w:val="24"/>
                <w:szCs w:val="24"/>
              </w:rPr>
              <w:t xml:space="preserve">градостроительных и строительных норм </w:t>
            </w:r>
            <w:r>
              <w:rPr>
                <w:rFonts w:ascii="Times New Roman" w:hAnsi="Times New Roman" w:cs="Times New Roman"/>
                <w:sz w:val="24"/>
                <w:szCs w:val="24"/>
              </w:rPr>
              <w:br/>
            </w:r>
            <w:r w:rsidRPr="00804CCA">
              <w:rPr>
                <w:rFonts w:ascii="Times New Roman" w:hAnsi="Times New Roman" w:cs="Times New Roman"/>
                <w:sz w:val="24"/>
                <w:szCs w:val="24"/>
              </w:rPr>
              <w:t>и правил</w:t>
            </w:r>
            <w:r>
              <w:rPr>
                <w:rFonts w:ascii="Times New Roman" w:hAnsi="Times New Roman" w:cs="Times New Roman"/>
                <w:sz w:val="24"/>
                <w:szCs w:val="24"/>
              </w:rPr>
              <w:t xml:space="preserve">. </w:t>
            </w:r>
          </w:p>
          <w:p w:rsidR="00702D76" w:rsidRPr="0062537F" w:rsidRDefault="00702D76" w:rsidP="00702D76">
            <w:pPr>
              <w:jc w:val="both"/>
              <w:rPr>
                <w:rFonts w:ascii="Times New Roman" w:hAnsi="Times New Roman" w:cs="Times New Roman"/>
                <w:sz w:val="24"/>
                <w:szCs w:val="24"/>
              </w:rPr>
            </w:pPr>
            <w:r w:rsidRPr="00804CCA">
              <w:rPr>
                <w:rFonts w:ascii="Times New Roman" w:hAnsi="Times New Roman" w:cs="Times New Roman"/>
                <w:sz w:val="24"/>
                <w:szCs w:val="24"/>
              </w:rP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w:t>
            </w:r>
            <w:r>
              <w:rPr>
                <w:rFonts w:ascii="Times New Roman" w:hAnsi="Times New Roman" w:cs="Times New Roman"/>
                <w:sz w:val="24"/>
                <w:szCs w:val="24"/>
              </w:rPr>
              <w:t xml:space="preserve">ательством Российской Федерации (статья 58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42</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Управлением </w:t>
            </w:r>
            <w:proofErr w:type="spellStart"/>
            <w:r w:rsidRPr="0062537F">
              <w:rPr>
                <w:rFonts w:ascii="Times New Roman" w:hAnsi="Times New Roman" w:cs="Times New Roman"/>
                <w:sz w:val="24"/>
                <w:szCs w:val="24"/>
              </w:rPr>
              <w:t>Росреестра</w:t>
            </w:r>
            <w:proofErr w:type="spellEnd"/>
            <w:r w:rsidRPr="0062537F">
              <w:rPr>
                <w:rFonts w:ascii="Times New Roman" w:hAnsi="Times New Roman" w:cs="Times New Roman"/>
                <w:sz w:val="24"/>
                <w:szCs w:val="24"/>
              </w:rPr>
              <w:t xml:space="preserve"> по Республике Башкортостан принимаются возражения относительно размера и местоположения границ выделяемого в счет земельной доли или земельных долей. Не определена чёткая процедура приёма и регистрации возражений</w:t>
            </w:r>
            <w:r>
              <w:rPr>
                <w:rFonts w:ascii="Times New Roman" w:hAnsi="Times New Roman" w:cs="Times New Roman"/>
                <w:sz w:val="24"/>
                <w:szCs w:val="24"/>
              </w:rPr>
              <w:t>. Возражения могут быть приняты</w:t>
            </w:r>
            <w:r w:rsidRPr="0062537F">
              <w:rPr>
                <w:rFonts w:ascii="Times New Roman" w:hAnsi="Times New Roman" w:cs="Times New Roman"/>
                <w:sz w:val="24"/>
                <w:szCs w:val="24"/>
              </w:rPr>
              <w:t xml:space="preserve"> без о</w:t>
            </w:r>
            <w:r>
              <w:rPr>
                <w:rFonts w:ascii="Times New Roman" w:hAnsi="Times New Roman" w:cs="Times New Roman"/>
                <w:sz w:val="24"/>
                <w:szCs w:val="24"/>
              </w:rPr>
              <w:t>бязательных</w:t>
            </w:r>
            <w:r w:rsidRPr="0062537F">
              <w:rPr>
                <w:rFonts w:ascii="Times New Roman" w:hAnsi="Times New Roman" w:cs="Times New Roman"/>
                <w:sz w:val="24"/>
                <w:szCs w:val="24"/>
              </w:rPr>
              <w:t xml:space="preserve"> документов, предусмотренных п. 13 ст. 13.1 </w:t>
            </w:r>
            <w:r>
              <w:rPr>
                <w:rFonts w:ascii="Times New Roman" w:hAnsi="Times New Roman" w:cs="Times New Roman"/>
                <w:sz w:val="24"/>
                <w:szCs w:val="24"/>
              </w:rPr>
              <w:t>Закона № 101-ФЗ</w:t>
            </w:r>
            <w:r>
              <w:rPr>
                <w:rStyle w:val="ac"/>
                <w:rFonts w:ascii="Times New Roman" w:hAnsi="Times New Roman" w:cs="Times New Roman"/>
                <w:sz w:val="24"/>
                <w:szCs w:val="24"/>
              </w:rPr>
              <w:footnoteReference w:id="27"/>
            </w:r>
            <w:r w:rsidRPr="0062537F">
              <w:rPr>
                <w:rFonts w:ascii="Times New Roman" w:hAnsi="Times New Roman" w:cs="Times New Roman"/>
                <w:sz w:val="24"/>
                <w:szCs w:val="24"/>
              </w:rPr>
              <w:t>:</w:t>
            </w:r>
          </w:p>
          <w:p w:rsidR="00702D76" w:rsidRPr="0062537F" w:rsidRDefault="00702D76" w:rsidP="00702D76">
            <w:pPr>
              <w:pStyle w:val="a4"/>
              <w:numPr>
                <w:ilvl w:val="0"/>
                <w:numId w:val="5"/>
              </w:numPr>
              <w:jc w:val="both"/>
              <w:rPr>
                <w:rFonts w:ascii="Times New Roman" w:hAnsi="Times New Roman" w:cs="Times New Roman"/>
                <w:sz w:val="24"/>
                <w:szCs w:val="24"/>
              </w:rPr>
            </w:pPr>
            <w:r w:rsidRPr="0062537F">
              <w:rPr>
                <w:rFonts w:ascii="Times New Roman" w:hAnsi="Times New Roman" w:cs="Times New Roman"/>
                <w:sz w:val="24"/>
                <w:szCs w:val="24"/>
              </w:rPr>
              <w:t>Копии документов, подтверждающих право лица, выдвинувшего эти возражения, на земельную долю в исходном земельном участке.</w:t>
            </w:r>
          </w:p>
          <w:p w:rsidR="00702D76" w:rsidRDefault="00702D76" w:rsidP="00702D76">
            <w:pPr>
              <w:pStyle w:val="a4"/>
              <w:numPr>
                <w:ilvl w:val="0"/>
                <w:numId w:val="5"/>
              </w:numPr>
              <w:jc w:val="both"/>
              <w:rPr>
                <w:rFonts w:ascii="Times New Roman" w:hAnsi="Times New Roman" w:cs="Times New Roman"/>
                <w:sz w:val="24"/>
                <w:szCs w:val="24"/>
              </w:rPr>
            </w:pPr>
            <w:r w:rsidRPr="0062537F">
              <w:rPr>
                <w:rFonts w:ascii="Times New Roman" w:hAnsi="Times New Roman" w:cs="Times New Roman"/>
                <w:sz w:val="24"/>
                <w:szCs w:val="24"/>
              </w:rPr>
              <w:lastRenderedPageBreak/>
              <w:t>Без реквизитов документа, удостоверяющего его личность выдвинувшего эти возражения.</w:t>
            </w:r>
          </w:p>
          <w:p w:rsidR="00702D76" w:rsidRDefault="00702D76" w:rsidP="00702D76">
            <w:pPr>
              <w:jc w:val="both"/>
              <w:rPr>
                <w:rFonts w:ascii="Times New Roman" w:hAnsi="Times New Roman" w:cs="Times New Roman"/>
                <w:sz w:val="24"/>
                <w:szCs w:val="24"/>
              </w:rPr>
            </w:pP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При принятии решения о регистрации и учёта возражений относительно размера и местоположения границ, выделяемого в счет земельной доли или земельных долей земельного участка, ответственное лицо должно руководствоваться нормативными правовыми актами, а именно </w:t>
            </w:r>
            <w:r>
              <w:rPr>
                <w:rFonts w:ascii="Times New Roman" w:hAnsi="Times New Roman" w:cs="Times New Roman"/>
                <w:sz w:val="24"/>
                <w:szCs w:val="24"/>
              </w:rPr>
              <w:t>Законом № </w:t>
            </w:r>
            <w:r w:rsidRPr="0062537F">
              <w:rPr>
                <w:rFonts w:ascii="Times New Roman" w:hAnsi="Times New Roman" w:cs="Times New Roman"/>
                <w:sz w:val="24"/>
                <w:szCs w:val="24"/>
              </w:rPr>
              <w:t>101-ФЗ.</w:t>
            </w:r>
          </w:p>
          <w:p w:rsidR="00702D76" w:rsidRPr="00C818F3"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В случае отсутствия приложенных к возражению относительно размера и местоположения границ выделяемого в счет земельной доли или земельных долей обязательных документов, указанных п. 13 ст. 13.1 </w:t>
            </w:r>
            <w:r>
              <w:rPr>
                <w:rFonts w:ascii="Times New Roman" w:hAnsi="Times New Roman" w:cs="Times New Roman"/>
                <w:sz w:val="24"/>
                <w:szCs w:val="24"/>
              </w:rPr>
              <w:t>З</w:t>
            </w:r>
            <w:r w:rsidRPr="0062537F">
              <w:rPr>
                <w:rFonts w:ascii="Times New Roman" w:hAnsi="Times New Roman" w:cs="Times New Roman"/>
                <w:sz w:val="24"/>
                <w:szCs w:val="24"/>
              </w:rPr>
              <w:t xml:space="preserve">акона </w:t>
            </w:r>
            <w:r>
              <w:rPr>
                <w:rFonts w:ascii="Times New Roman" w:hAnsi="Times New Roman" w:cs="Times New Roman"/>
                <w:sz w:val="24"/>
                <w:szCs w:val="24"/>
              </w:rPr>
              <w:t>№</w:t>
            </w:r>
            <w:r w:rsidRPr="0062537F">
              <w:rPr>
                <w:rFonts w:ascii="Times New Roman" w:hAnsi="Times New Roman" w:cs="Times New Roman"/>
                <w:sz w:val="24"/>
                <w:szCs w:val="24"/>
              </w:rPr>
              <w:t xml:space="preserve"> 101-ФЗ, предусмотреть отказ в приёме возражения</w:t>
            </w:r>
          </w:p>
        </w:tc>
        <w:tc>
          <w:tcPr>
            <w:tcW w:w="7229" w:type="dxa"/>
            <w:shd w:val="clear" w:color="auto" w:fill="auto"/>
          </w:tcPr>
          <w:p w:rsidR="00702D76" w:rsidRPr="0006290F" w:rsidRDefault="00702D76" w:rsidP="00702D76">
            <w:pPr>
              <w:jc w:val="both"/>
              <w:rPr>
                <w:rFonts w:ascii="Times New Roman" w:hAnsi="Times New Roman" w:cs="Times New Roman"/>
                <w:sz w:val="24"/>
                <w:szCs w:val="24"/>
              </w:rPr>
            </w:pPr>
            <w:r w:rsidRPr="0006290F">
              <w:rPr>
                <w:rFonts w:ascii="Times New Roman" w:hAnsi="Times New Roman" w:cs="Times New Roman"/>
                <w:sz w:val="24"/>
                <w:szCs w:val="24"/>
              </w:rPr>
              <w:lastRenderedPageBreak/>
              <w:t xml:space="preserve">В соответствии с пунктом 5 статьи 11.2 ЗК </w:t>
            </w:r>
            <w:r>
              <w:rPr>
                <w:rFonts w:ascii="Times New Roman" w:hAnsi="Times New Roman" w:cs="Times New Roman"/>
                <w:sz w:val="24"/>
                <w:szCs w:val="24"/>
              </w:rPr>
              <w:t>установлено</w:t>
            </w:r>
            <w:r w:rsidRPr="0006290F">
              <w:rPr>
                <w:rFonts w:ascii="Times New Roman" w:hAnsi="Times New Roman" w:cs="Times New Roman"/>
                <w:sz w:val="24"/>
                <w:szCs w:val="24"/>
              </w:rPr>
              <w:t>, что особенности проце</w:t>
            </w:r>
            <w:r>
              <w:rPr>
                <w:rFonts w:ascii="Times New Roman" w:hAnsi="Times New Roman" w:cs="Times New Roman"/>
                <w:sz w:val="24"/>
                <w:szCs w:val="24"/>
              </w:rPr>
              <w:t xml:space="preserve">дуры выдела земельных участков </w:t>
            </w:r>
            <w:r w:rsidRPr="0006290F">
              <w:rPr>
                <w:rFonts w:ascii="Times New Roman" w:hAnsi="Times New Roman" w:cs="Times New Roman"/>
                <w:sz w:val="24"/>
                <w:szCs w:val="24"/>
              </w:rPr>
              <w:t>в счет доли в праве общей собственности на земельные участки из земель сельскохозяйственного назначения предусматриваются</w:t>
            </w:r>
            <w:r>
              <w:rPr>
                <w:rFonts w:ascii="Times New Roman" w:hAnsi="Times New Roman" w:cs="Times New Roman"/>
                <w:sz w:val="24"/>
                <w:szCs w:val="24"/>
              </w:rPr>
              <w:t xml:space="preserve"> Законом № </w:t>
            </w:r>
            <w:r w:rsidRPr="0006290F">
              <w:rPr>
                <w:rFonts w:ascii="Times New Roman" w:hAnsi="Times New Roman" w:cs="Times New Roman"/>
                <w:sz w:val="24"/>
                <w:szCs w:val="24"/>
              </w:rPr>
              <w:t>101-ФЗ.</w:t>
            </w:r>
          </w:p>
          <w:p w:rsidR="00702D76" w:rsidRPr="0006290F" w:rsidRDefault="00702D76" w:rsidP="00702D76">
            <w:pPr>
              <w:jc w:val="both"/>
              <w:rPr>
                <w:rFonts w:ascii="Times New Roman" w:hAnsi="Times New Roman" w:cs="Times New Roman"/>
                <w:sz w:val="24"/>
                <w:szCs w:val="24"/>
              </w:rPr>
            </w:pPr>
            <w:r w:rsidRPr="0006290F">
              <w:rPr>
                <w:rFonts w:ascii="Times New Roman" w:hAnsi="Times New Roman" w:cs="Times New Roman"/>
                <w:sz w:val="24"/>
                <w:szCs w:val="24"/>
              </w:rPr>
              <w:t>Согласно пункту 12 статьи 13.1 Закона № 101-ФЗ 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w:t>
            </w:r>
            <w:r>
              <w:rPr>
                <w:rFonts w:ascii="Times New Roman" w:hAnsi="Times New Roman" w:cs="Times New Roman"/>
                <w:sz w:val="24"/>
                <w:szCs w:val="24"/>
              </w:rPr>
              <w:t xml:space="preserve"> с пунктами 9 – 11 статьи 13.1 </w:t>
            </w:r>
            <w:r w:rsidRPr="0006290F">
              <w:rPr>
                <w:rFonts w:ascii="Times New Roman" w:hAnsi="Times New Roman" w:cs="Times New Roman"/>
                <w:sz w:val="24"/>
                <w:szCs w:val="24"/>
              </w:rPr>
              <w:t xml:space="preserve">Закона № 101-ФЗ от участников долевой собственности не поступят </w:t>
            </w:r>
            <w:r w:rsidRPr="0006290F">
              <w:rPr>
                <w:rFonts w:ascii="Times New Roman" w:hAnsi="Times New Roman" w:cs="Times New Roman"/>
                <w:sz w:val="24"/>
                <w:szCs w:val="24"/>
              </w:rPr>
              <w:lastRenderedPageBreak/>
              <w:t>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702D76" w:rsidRPr="0006290F" w:rsidRDefault="00702D76" w:rsidP="00702D76">
            <w:pPr>
              <w:jc w:val="both"/>
              <w:rPr>
                <w:rFonts w:ascii="Times New Roman" w:hAnsi="Times New Roman" w:cs="Times New Roman"/>
                <w:sz w:val="24"/>
                <w:szCs w:val="24"/>
              </w:rPr>
            </w:pPr>
            <w:r w:rsidRPr="0006290F">
              <w:rPr>
                <w:rFonts w:ascii="Times New Roman" w:hAnsi="Times New Roman" w:cs="Times New Roman"/>
                <w:sz w:val="24"/>
                <w:szCs w:val="24"/>
              </w:rPr>
              <w:t xml:space="preserve">В соответствии с пунктом 13 статьи 13.1 Закона № 101-ФЗ возражения относительно размера и местоположения границ выделяемого в счет земельной доли или земельных долей земельного участка должны содержать: 1) фамилию, имя и отчество лица, выдвинувшего эти возражения, реквизиты документа, удостоверяющего его личность; 2)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3) кадастровый номер исходного земельного участка. </w:t>
            </w:r>
          </w:p>
          <w:p w:rsidR="00702D76" w:rsidRPr="0006290F" w:rsidRDefault="00702D76" w:rsidP="00702D76">
            <w:pPr>
              <w:jc w:val="both"/>
              <w:rPr>
                <w:rFonts w:ascii="Times New Roman" w:hAnsi="Times New Roman" w:cs="Times New Roman"/>
                <w:sz w:val="24"/>
                <w:szCs w:val="24"/>
              </w:rPr>
            </w:pPr>
            <w:r w:rsidRPr="0006290F">
              <w:rPr>
                <w:rFonts w:ascii="Times New Roman" w:hAnsi="Times New Roman" w:cs="Times New Roman"/>
                <w:sz w:val="24"/>
                <w:szCs w:val="24"/>
              </w:rPr>
              <w:t>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rsidR="00702D76" w:rsidRPr="0006290F" w:rsidRDefault="00702D76" w:rsidP="00702D76">
            <w:pPr>
              <w:jc w:val="both"/>
              <w:rPr>
                <w:rFonts w:ascii="Times New Roman" w:hAnsi="Times New Roman" w:cs="Times New Roman"/>
                <w:sz w:val="24"/>
                <w:szCs w:val="24"/>
              </w:rPr>
            </w:pPr>
            <w:r w:rsidRPr="0006290F">
              <w:rPr>
                <w:rFonts w:ascii="Times New Roman" w:hAnsi="Times New Roman" w:cs="Times New Roman"/>
                <w:sz w:val="24"/>
                <w:szCs w:val="24"/>
              </w:rPr>
              <w:t>Согласно пункту 14 статьи 13.1 Закона № 101-ФЗ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w:t>
            </w:r>
          </w:p>
          <w:p w:rsidR="00702D76" w:rsidRPr="0006290F" w:rsidRDefault="00702D76" w:rsidP="00702D76">
            <w:pPr>
              <w:jc w:val="both"/>
              <w:rPr>
                <w:rFonts w:ascii="Times New Roman" w:hAnsi="Times New Roman" w:cs="Times New Roman"/>
                <w:sz w:val="24"/>
                <w:szCs w:val="24"/>
              </w:rPr>
            </w:pPr>
            <w:r w:rsidRPr="0006290F">
              <w:rPr>
                <w:rFonts w:ascii="Times New Roman" w:hAnsi="Times New Roman" w:cs="Times New Roman"/>
                <w:sz w:val="24"/>
                <w:szCs w:val="24"/>
              </w:rPr>
              <w:t xml:space="preserve">Таким образом, возражения относительно размера и местоположения границ выделяемого в счет земельной доли или земельных долей должны быть оформлены в соответствии с пунктом 13 статьи 13.1 Закона № 101-ФЗ. </w:t>
            </w:r>
          </w:p>
          <w:p w:rsidR="00702D76" w:rsidRPr="0062537F" w:rsidRDefault="00702D76" w:rsidP="00702D76">
            <w:pPr>
              <w:jc w:val="both"/>
              <w:rPr>
                <w:rFonts w:ascii="Times New Roman" w:hAnsi="Times New Roman" w:cs="Times New Roman"/>
                <w:sz w:val="24"/>
                <w:szCs w:val="24"/>
              </w:rPr>
            </w:pPr>
            <w:r>
              <w:rPr>
                <w:rFonts w:ascii="Times New Roman" w:hAnsi="Times New Roman" w:cs="Times New Roman"/>
                <w:sz w:val="24"/>
                <w:szCs w:val="24"/>
              </w:rPr>
              <w:t>Полагаем, что в</w:t>
            </w:r>
            <w:r w:rsidRPr="0006290F">
              <w:rPr>
                <w:rFonts w:ascii="Times New Roman" w:hAnsi="Times New Roman" w:cs="Times New Roman"/>
                <w:sz w:val="24"/>
                <w:szCs w:val="24"/>
              </w:rPr>
              <w:t>озражения, не соо</w:t>
            </w:r>
            <w:r>
              <w:rPr>
                <w:rFonts w:ascii="Times New Roman" w:hAnsi="Times New Roman" w:cs="Times New Roman"/>
                <w:sz w:val="24"/>
                <w:szCs w:val="24"/>
              </w:rPr>
              <w:t>тветствующие требованиям пункта </w:t>
            </w:r>
            <w:r w:rsidRPr="0006290F">
              <w:rPr>
                <w:rFonts w:ascii="Times New Roman" w:hAnsi="Times New Roman" w:cs="Times New Roman"/>
                <w:sz w:val="24"/>
                <w:szCs w:val="24"/>
              </w:rPr>
              <w:t xml:space="preserve">13 статьи 13.1 Закона № 101-ФЗ, не должны учитываться при проведении </w:t>
            </w:r>
            <w:r>
              <w:rPr>
                <w:rFonts w:ascii="Times New Roman" w:hAnsi="Times New Roman" w:cs="Times New Roman"/>
                <w:sz w:val="24"/>
                <w:szCs w:val="24"/>
              </w:rPr>
              <w:t>ГРП</w:t>
            </w:r>
            <w:r w:rsidRPr="0006290F">
              <w:rPr>
                <w:rFonts w:ascii="Times New Roman" w:hAnsi="Times New Roman" w:cs="Times New Roman"/>
                <w:sz w:val="24"/>
                <w:szCs w:val="24"/>
              </w:rPr>
              <w:t xml:space="preserve"> и </w:t>
            </w:r>
            <w:r>
              <w:rPr>
                <w:rFonts w:ascii="Times New Roman" w:hAnsi="Times New Roman" w:cs="Times New Roman"/>
                <w:sz w:val="24"/>
                <w:szCs w:val="24"/>
              </w:rPr>
              <w:t>ГКУ</w:t>
            </w:r>
            <w:r w:rsidRPr="0006290F">
              <w:rPr>
                <w:rFonts w:ascii="Times New Roman" w:hAnsi="Times New Roman" w:cs="Times New Roman"/>
                <w:sz w:val="24"/>
                <w:szCs w:val="24"/>
              </w:rPr>
              <w:t xml:space="preserve"> выделяемого в счет земельной доли или </w:t>
            </w:r>
            <w:r w:rsidRPr="0006290F">
              <w:rPr>
                <w:rFonts w:ascii="Times New Roman" w:hAnsi="Times New Roman" w:cs="Times New Roman"/>
                <w:sz w:val="24"/>
                <w:szCs w:val="24"/>
              </w:rPr>
              <w:lastRenderedPageBreak/>
              <w:t>земельных долей земельного участка, и должны быть возвращены с указанием причин возврата.</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43</w:t>
            </w:r>
          </w:p>
        </w:tc>
        <w:tc>
          <w:tcPr>
            <w:tcW w:w="7513" w:type="dxa"/>
            <w:shd w:val="clear" w:color="auto" w:fill="auto"/>
          </w:tcPr>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В настоящее время действующим законодательством не допускается образование земельного участка в случае пересечения его границ с границами ТЗ</w:t>
            </w:r>
            <w:r>
              <w:rPr>
                <w:rStyle w:val="ac"/>
                <w:rFonts w:ascii="Times New Roman" w:hAnsi="Times New Roman" w:cs="Times New Roman"/>
                <w:sz w:val="24"/>
                <w:szCs w:val="24"/>
              </w:rPr>
              <w:footnoteReference w:id="28"/>
            </w:r>
            <w:r w:rsidRPr="0062537F">
              <w:rPr>
                <w:rFonts w:ascii="Times New Roman" w:hAnsi="Times New Roman" w:cs="Times New Roman"/>
                <w:sz w:val="24"/>
                <w:szCs w:val="24"/>
              </w:rPr>
              <w:t xml:space="preserve">, также законодательством не допускается внесение в ЕГРН границ ТЗ в случае их пересечения с границами земельных участков. </w:t>
            </w:r>
          </w:p>
          <w:p w:rsidR="00702D76"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На практике имеются случаи, когда ПМТ</w:t>
            </w:r>
            <w:r>
              <w:rPr>
                <w:rStyle w:val="ac"/>
                <w:rFonts w:ascii="Times New Roman" w:hAnsi="Times New Roman" w:cs="Times New Roman"/>
                <w:sz w:val="24"/>
                <w:szCs w:val="24"/>
              </w:rPr>
              <w:footnoteReference w:id="29"/>
            </w:r>
            <w:r w:rsidRPr="0062537F">
              <w:rPr>
                <w:rFonts w:ascii="Times New Roman" w:hAnsi="Times New Roman" w:cs="Times New Roman"/>
                <w:sz w:val="24"/>
                <w:szCs w:val="24"/>
              </w:rPr>
              <w:t xml:space="preserve"> предусмотрены границы земельных участков, не соответствующие границам ТЗ и возникает тупиковая ситуация, связанная с тем, что образовать из существующих участков новые участки, предусмотренные ПМТ, невозможно так как возникает пересечение с границами ТЗ, а откорректировать границы ТЗ в соответствии с ПМТ также невозможно поскольку это вызовет пересечение с границами существующих в настоящий момент земельных участков. </w:t>
            </w:r>
          </w:p>
          <w:p w:rsidR="00702D76" w:rsidRDefault="00702D76" w:rsidP="00702D76">
            <w:pPr>
              <w:rPr>
                <w:rFonts w:ascii="Times New Roman" w:hAnsi="Times New Roman" w:cs="Times New Roman"/>
                <w:sz w:val="24"/>
                <w:szCs w:val="24"/>
              </w:rPr>
            </w:pPr>
          </w:p>
          <w:p w:rsidR="00702D76" w:rsidRPr="0062537F" w:rsidRDefault="00702D76" w:rsidP="00702D76">
            <w:pPr>
              <w:rPr>
                <w:rFonts w:ascii="Times New Roman" w:hAnsi="Times New Roman" w:cs="Times New Roman"/>
                <w:sz w:val="24"/>
                <w:szCs w:val="24"/>
              </w:rPr>
            </w:pPr>
            <w:r>
              <w:rPr>
                <w:rFonts w:ascii="Times New Roman" w:hAnsi="Times New Roman" w:cs="Times New Roman"/>
                <w:sz w:val="24"/>
                <w:szCs w:val="24"/>
              </w:rPr>
              <w:t>Необходима д</w:t>
            </w:r>
            <w:r w:rsidRPr="0062537F">
              <w:rPr>
                <w:rFonts w:ascii="Times New Roman" w:hAnsi="Times New Roman" w:cs="Times New Roman"/>
                <w:sz w:val="24"/>
                <w:szCs w:val="24"/>
              </w:rPr>
              <w:t>оработка действующего законодательства в части допустимости образования нового земельного участка с пересечением границы территориальной зоны при условии, что указанное образование земельного участка осуществляется в соответствии с утвержденным ПМТ или возможность внесения в ЕГРН границ территориальных зон с пересечением границ земельных участков в случае приведения границ территориальных зон в соответствие с границами земельных участков, предусмотренных ПМТ.</w:t>
            </w:r>
          </w:p>
        </w:tc>
        <w:tc>
          <w:tcPr>
            <w:tcW w:w="7229" w:type="dxa"/>
            <w:shd w:val="clear" w:color="auto" w:fill="auto"/>
          </w:tcPr>
          <w:p w:rsidR="00702D76" w:rsidRPr="00BD46F1" w:rsidRDefault="00702D76" w:rsidP="00702D76">
            <w:pPr>
              <w:rPr>
                <w:rFonts w:ascii="Times New Roman" w:hAnsi="Times New Roman" w:cs="Times New Roman"/>
                <w:sz w:val="24"/>
                <w:szCs w:val="24"/>
              </w:rPr>
            </w:pPr>
            <w:r w:rsidRPr="00BD46F1">
              <w:rPr>
                <w:rFonts w:ascii="Times New Roman" w:hAnsi="Times New Roman" w:cs="Times New Roman"/>
                <w:sz w:val="24"/>
                <w:szCs w:val="24"/>
              </w:rPr>
              <w:t>В соответствии с пунктом 7 статьи 11.9 ЗК и часть</w:t>
            </w:r>
            <w:r>
              <w:rPr>
                <w:rFonts w:ascii="Times New Roman" w:hAnsi="Times New Roman" w:cs="Times New Roman"/>
                <w:sz w:val="24"/>
                <w:szCs w:val="24"/>
              </w:rPr>
              <w:t xml:space="preserve">ю 11 статьи 22 Закона № 218-ФЗ </w:t>
            </w:r>
            <w:r w:rsidRPr="00BD46F1">
              <w:rPr>
                <w:rFonts w:ascii="Times New Roman" w:hAnsi="Times New Roman" w:cs="Times New Roman"/>
                <w:sz w:val="24"/>
                <w:szCs w:val="24"/>
              </w:rPr>
              <w:t xml:space="preserve">не допускается образование земельного участка, границы которого пересекают границы </w:t>
            </w:r>
            <w:r>
              <w:rPr>
                <w:rFonts w:ascii="Times New Roman" w:hAnsi="Times New Roman" w:cs="Times New Roman"/>
                <w:sz w:val="24"/>
                <w:szCs w:val="24"/>
              </w:rPr>
              <w:t>ТЗ</w:t>
            </w:r>
            <w:r w:rsidRPr="00BD46F1">
              <w:rPr>
                <w:rFonts w:ascii="Times New Roman" w:hAnsi="Times New Roman" w:cs="Times New Roman"/>
                <w:sz w:val="24"/>
                <w:szCs w:val="24"/>
              </w:rPr>
              <w:t>,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702D76" w:rsidRPr="00BD46F1" w:rsidRDefault="00702D76" w:rsidP="00702D76">
            <w:pPr>
              <w:rPr>
                <w:rFonts w:ascii="Times New Roman" w:hAnsi="Times New Roman" w:cs="Times New Roman"/>
                <w:sz w:val="24"/>
                <w:szCs w:val="24"/>
              </w:rPr>
            </w:pPr>
            <w:r w:rsidRPr="00BD46F1">
              <w:rPr>
                <w:rFonts w:ascii="Times New Roman" w:hAnsi="Times New Roman" w:cs="Times New Roman"/>
                <w:sz w:val="24"/>
                <w:szCs w:val="24"/>
              </w:rPr>
              <w:t xml:space="preserve">На основании пункта 4 статьи 30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w:t>
            </w:r>
            <w:r w:rsidRPr="00BD46F1">
              <w:rPr>
                <w:rFonts w:ascii="Times New Roman" w:hAnsi="Times New Roman" w:cs="Times New Roman"/>
                <w:sz w:val="24"/>
                <w:szCs w:val="24"/>
              </w:rPr>
              <w:t xml:space="preserve">на карте градостроительного зонирования устанавливаются границы </w:t>
            </w:r>
            <w:r>
              <w:rPr>
                <w:rFonts w:ascii="Times New Roman" w:hAnsi="Times New Roman" w:cs="Times New Roman"/>
                <w:sz w:val="24"/>
                <w:szCs w:val="24"/>
              </w:rPr>
              <w:t>ТЗ</w:t>
            </w:r>
            <w:r w:rsidRPr="00BD46F1">
              <w:rPr>
                <w:rFonts w:ascii="Times New Roman" w:hAnsi="Times New Roman" w:cs="Times New Roman"/>
                <w:sz w:val="24"/>
                <w:szCs w:val="24"/>
              </w:rPr>
              <w:t xml:space="preserve">. Границы </w:t>
            </w:r>
            <w:r>
              <w:rPr>
                <w:rFonts w:ascii="Times New Roman" w:hAnsi="Times New Roman" w:cs="Times New Roman"/>
                <w:sz w:val="24"/>
                <w:szCs w:val="24"/>
              </w:rPr>
              <w:t>ТЗ</w:t>
            </w:r>
            <w:r w:rsidRPr="00BD46F1">
              <w:rPr>
                <w:rFonts w:ascii="Times New Roman" w:hAnsi="Times New Roman" w:cs="Times New Roman"/>
                <w:sz w:val="24"/>
                <w:szCs w:val="24"/>
              </w:rPr>
              <w:t xml:space="preserve"> должны отвечать требованию принадлежности каждого земельного участка только к одной </w:t>
            </w:r>
            <w:r>
              <w:rPr>
                <w:rFonts w:ascii="Times New Roman" w:hAnsi="Times New Roman" w:cs="Times New Roman"/>
                <w:sz w:val="24"/>
                <w:szCs w:val="24"/>
              </w:rPr>
              <w:t>ТЗ</w:t>
            </w:r>
            <w:r w:rsidRPr="00BD46F1">
              <w:rPr>
                <w:rFonts w:ascii="Times New Roman" w:hAnsi="Times New Roman" w:cs="Times New Roman"/>
                <w:sz w:val="24"/>
                <w:szCs w:val="24"/>
              </w:rPr>
              <w:t xml:space="preserve">, за исключением земельного участка, границы которого в соответствии с земельным законодательством могут пересекать границы </w:t>
            </w:r>
            <w:r>
              <w:rPr>
                <w:rFonts w:ascii="Times New Roman" w:hAnsi="Times New Roman" w:cs="Times New Roman"/>
                <w:sz w:val="24"/>
                <w:szCs w:val="24"/>
              </w:rPr>
              <w:t>ТЗ</w:t>
            </w:r>
            <w:r w:rsidRPr="00BD46F1">
              <w:rPr>
                <w:rFonts w:ascii="Times New Roman" w:hAnsi="Times New Roman" w:cs="Times New Roman"/>
                <w:sz w:val="24"/>
                <w:szCs w:val="24"/>
              </w:rPr>
              <w:t>.</w:t>
            </w:r>
          </w:p>
          <w:p w:rsidR="00702D76" w:rsidRPr="00BD46F1" w:rsidRDefault="00702D76" w:rsidP="00702D76">
            <w:pPr>
              <w:rPr>
                <w:rFonts w:ascii="Times New Roman" w:hAnsi="Times New Roman" w:cs="Times New Roman"/>
                <w:sz w:val="24"/>
                <w:szCs w:val="24"/>
              </w:rPr>
            </w:pPr>
            <w:r w:rsidRPr="00BD46F1">
              <w:rPr>
                <w:rFonts w:ascii="Times New Roman" w:hAnsi="Times New Roman" w:cs="Times New Roman"/>
                <w:sz w:val="24"/>
                <w:szCs w:val="24"/>
              </w:rPr>
              <w:t xml:space="preserve">Следует отметить, что осуществление </w:t>
            </w:r>
            <w:r>
              <w:rPr>
                <w:rFonts w:ascii="Times New Roman" w:hAnsi="Times New Roman" w:cs="Times New Roman"/>
                <w:sz w:val="24"/>
                <w:szCs w:val="24"/>
              </w:rPr>
              <w:t>ГКУ</w:t>
            </w:r>
            <w:r w:rsidRPr="00BD46F1">
              <w:rPr>
                <w:rFonts w:ascii="Times New Roman" w:hAnsi="Times New Roman" w:cs="Times New Roman"/>
                <w:sz w:val="24"/>
                <w:szCs w:val="24"/>
              </w:rPr>
              <w:t xml:space="preserve"> и (или) </w:t>
            </w:r>
            <w:r>
              <w:rPr>
                <w:rFonts w:ascii="Times New Roman" w:hAnsi="Times New Roman" w:cs="Times New Roman"/>
                <w:sz w:val="24"/>
                <w:szCs w:val="24"/>
              </w:rPr>
              <w:t>ГРП</w:t>
            </w:r>
            <w:r w:rsidRPr="00BD46F1">
              <w:rPr>
                <w:rFonts w:ascii="Times New Roman" w:hAnsi="Times New Roman" w:cs="Times New Roman"/>
                <w:sz w:val="24"/>
                <w:szCs w:val="24"/>
              </w:rPr>
              <w:t xml:space="preserve"> приостанавливается по решению государственного регистратора прав в случае, если границы образуемого земельного участка, в том числе являющегося лесным участком, пересекают границы </w:t>
            </w:r>
            <w:r>
              <w:rPr>
                <w:rFonts w:ascii="Times New Roman" w:hAnsi="Times New Roman" w:cs="Times New Roman"/>
                <w:sz w:val="24"/>
                <w:szCs w:val="24"/>
              </w:rPr>
              <w:t>ТЗ</w:t>
            </w:r>
            <w:r w:rsidRPr="00BD46F1">
              <w:rPr>
                <w:rFonts w:ascii="Times New Roman" w:hAnsi="Times New Roman" w:cs="Times New Roman"/>
                <w:sz w:val="24"/>
                <w:szCs w:val="24"/>
              </w:rPr>
              <w:t xml:space="preserve">, лесничеств, за исключением случая, если выявлена воспроизведенная в </w:t>
            </w:r>
            <w:r>
              <w:rPr>
                <w:rFonts w:ascii="Times New Roman" w:hAnsi="Times New Roman" w:cs="Times New Roman"/>
                <w:sz w:val="24"/>
                <w:szCs w:val="24"/>
              </w:rPr>
              <w:t>ЕГРН</w:t>
            </w:r>
            <w:r w:rsidRPr="00BD46F1">
              <w:rPr>
                <w:rFonts w:ascii="Times New Roman" w:hAnsi="Times New Roman" w:cs="Times New Roman"/>
                <w:sz w:val="24"/>
                <w:szCs w:val="24"/>
              </w:rPr>
              <w:t xml:space="preserve"> ошибка в определении местоположения границ таких </w:t>
            </w:r>
            <w:r>
              <w:rPr>
                <w:rFonts w:ascii="Times New Roman" w:hAnsi="Times New Roman" w:cs="Times New Roman"/>
                <w:sz w:val="24"/>
                <w:szCs w:val="24"/>
              </w:rPr>
              <w:t>ТЗ</w:t>
            </w:r>
            <w:r w:rsidRPr="00BD46F1">
              <w:rPr>
                <w:rFonts w:ascii="Times New Roman" w:hAnsi="Times New Roman" w:cs="Times New Roman"/>
                <w:sz w:val="24"/>
                <w:szCs w:val="24"/>
              </w:rPr>
              <w:t xml:space="preserve">, лесничеств в документе, на основании которого внесены сведения в </w:t>
            </w:r>
            <w:r>
              <w:rPr>
                <w:rFonts w:ascii="Times New Roman" w:hAnsi="Times New Roman" w:cs="Times New Roman"/>
                <w:sz w:val="24"/>
                <w:szCs w:val="24"/>
              </w:rPr>
              <w:t>ЕГРН</w:t>
            </w:r>
            <w:r w:rsidRPr="00BD46F1">
              <w:rPr>
                <w:rFonts w:ascii="Times New Roman" w:hAnsi="Times New Roman" w:cs="Times New Roman"/>
                <w:sz w:val="24"/>
                <w:szCs w:val="24"/>
              </w:rPr>
              <w:t>, или случая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 (пункт 21 части 1 статьи 26 Закона № 218-ФЗ).</w:t>
            </w:r>
          </w:p>
          <w:p w:rsidR="00702D76" w:rsidRPr="00BD46F1" w:rsidRDefault="00702D76" w:rsidP="00702D76">
            <w:pPr>
              <w:rPr>
                <w:rFonts w:ascii="Times New Roman" w:hAnsi="Times New Roman" w:cs="Times New Roman"/>
                <w:sz w:val="24"/>
                <w:szCs w:val="24"/>
              </w:rPr>
            </w:pPr>
            <w:r w:rsidRPr="00BD46F1">
              <w:rPr>
                <w:rFonts w:ascii="Times New Roman" w:hAnsi="Times New Roman" w:cs="Times New Roman"/>
                <w:sz w:val="24"/>
                <w:szCs w:val="24"/>
              </w:rPr>
              <w:lastRenderedPageBreak/>
              <w:t xml:space="preserve">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направляет уведомление о невозможности внесения соответствующих сведений в </w:t>
            </w:r>
            <w:r>
              <w:rPr>
                <w:rFonts w:ascii="Times New Roman" w:hAnsi="Times New Roman" w:cs="Times New Roman"/>
                <w:sz w:val="24"/>
                <w:szCs w:val="24"/>
              </w:rPr>
              <w:t>ЕГРН</w:t>
            </w:r>
            <w:r w:rsidRPr="00BD46F1">
              <w:rPr>
                <w:rFonts w:ascii="Times New Roman" w:hAnsi="Times New Roman" w:cs="Times New Roman"/>
                <w:sz w:val="24"/>
                <w:szCs w:val="24"/>
              </w:rPr>
              <w:t xml:space="preserve">, в том числе в случае если границы </w:t>
            </w:r>
            <w:r>
              <w:rPr>
                <w:rFonts w:ascii="Times New Roman" w:hAnsi="Times New Roman" w:cs="Times New Roman"/>
                <w:sz w:val="24"/>
                <w:szCs w:val="24"/>
              </w:rPr>
              <w:t>ТЗ</w:t>
            </w:r>
            <w:r w:rsidRPr="00BD46F1">
              <w:rPr>
                <w:rFonts w:ascii="Times New Roman" w:hAnsi="Times New Roman" w:cs="Times New Roman"/>
                <w:sz w:val="24"/>
                <w:szCs w:val="24"/>
              </w:rPr>
              <w:t>, сведения о мес</w:t>
            </w:r>
            <w:r>
              <w:rPr>
                <w:rFonts w:ascii="Times New Roman" w:hAnsi="Times New Roman" w:cs="Times New Roman"/>
                <w:sz w:val="24"/>
                <w:szCs w:val="24"/>
              </w:rPr>
              <w:t xml:space="preserve">тоположении которых содержатся </w:t>
            </w:r>
            <w:r w:rsidRPr="00BD46F1">
              <w:rPr>
                <w:rFonts w:ascii="Times New Roman" w:hAnsi="Times New Roman" w:cs="Times New Roman"/>
                <w:sz w:val="24"/>
                <w:szCs w:val="24"/>
              </w:rPr>
              <w:t xml:space="preserve">в поступивших документах, пересекают границы земельных участков (за исключением земельных участков, пересечение границ которых с границами </w:t>
            </w:r>
            <w:r>
              <w:rPr>
                <w:rFonts w:ascii="Times New Roman" w:hAnsi="Times New Roman" w:cs="Times New Roman"/>
                <w:sz w:val="24"/>
                <w:szCs w:val="24"/>
              </w:rPr>
              <w:t>ТЗ</w:t>
            </w:r>
            <w:r w:rsidRPr="00BD46F1">
              <w:rPr>
                <w:rFonts w:ascii="Times New Roman" w:hAnsi="Times New Roman" w:cs="Times New Roman"/>
                <w:sz w:val="24"/>
                <w:szCs w:val="24"/>
              </w:rPr>
              <w:t xml:space="preserve"> допускается в соответствии с федеральным законом), населенного пункта, другой </w:t>
            </w:r>
            <w:r>
              <w:rPr>
                <w:rFonts w:ascii="Times New Roman" w:hAnsi="Times New Roman" w:cs="Times New Roman"/>
                <w:sz w:val="24"/>
                <w:szCs w:val="24"/>
              </w:rPr>
              <w:t>ТЗ</w:t>
            </w:r>
            <w:r w:rsidRPr="00BD46F1">
              <w:rPr>
                <w:rFonts w:ascii="Times New Roman" w:hAnsi="Times New Roman" w:cs="Times New Roman"/>
                <w:sz w:val="24"/>
                <w:szCs w:val="24"/>
              </w:rPr>
              <w:t xml:space="preserve">, лесничества, за исключением случая, если границы территориальной зоны могут быть изменены путем приведения в соответствие с границами земельных участков по правилам, предусмотренным частями 8 - 11 настоящей статьи, а также случая, если выявлена воспроизведенная в </w:t>
            </w:r>
            <w:r>
              <w:rPr>
                <w:rFonts w:ascii="Times New Roman" w:hAnsi="Times New Roman" w:cs="Times New Roman"/>
                <w:sz w:val="24"/>
                <w:szCs w:val="24"/>
              </w:rPr>
              <w:t>ЕГРН</w:t>
            </w:r>
            <w:r w:rsidRPr="00BD46F1">
              <w:rPr>
                <w:rFonts w:ascii="Times New Roman" w:hAnsi="Times New Roman" w:cs="Times New Roman"/>
                <w:sz w:val="24"/>
                <w:szCs w:val="24"/>
              </w:rPr>
              <w:t xml:space="preserve"> ошибка в определении местоположения границ таких населенного пункта, </w:t>
            </w:r>
            <w:r>
              <w:rPr>
                <w:rFonts w:ascii="Times New Roman" w:hAnsi="Times New Roman" w:cs="Times New Roman"/>
                <w:sz w:val="24"/>
                <w:szCs w:val="24"/>
              </w:rPr>
              <w:t>ТЗ</w:t>
            </w:r>
            <w:r w:rsidRPr="00BD46F1">
              <w:rPr>
                <w:rFonts w:ascii="Times New Roman" w:hAnsi="Times New Roman" w:cs="Times New Roman"/>
                <w:sz w:val="24"/>
                <w:szCs w:val="24"/>
              </w:rPr>
              <w:t xml:space="preserve">, лесничества в документах, на основании которых сведения вносились в </w:t>
            </w:r>
            <w:r>
              <w:rPr>
                <w:rFonts w:ascii="Times New Roman" w:hAnsi="Times New Roman" w:cs="Times New Roman"/>
                <w:sz w:val="24"/>
                <w:szCs w:val="24"/>
              </w:rPr>
              <w:t xml:space="preserve">ЕГРН (пункт 5 части 2 </w:t>
            </w:r>
            <w:r w:rsidRPr="00BD46F1">
              <w:rPr>
                <w:rFonts w:ascii="Times New Roman" w:hAnsi="Times New Roman" w:cs="Times New Roman"/>
                <w:sz w:val="24"/>
                <w:szCs w:val="24"/>
              </w:rPr>
              <w:t>статьи 34 Закона № 218-ФЗ).</w:t>
            </w:r>
          </w:p>
          <w:p w:rsidR="00702D76" w:rsidRPr="00BD46F1" w:rsidRDefault="00702D76" w:rsidP="00702D76">
            <w:pPr>
              <w:rPr>
                <w:rFonts w:ascii="Times New Roman" w:hAnsi="Times New Roman" w:cs="Times New Roman"/>
                <w:sz w:val="24"/>
                <w:szCs w:val="24"/>
              </w:rPr>
            </w:pPr>
            <w:r w:rsidRPr="00BD46F1">
              <w:rPr>
                <w:rFonts w:ascii="Times New Roman" w:hAnsi="Times New Roman" w:cs="Times New Roman"/>
                <w:sz w:val="24"/>
                <w:szCs w:val="24"/>
              </w:rPr>
              <w:t xml:space="preserve">При этом в соответствии с частью 8 статьи 34 Закона № 218-ФЗ если при внесении в реестр границ сведений о местоположении границ населенных пунктов, границ </w:t>
            </w:r>
            <w:r>
              <w:rPr>
                <w:rFonts w:ascii="Times New Roman" w:hAnsi="Times New Roman" w:cs="Times New Roman"/>
                <w:sz w:val="24"/>
                <w:szCs w:val="24"/>
              </w:rPr>
              <w:t xml:space="preserve">ТЗ, </w:t>
            </w:r>
            <w:r w:rsidRPr="00BD46F1">
              <w:rPr>
                <w:rFonts w:ascii="Times New Roman" w:hAnsi="Times New Roman" w:cs="Times New Roman"/>
                <w:sz w:val="24"/>
                <w:szCs w:val="24"/>
              </w:rPr>
              <w:t xml:space="preserve">в том числе при изменении сведений о местоположении таких границ, органом регистрации прав выявлено пересечение таких границ с границами земельных участков, сведения о местоположении границ которых содержатся в </w:t>
            </w:r>
            <w:r>
              <w:rPr>
                <w:rFonts w:ascii="Times New Roman" w:hAnsi="Times New Roman" w:cs="Times New Roman"/>
                <w:sz w:val="24"/>
                <w:szCs w:val="24"/>
              </w:rPr>
              <w:t>ЕГРН</w:t>
            </w:r>
            <w:r w:rsidRPr="00BD46F1">
              <w:rPr>
                <w:rFonts w:ascii="Times New Roman" w:hAnsi="Times New Roman" w:cs="Times New Roman"/>
                <w:sz w:val="24"/>
                <w:szCs w:val="24"/>
              </w:rPr>
              <w:t xml:space="preserve"> (исключая земельные участки, пересечение границ которых с границами </w:t>
            </w:r>
            <w:r>
              <w:rPr>
                <w:rFonts w:ascii="Times New Roman" w:hAnsi="Times New Roman" w:cs="Times New Roman"/>
                <w:sz w:val="24"/>
                <w:szCs w:val="24"/>
              </w:rPr>
              <w:t>ТЗ</w:t>
            </w:r>
            <w:r w:rsidRPr="00BD46F1">
              <w:rPr>
                <w:rFonts w:ascii="Times New Roman" w:hAnsi="Times New Roman" w:cs="Times New Roman"/>
                <w:sz w:val="24"/>
                <w:szCs w:val="24"/>
              </w:rPr>
              <w:t xml:space="preserve"> допускается в соответствии с </w:t>
            </w:r>
            <w:r>
              <w:rPr>
                <w:rFonts w:ascii="Times New Roman" w:hAnsi="Times New Roman" w:cs="Times New Roman"/>
                <w:sz w:val="24"/>
                <w:szCs w:val="24"/>
              </w:rPr>
              <w:t>ЗК</w:t>
            </w:r>
            <w:r w:rsidRPr="00BD46F1">
              <w:rPr>
                <w:rFonts w:ascii="Times New Roman" w:hAnsi="Times New Roman" w:cs="Times New Roman"/>
                <w:sz w:val="24"/>
                <w:szCs w:val="24"/>
              </w:rPr>
              <w:t xml:space="preserve">), орган регистрации прав в течение пяти рабочих дней со дня выявления указанного пересечения вносит в реестр границ описание местоположения границ населенного пункта, </w:t>
            </w:r>
            <w:r>
              <w:rPr>
                <w:rFonts w:ascii="Times New Roman" w:hAnsi="Times New Roman" w:cs="Times New Roman"/>
                <w:sz w:val="24"/>
                <w:szCs w:val="24"/>
              </w:rPr>
              <w:t>ТЗ</w:t>
            </w:r>
            <w:r w:rsidRPr="00BD46F1">
              <w:rPr>
                <w:rFonts w:ascii="Times New Roman" w:hAnsi="Times New Roman" w:cs="Times New Roman"/>
                <w:sz w:val="24"/>
                <w:szCs w:val="24"/>
              </w:rPr>
              <w:t xml:space="preserve">, в том числе изменения в сведения об их местоположении в целях приведения этих сведений в соответствие с описанием местоположения границ земельного участка, сведения о местоположении границ которого содержатся в </w:t>
            </w:r>
            <w:r>
              <w:rPr>
                <w:rFonts w:ascii="Times New Roman" w:hAnsi="Times New Roman" w:cs="Times New Roman"/>
                <w:sz w:val="24"/>
                <w:szCs w:val="24"/>
              </w:rPr>
              <w:t>ЕГРН</w:t>
            </w:r>
            <w:r w:rsidRPr="00BD46F1">
              <w:rPr>
                <w:rFonts w:ascii="Times New Roman" w:hAnsi="Times New Roman" w:cs="Times New Roman"/>
                <w:sz w:val="24"/>
                <w:szCs w:val="24"/>
              </w:rPr>
              <w:t>.</w:t>
            </w:r>
          </w:p>
          <w:p w:rsidR="00702D76" w:rsidRPr="0062537F" w:rsidRDefault="00702D76" w:rsidP="00702D76">
            <w:pPr>
              <w:rPr>
                <w:rFonts w:ascii="Times New Roman" w:hAnsi="Times New Roman" w:cs="Times New Roman"/>
                <w:sz w:val="24"/>
                <w:szCs w:val="24"/>
              </w:rPr>
            </w:pPr>
            <w:r w:rsidRPr="00BD46F1">
              <w:rPr>
                <w:rFonts w:ascii="Times New Roman" w:hAnsi="Times New Roman" w:cs="Times New Roman"/>
                <w:sz w:val="24"/>
                <w:szCs w:val="24"/>
              </w:rPr>
              <w:lastRenderedPageBreak/>
              <w:t>С учетом изложенного указанный вопрос в достаточной мере урегулирован в связи с этим внесение изменений в действующее законодательство не требуется.</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7513" w:type="dxa"/>
            <w:shd w:val="clear" w:color="auto" w:fill="auto"/>
          </w:tcPr>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При уточнении границ земельного участка выявлено массовое смещение смежных и не смежных с уточняемым земельных участков (при корректировке смежного участка у него возникает пересечение границ со следующим земельным участком и т.д.).</w:t>
            </w:r>
          </w:p>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Можно ли включить в межевой план цепочку земельных участков, которые не являются смежными с уточняемым земельным участком?</w:t>
            </w:r>
          </w:p>
        </w:tc>
        <w:tc>
          <w:tcPr>
            <w:tcW w:w="7229" w:type="dxa"/>
            <w:shd w:val="clear" w:color="auto" w:fill="auto"/>
          </w:tcPr>
          <w:p w:rsidR="00702D76" w:rsidRDefault="00702D76" w:rsidP="00702D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Требованиями к подготовке межевого плана, утвержденными п</w:t>
            </w:r>
            <w:r w:rsidRPr="00AE013D">
              <w:rPr>
                <w:rFonts w:ascii="Times New Roman" w:hAnsi="Times New Roman" w:cs="Times New Roman"/>
                <w:sz w:val="24"/>
                <w:szCs w:val="24"/>
              </w:rPr>
              <w:t>риказ</w:t>
            </w:r>
            <w:r>
              <w:rPr>
                <w:rFonts w:ascii="Times New Roman" w:hAnsi="Times New Roman" w:cs="Times New Roman"/>
                <w:sz w:val="24"/>
                <w:szCs w:val="24"/>
              </w:rPr>
              <w:t>ом</w:t>
            </w:r>
            <w:r w:rsidRPr="00AE013D">
              <w:rPr>
                <w:rFonts w:ascii="Times New Roman" w:hAnsi="Times New Roman" w:cs="Times New Roman"/>
                <w:sz w:val="24"/>
                <w:szCs w:val="24"/>
              </w:rPr>
              <w:t xml:space="preserve"> </w:t>
            </w:r>
            <w:proofErr w:type="spellStart"/>
            <w:r w:rsidRPr="00AE013D">
              <w:rPr>
                <w:rFonts w:ascii="Times New Roman" w:hAnsi="Times New Roman" w:cs="Times New Roman"/>
                <w:sz w:val="24"/>
                <w:szCs w:val="24"/>
              </w:rPr>
              <w:t>Росреестра</w:t>
            </w:r>
            <w:proofErr w:type="spellEnd"/>
            <w:r w:rsidRPr="00AE013D">
              <w:rPr>
                <w:rFonts w:ascii="Times New Roman" w:hAnsi="Times New Roman" w:cs="Times New Roman"/>
                <w:sz w:val="24"/>
                <w:szCs w:val="24"/>
              </w:rPr>
              <w:t xml:space="preserve"> от 14.12.2021 № П/0592</w:t>
            </w:r>
            <w:r>
              <w:rPr>
                <w:rFonts w:ascii="Times New Roman" w:hAnsi="Times New Roman" w:cs="Times New Roman"/>
                <w:sz w:val="24"/>
                <w:szCs w:val="24"/>
              </w:rPr>
              <w:t xml:space="preserve"> (далее – Требования) определены правила подготовки межевого плана в целях осуществления ГКУ одновременно в отношении смежных и несмежных земельных участков на основании одного заявления и одного межевого плана.</w:t>
            </w:r>
          </w:p>
          <w:p w:rsidR="00702D76" w:rsidRDefault="00702D76" w:rsidP="00702D76">
            <w:pPr>
              <w:autoSpaceDE w:val="0"/>
              <w:autoSpaceDN w:val="0"/>
              <w:adjustRightInd w:val="0"/>
              <w:jc w:val="both"/>
              <w:rPr>
                <w:rFonts w:ascii="Times New Roman" w:hAnsi="Times New Roman" w:cs="Times New Roman"/>
                <w:sz w:val="24"/>
                <w:szCs w:val="24"/>
              </w:rPr>
            </w:pPr>
            <w:r w:rsidRPr="000A76A9">
              <w:rPr>
                <w:rFonts w:ascii="Times New Roman" w:hAnsi="Times New Roman" w:cs="Times New Roman"/>
                <w:sz w:val="24"/>
                <w:szCs w:val="24"/>
              </w:rPr>
              <w:t xml:space="preserve">Уточнение границ земельных участков в случае выявления ошибки в описании местоположения границ смежных и (или) несмежных земельных участков, в том числе при выполнении кадастровых работ в отношении зданий, сооружений, объектов незавершенного строительства, осуществляется на основании заявления лица, являющегося правообладателем одного из земельных участков, </w:t>
            </w:r>
            <w:r w:rsidRPr="000A76A9">
              <w:rPr>
                <w:rFonts w:ascii="Times New Roman" w:hAnsi="Times New Roman" w:cs="Times New Roman"/>
                <w:sz w:val="24"/>
                <w:szCs w:val="24"/>
              </w:rPr>
              <w:br/>
              <w:t xml:space="preserve">в отношении которых осуществляется уточнение границ, либо указанного </w:t>
            </w:r>
            <w:hyperlink r:id="rId10" w:history="1">
              <w:r w:rsidRPr="000A76A9">
                <w:rPr>
                  <w:rFonts w:ascii="Times New Roman" w:hAnsi="Times New Roman" w:cs="Times New Roman"/>
                  <w:sz w:val="24"/>
                  <w:szCs w:val="24"/>
                </w:rPr>
                <w:t>в статье 15</w:t>
              </w:r>
            </w:hyperlink>
            <w:r w:rsidRPr="000A76A9">
              <w:rPr>
                <w:rFonts w:ascii="Times New Roman" w:hAnsi="Times New Roman" w:cs="Times New Roman"/>
                <w:sz w:val="24"/>
                <w:szCs w:val="24"/>
              </w:rPr>
              <w:t xml:space="preserve"> Закона № 218-ФЗ лица, заинтересованного </w:t>
            </w:r>
            <w:r w:rsidRPr="000A76A9">
              <w:rPr>
                <w:rFonts w:ascii="Times New Roman" w:hAnsi="Times New Roman" w:cs="Times New Roman"/>
                <w:sz w:val="24"/>
                <w:szCs w:val="24"/>
              </w:rPr>
              <w:br/>
              <w:t xml:space="preserve">в ГКУ и (или) ГРП на здание, сооружение, объект незавершенного строительства, а также необходимых для таких </w:t>
            </w:r>
            <w:r>
              <w:rPr>
                <w:rFonts w:ascii="Times New Roman" w:hAnsi="Times New Roman" w:cs="Times New Roman"/>
                <w:sz w:val="24"/>
                <w:szCs w:val="24"/>
              </w:rPr>
              <w:t>ГКУ</w:t>
            </w:r>
            <w:r w:rsidRPr="000A76A9">
              <w:rPr>
                <w:rFonts w:ascii="Times New Roman" w:hAnsi="Times New Roman" w:cs="Times New Roman"/>
                <w:sz w:val="24"/>
                <w:szCs w:val="24"/>
              </w:rPr>
              <w:t xml:space="preserve"> и (или) </w:t>
            </w:r>
            <w:r>
              <w:rPr>
                <w:rFonts w:ascii="Times New Roman" w:hAnsi="Times New Roman" w:cs="Times New Roman"/>
                <w:sz w:val="24"/>
                <w:szCs w:val="24"/>
              </w:rPr>
              <w:t>ГРП</w:t>
            </w:r>
            <w:r w:rsidRPr="000A76A9">
              <w:rPr>
                <w:rFonts w:ascii="Times New Roman" w:hAnsi="Times New Roman" w:cs="Times New Roman"/>
                <w:sz w:val="24"/>
                <w:szCs w:val="24"/>
              </w:rPr>
              <w:t xml:space="preserve"> документов. В указанном случае в межевой план включается обоснование наличия ошибки в описании местоположения границ смежных и (или) несмежных земельных участков, а местоположение границ указанных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702D76" w:rsidRPr="0062537F" w:rsidRDefault="00702D76" w:rsidP="007B7367">
            <w:pPr>
              <w:autoSpaceDE w:val="0"/>
              <w:autoSpaceDN w:val="0"/>
              <w:adjustRightInd w:val="0"/>
              <w:jc w:val="both"/>
              <w:rPr>
                <w:rFonts w:ascii="Times New Roman" w:hAnsi="Times New Roman" w:cs="Times New Roman"/>
                <w:sz w:val="24"/>
                <w:szCs w:val="24"/>
              </w:rPr>
            </w:pPr>
            <w:r w:rsidRPr="00AE013D">
              <w:rPr>
                <w:rFonts w:ascii="Times New Roman" w:hAnsi="Times New Roman" w:cs="Times New Roman"/>
                <w:sz w:val="24"/>
                <w:szCs w:val="24"/>
              </w:rPr>
              <w:t xml:space="preserve">В соответствии с пунктом 19 </w:t>
            </w:r>
            <w:r>
              <w:rPr>
                <w:rFonts w:ascii="Times New Roman" w:hAnsi="Times New Roman" w:cs="Times New Roman"/>
                <w:sz w:val="24"/>
                <w:szCs w:val="24"/>
              </w:rPr>
              <w:t xml:space="preserve">Требований </w:t>
            </w:r>
            <w:r w:rsidRPr="00AE013D">
              <w:rPr>
                <w:rFonts w:ascii="Times New Roman" w:hAnsi="Times New Roman" w:cs="Times New Roman"/>
                <w:sz w:val="24"/>
                <w:szCs w:val="24"/>
              </w:rPr>
              <w:t xml:space="preserve">межевой план оформляется в виде одного документа в случаях, если одновременно с уточнением описания местоположения границ и (или) изменением площади земельного участка уточняется и (или) изменяется описание местоположения границ и площадь смежного и (или) несмежного земельного участка (смежных и (или) несмежных земельных участков), в том числе в случае, установленном </w:t>
            </w:r>
            <w:hyperlink r:id="rId11" w:history="1">
              <w:r w:rsidRPr="00AE013D">
                <w:rPr>
                  <w:rFonts w:ascii="Times New Roman" w:hAnsi="Times New Roman" w:cs="Times New Roman"/>
                  <w:sz w:val="24"/>
                  <w:szCs w:val="24"/>
                </w:rPr>
                <w:t>частью 2.1 статьи 43</w:t>
              </w:r>
            </w:hyperlink>
            <w:r>
              <w:rPr>
                <w:rFonts w:ascii="Times New Roman" w:hAnsi="Times New Roman" w:cs="Times New Roman"/>
                <w:sz w:val="24"/>
                <w:szCs w:val="24"/>
              </w:rPr>
              <w:t xml:space="preserve"> Федерального закона №</w:t>
            </w:r>
            <w:r w:rsidR="007B7367">
              <w:rPr>
                <w:rFonts w:ascii="Times New Roman" w:hAnsi="Times New Roman" w:cs="Times New Roman"/>
                <w:sz w:val="24"/>
                <w:szCs w:val="24"/>
              </w:rPr>
              <w:t xml:space="preserve"> 218-ФЗ.</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45</w:t>
            </w:r>
          </w:p>
        </w:tc>
        <w:tc>
          <w:tcPr>
            <w:tcW w:w="7513" w:type="dxa"/>
            <w:shd w:val="clear" w:color="auto" w:fill="auto"/>
          </w:tcPr>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 xml:space="preserve">Обосновано ли уведомление о приостановлении </w:t>
            </w:r>
            <w:r>
              <w:rPr>
                <w:rFonts w:ascii="Times New Roman" w:hAnsi="Times New Roman" w:cs="Times New Roman"/>
                <w:sz w:val="24"/>
                <w:szCs w:val="24"/>
              </w:rPr>
              <w:t>ГКУ</w:t>
            </w:r>
            <w:r w:rsidRPr="0062537F">
              <w:rPr>
                <w:rFonts w:ascii="Times New Roman" w:hAnsi="Times New Roman" w:cs="Times New Roman"/>
                <w:sz w:val="24"/>
                <w:szCs w:val="24"/>
              </w:rPr>
              <w:t xml:space="preserve"> и </w:t>
            </w:r>
            <w:r>
              <w:rPr>
                <w:rFonts w:ascii="Times New Roman" w:hAnsi="Times New Roman" w:cs="Times New Roman"/>
                <w:sz w:val="24"/>
                <w:szCs w:val="24"/>
              </w:rPr>
              <w:t>ГРП</w:t>
            </w:r>
            <w:r w:rsidRPr="0062537F">
              <w:rPr>
                <w:rFonts w:ascii="Times New Roman" w:hAnsi="Times New Roman" w:cs="Times New Roman"/>
                <w:sz w:val="24"/>
                <w:szCs w:val="24"/>
              </w:rPr>
              <w:t>, если при образовании земельного участка в результате раздела одна или несколько существующих точек пересекает границу смежного земельного участка на линейную величину не более чем на 0,01 м (1 см), при условии, что СКП таких точек 0,1 м?</w:t>
            </w:r>
          </w:p>
        </w:tc>
        <w:tc>
          <w:tcPr>
            <w:tcW w:w="7229" w:type="dxa"/>
            <w:shd w:val="clear" w:color="auto" w:fill="auto"/>
          </w:tcPr>
          <w:p w:rsidR="00702D76" w:rsidRPr="00AE013D" w:rsidRDefault="00702D76" w:rsidP="00702D76">
            <w:pPr>
              <w:autoSpaceDE w:val="0"/>
              <w:autoSpaceDN w:val="0"/>
              <w:adjustRightInd w:val="0"/>
              <w:jc w:val="both"/>
              <w:rPr>
                <w:rFonts w:ascii="Times New Roman" w:hAnsi="Times New Roman" w:cs="Times New Roman"/>
                <w:sz w:val="24"/>
                <w:szCs w:val="24"/>
              </w:rPr>
            </w:pPr>
            <w:r w:rsidRPr="00AE013D">
              <w:rPr>
                <w:rFonts w:ascii="Times New Roman" w:hAnsi="Times New Roman" w:cs="Times New Roman"/>
                <w:sz w:val="24"/>
                <w:szCs w:val="24"/>
              </w:rPr>
              <w:t xml:space="preserve">Письмом </w:t>
            </w:r>
            <w:proofErr w:type="spellStart"/>
            <w:r w:rsidRPr="00AE013D">
              <w:rPr>
                <w:rFonts w:ascii="Times New Roman" w:hAnsi="Times New Roman" w:cs="Times New Roman"/>
                <w:sz w:val="24"/>
                <w:szCs w:val="24"/>
              </w:rPr>
              <w:t>Росреестра</w:t>
            </w:r>
            <w:proofErr w:type="spellEnd"/>
            <w:r w:rsidRPr="00AE013D">
              <w:rPr>
                <w:rFonts w:ascii="Times New Roman" w:hAnsi="Times New Roman" w:cs="Times New Roman"/>
                <w:sz w:val="24"/>
                <w:szCs w:val="24"/>
              </w:rPr>
              <w:t xml:space="preserve"> от 22.07.2022 № 18-6178-ТГ/22 направлялись методические </w:t>
            </w:r>
            <w:proofErr w:type="gramStart"/>
            <w:r w:rsidRPr="00AE013D">
              <w:rPr>
                <w:rFonts w:ascii="Times New Roman" w:hAnsi="Times New Roman" w:cs="Times New Roman"/>
                <w:sz w:val="24"/>
                <w:szCs w:val="24"/>
              </w:rPr>
              <w:t>рекомендации  для</w:t>
            </w:r>
            <w:proofErr w:type="gramEnd"/>
            <w:r w:rsidRPr="00AE013D">
              <w:rPr>
                <w:rFonts w:ascii="Times New Roman" w:hAnsi="Times New Roman" w:cs="Times New Roman"/>
                <w:sz w:val="24"/>
                <w:szCs w:val="24"/>
              </w:rPr>
              <w:t xml:space="preserve"> государственных регистраторов прав кадастровых инженеров, содержащие перечень текущих</w:t>
            </w:r>
          </w:p>
          <w:p w:rsidR="00702D76" w:rsidRDefault="00702D76" w:rsidP="00702D76">
            <w:pPr>
              <w:autoSpaceDE w:val="0"/>
              <w:autoSpaceDN w:val="0"/>
              <w:adjustRightInd w:val="0"/>
              <w:jc w:val="both"/>
              <w:rPr>
                <w:rFonts w:ascii="Times New Roman" w:hAnsi="Times New Roman" w:cs="Times New Roman"/>
                <w:sz w:val="24"/>
                <w:szCs w:val="24"/>
              </w:rPr>
            </w:pPr>
            <w:r w:rsidRPr="00AE013D">
              <w:rPr>
                <w:rFonts w:ascii="Times New Roman" w:hAnsi="Times New Roman" w:cs="Times New Roman"/>
                <w:sz w:val="24"/>
                <w:szCs w:val="24"/>
              </w:rPr>
              <w:t xml:space="preserve">автоматических проверок пространственного анализа ФГИС ЕГРН, формулировки причин приостановления </w:t>
            </w:r>
            <w:r>
              <w:rPr>
                <w:rFonts w:ascii="Times New Roman" w:hAnsi="Times New Roman" w:cs="Times New Roman"/>
                <w:sz w:val="24"/>
                <w:szCs w:val="24"/>
              </w:rPr>
              <w:t>ГКУ</w:t>
            </w:r>
            <w:r w:rsidRPr="00AE013D">
              <w:rPr>
                <w:rFonts w:ascii="Times New Roman" w:hAnsi="Times New Roman" w:cs="Times New Roman"/>
                <w:sz w:val="24"/>
                <w:szCs w:val="24"/>
              </w:rPr>
              <w:t xml:space="preserve">, порядок действий государственного регистратора прав при рассмотрении документов на осуществление учетно-регистрационных действий и кадастрового инженера при подготовке межевых планов при уточнении местоположения границ и образовании новых земельных участков в случае выявления несовпадения границ (пересечений, разрывов и </w:t>
            </w:r>
            <w:proofErr w:type="spellStart"/>
            <w:r w:rsidRPr="00AE013D">
              <w:rPr>
                <w:rFonts w:ascii="Times New Roman" w:hAnsi="Times New Roman" w:cs="Times New Roman"/>
                <w:sz w:val="24"/>
                <w:szCs w:val="24"/>
              </w:rPr>
              <w:t>т.д</w:t>
            </w:r>
            <w:proofErr w:type="spellEnd"/>
            <w:r w:rsidRPr="00AE013D">
              <w:rPr>
                <w:rFonts w:ascii="Times New Roman" w:hAnsi="Times New Roman" w:cs="Times New Roman"/>
                <w:sz w:val="24"/>
                <w:szCs w:val="24"/>
              </w:rPr>
              <w:t xml:space="preserve">) (далее – методические рекомендации). Пунктом </w:t>
            </w:r>
            <w:r>
              <w:rPr>
                <w:rFonts w:ascii="Times New Roman" w:hAnsi="Times New Roman" w:cs="Times New Roman"/>
                <w:sz w:val="24"/>
                <w:szCs w:val="24"/>
              </w:rPr>
              <w:t>3</w:t>
            </w:r>
            <w:r w:rsidRPr="00AE013D">
              <w:rPr>
                <w:rFonts w:ascii="Times New Roman" w:hAnsi="Times New Roman" w:cs="Times New Roman"/>
                <w:sz w:val="24"/>
                <w:szCs w:val="24"/>
              </w:rPr>
              <w:t xml:space="preserve"> методических рекомендаций разъяснен порядок действий органа регистрации прав и кадастрового инженера при выявлении указанного минимального пересечения.</w:t>
            </w:r>
          </w:p>
          <w:p w:rsidR="00702D76" w:rsidRPr="0062537F" w:rsidRDefault="00702D76" w:rsidP="00702D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Кроме того, отмечаем, что СКП применяется для оценки точности определения координат, например, геодезическим и картометрическим способом, а не для оценки проведения пространственного анализа.</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46</w:t>
            </w:r>
          </w:p>
        </w:tc>
        <w:tc>
          <w:tcPr>
            <w:tcW w:w="7513" w:type="dxa"/>
            <w:shd w:val="clear" w:color="auto" w:fill="auto"/>
          </w:tcPr>
          <w:p w:rsidR="00702D76" w:rsidRPr="0062537F" w:rsidRDefault="00702D76" w:rsidP="00702D76">
            <w:pPr>
              <w:ind w:right="-94"/>
              <w:rPr>
                <w:rFonts w:ascii="Times New Roman" w:hAnsi="Times New Roman" w:cs="Times New Roman"/>
                <w:sz w:val="24"/>
                <w:szCs w:val="24"/>
              </w:rPr>
            </w:pPr>
            <w:r w:rsidRPr="0062537F">
              <w:rPr>
                <w:rFonts w:ascii="Times New Roman" w:hAnsi="Times New Roman" w:cs="Times New Roman"/>
                <w:sz w:val="24"/>
                <w:szCs w:val="24"/>
              </w:rPr>
              <w:t xml:space="preserve">Органы </w:t>
            </w:r>
            <w:proofErr w:type="spellStart"/>
            <w:r w:rsidRPr="0062537F">
              <w:rPr>
                <w:rFonts w:ascii="Times New Roman" w:hAnsi="Times New Roman" w:cs="Times New Roman"/>
                <w:sz w:val="24"/>
                <w:szCs w:val="24"/>
              </w:rPr>
              <w:t>Росреестра</w:t>
            </w:r>
            <w:proofErr w:type="spellEnd"/>
            <w:r w:rsidRPr="0062537F">
              <w:rPr>
                <w:rFonts w:ascii="Times New Roman" w:hAnsi="Times New Roman" w:cs="Times New Roman"/>
                <w:sz w:val="24"/>
                <w:szCs w:val="24"/>
              </w:rPr>
              <w:t xml:space="preserve"> на местах с целью уменьшения процента решений о приостановлении ГКУ и ГРП часто вместо решения о приостановлении принимают решения о возврате заявления без рассмотрения. Причины, указываемые в уведомлениях о возврате без рассмотрения, указываются в общих фразах, </w:t>
            </w:r>
            <w:proofErr w:type="gramStart"/>
            <w:r w:rsidRPr="0062537F">
              <w:rPr>
                <w:rFonts w:ascii="Times New Roman" w:hAnsi="Times New Roman" w:cs="Times New Roman"/>
                <w:sz w:val="24"/>
                <w:szCs w:val="24"/>
              </w:rPr>
              <w:t>например</w:t>
            </w:r>
            <w:proofErr w:type="gramEnd"/>
            <w:r w:rsidRPr="0062537F">
              <w:rPr>
                <w:rFonts w:ascii="Times New Roman" w:hAnsi="Times New Roman" w:cs="Times New Roman"/>
                <w:sz w:val="24"/>
                <w:szCs w:val="24"/>
              </w:rPr>
              <w:t>: «технический план, предоставленный в форме электронного документа в формате XML, не обеспечивает считывание и контроль представленных данных».</w:t>
            </w:r>
          </w:p>
          <w:p w:rsidR="00702D76" w:rsidRDefault="00702D76" w:rsidP="00702D76">
            <w:pPr>
              <w:rPr>
                <w:rFonts w:ascii="Times New Roman" w:hAnsi="Times New Roman" w:cs="Times New Roman"/>
                <w:sz w:val="24"/>
                <w:szCs w:val="24"/>
              </w:rPr>
            </w:pPr>
            <w:r>
              <w:rPr>
                <w:rFonts w:ascii="Times New Roman" w:hAnsi="Times New Roman" w:cs="Times New Roman"/>
                <w:sz w:val="24"/>
                <w:szCs w:val="24"/>
              </w:rPr>
              <w:t xml:space="preserve">При этом Заявитель </w:t>
            </w:r>
            <w:r w:rsidRPr="0062537F">
              <w:rPr>
                <w:rFonts w:ascii="Times New Roman" w:hAnsi="Times New Roman" w:cs="Times New Roman"/>
                <w:sz w:val="24"/>
                <w:szCs w:val="24"/>
              </w:rPr>
              <w:t xml:space="preserve">самостоятельно не может осуществить проверку </w:t>
            </w:r>
            <w:proofErr w:type="gramStart"/>
            <w:r w:rsidRPr="0062537F">
              <w:rPr>
                <w:rFonts w:ascii="Times New Roman" w:hAnsi="Times New Roman" w:cs="Times New Roman"/>
                <w:sz w:val="24"/>
                <w:szCs w:val="24"/>
              </w:rPr>
              <w:t>качества</w:t>
            </w:r>
            <w:proofErr w:type="gramEnd"/>
            <w:r w:rsidRPr="0062537F">
              <w:rPr>
                <w:rFonts w:ascii="Times New Roman" w:hAnsi="Times New Roman" w:cs="Times New Roman"/>
                <w:sz w:val="24"/>
                <w:szCs w:val="24"/>
              </w:rPr>
              <w:t xml:space="preserve"> подготовленного кадастровым инженером файла технического плана в формате XML.</w:t>
            </w:r>
          </w:p>
          <w:p w:rsidR="00702D76" w:rsidRDefault="00702D76" w:rsidP="00702D76">
            <w:pPr>
              <w:rPr>
                <w:rFonts w:ascii="Times New Roman" w:hAnsi="Times New Roman" w:cs="Times New Roman"/>
                <w:sz w:val="24"/>
                <w:szCs w:val="24"/>
              </w:rPr>
            </w:pPr>
          </w:p>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 xml:space="preserve">Просим </w:t>
            </w:r>
            <w:proofErr w:type="spellStart"/>
            <w:r w:rsidRPr="0062537F">
              <w:rPr>
                <w:rFonts w:ascii="Times New Roman" w:hAnsi="Times New Roman" w:cs="Times New Roman"/>
                <w:sz w:val="24"/>
                <w:szCs w:val="24"/>
              </w:rPr>
              <w:t>Росреестр</w:t>
            </w:r>
            <w:proofErr w:type="spellEnd"/>
            <w:r w:rsidRPr="0062537F">
              <w:rPr>
                <w:rFonts w:ascii="Times New Roman" w:hAnsi="Times New Roman" w:cs="Times New Roman"/>
                <w:sz w:val="24"/>
                <w:szCs w:val="24"/>
              </w:rPr>
              <w:t>:</w:t>
            </w:r>
          </w:p>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  ввести отчетность о количестве решений о возврате заявлений об осуществлении ГКУ и ГРП без рассмотрения в процентном соотношении к общему количеству поступивших заявлений об осуществлении ГКУ и ГРП;</w:t>
            </w:r>
          </w:p>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 осуществлять мониторинг причин решений о возврате;</w:t>
            </w:r>
          </w:p>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lastRenderedPageBreak/>
              <w:t xml:space="preserve">- предложить способ проверки заявителем </w:t>
            </w:r>
            <w:proofErr w:type="gramStart"/>
            <w:r w:rsidRPr="0062537F">
              <w:rPr>
                <w:rFonts w:ascii="Times New Roman" w:hAnsi="Times New Roman" w:cs="Times New Roman"/>
                <w:sz w:val="24"/>
                <w:szCs w:val="24"/>
              </w:rPr>
              <w:t>качества</w:t>
            </w:r>
            <w:proofErr w:type="gramEnd"/>
            <w:r w:rsidRPr="0062537F">
              <w:rPr>
                <w:rFonts w:ascii="Times New Roman" w:hAnsi="Times New Roman" w:cs="Times New Roman"/>
                <w:sz w:val="24"/>
                <w:szCs w:val="24"/>
              </w:rPr>
              <w:t xml:space="preserve"> подготовленного кадастровым инженером файла с техническим планом, предоставленным в форме электронного документа в формате XML, на предмет считывания и контроля представленных данных</w:t>
            </w:r>
          </w:p>
        </w:tc>
        <w:tc>
          <w:tcPr>
            <w:tcW w:w="7229" w:type="dxa"/>
            <w:shd w:val="clear" w:color="auto" w:fill="auto"/>
          </w:tcPr>
          <w:p w:rsidR="00702D76" w:rsidRDefault="00702D76" w:rsidP="00702D76">
            <w:pPr>
              <w:ind w:firstLine="40"/>
              <w:jc w:val="both"/>
              <w:rPr>
                <w:rFonts w:ascii="Times New Roman" w:hAnsi="Times New Roman" w:cs="Times New Roman"/>
                <w:sz w:val="24"/>
                <w:szCs w:val="24"/>
              </w:rPr>
            </w:pPr>
            <w:proofErr w:type="spellStart"/>
            <w:r w:rsidRPr="000251EC">
              <w:rPr>
                <w:rFonts w:ascii="Times New Roman" w:hAnsi="Times New Roman" w:cs="Times New Roman"/>
                <w:sz w:val="24"/>
                <w:szCs w:val="24"/>
              </w:rPr>
              <w:lastRenderedPageBreak/>
              <w:t>Росреестром</w:t>
            </w:r>
            <w:proofErr w:type="spellEnd"/>
            <w:r w:rsidRPr="000251EC">
              <w:rPr>
                <w:rFonts w:ascii="Times New Roman" w:hAnsi="Times New Roman" w:cs="Times New Roman"/>
                <w:sz w:val="24"/>
                <w:szCs w:val="24"/>
              </w:rPr>
              <w:t xml:space="preserve"> на постоянной основе осуществляется выборочный мониторинг принимаемых территориальными органами </w:t>
            </w:r>
            <w:proofErr w:type="spellStart"/>
            <w:r w:rsidRPr="000251EC">
              <w:rPr>
                <w:rFonts w:ascii="Times New Roman" w:hAnsi="Times New Roman" w:cs="Times New Roman"/>
                <w:sz w:val="24"/>
                <w:szCs w:val="24"/>
              </w:rPr>
              <w:t>Росреестра</w:t>
            </w:r>
            <w:proofErr w:type="spellEnd"/>
            <w:r w:rsidRPr="000251EC">
              <w:rPr>
                <w:rFonts w:ascii="Times New Roman" w:hAnsi="Times New Roman" w:cs="Times New Roman"/>
                <w:sz w:val="24"/>
                <w:szCs w:val="24"/>
              </w:rPr>
              <w:t xml:space="preserve">, </w:t>
            </w:r>
            <w:proofErr w:type="spellStart"/>
            <w:r w:rsidRPr="000251EC">
              <w:rPr>
                <w:rFonts w:ascii="Times New Roman" w:hAnsi="Times New Roman" w:cs="Times New Roman"/>
                <w:sz w:val="24"/>
                <w:szCs w:val="24"/>
              </w:rPr>
              <w:t>Госкомрегистром</w:t>
            </w:r>
            <w:proofErr w:type="spellEnd"/>
            <w:r w:rsidRPr="000251EC">
              <w:rPr>
                <w:rFonts w:ascii="Times New Roman" w:hAnsi="Times New Roman" w:cs="Times New Roman"/>
                <w:sz w:val="24"/>
                <w:szCs w:val="24"/>
              </w:rPr>
              <w:t xml:space="preserve">, </w:t>
            </w:r>
            <w:proofErr w:type="spellStart"/>
            <w:r w:rsidRPr="000251EC">
              <w:rPr>
                <w:rFonts w:ascii="Times New Roman" w:hAnsi="Times New Roman" w:cs="Times New Roman"/>
                <w:sz w:val="24"/>
                <w:szCs w:val="24"/>
              </w:rPr>
              <w:t>Севреестром</w:t>
            </w:r>
            <w:proofErr w:type="spellEnd"/>
            <w:r w:rsidRPr="000251EC">
              <w:rPr>
                <w:rFonts w:ascii="Times New Roman" w:hAnsi="Times New Roman" w:cs="Times New Roman"/>
                <w:sz w:val="24"/>
                <w:szCs w:val="24"/>
              </w:rPr>
              <w:t xml:space="preserve"> решений о возврате документов, представленных для осуществления учетно-регистрационных действий, без рассмотрения, а также в рамках поступающих обращений граждан и проводимых </w:t>
            </w:r>
            <w:proofErr w:type="spellStart"/>
            <w:r w:rsidRPr="000251EC">
              <w:rPr>
                <w:rFonts w:ascii="Times New Roman" w:hAnsi="Times New Roman" w:cs="Times New Roman"/>
                <w:sz w:val="24"/>
                <w:szCs w:val="24"/>
              </w:rPr>
              <w:t>Росреестром</w:t>
            </w:r>
            <w:proofErr w:type="spellEnd"/>
            <w:r w:rsidRPr="000251EC">
              <w:rPr>
                <w:rFonts w:ascii="Times New Roman" w:hAnsi="Times New Roman" w:cs="Times New Roman"/>
                <w:sz w:val="24"/>
                <w:szCs w:val="24"/>
              </w:rPr>
              <w:t xml:space="preserve"> плановых (внеплановых) проверок деятельности территориальных органов, в том числе собирается и анализируется статистика о количестве решений о возврате заявлений об осуществлении ГКУ и ГРП без рассмотрения в процентном соотношении к общему количеству поступивших заявлений об осуществлении ГКУ и ГРП. </w:t>
            </w:r>
          </w:p>
          <w:p w:rsidR="00702D76" w:rsidRPr="000251EC" w:rsidRDefault="00702D76" w:rsidP="00702D76">
            <w:pPr>
              <w:ind w:firstLine="40"/>
              <w:jc w:val="both"/>
              <w:rPr>
                <w:rFonts w:ascii="Times New Roman" w:hAnsi="Times New Roman" w:cs="Times New Roman"/>
                <w:sz w:val="24"/>
                <w:szCs w:val="24"/>
              </w:rPr>
            </w:pPr>
            <w:r w:rsidRPr="000251EC">
              <w:rPr>
                <w:rFonts w:ascii="Times New Roman" w:hAnsi="Times New Roman" w:cs="Times New Roman"/>
                <w:sz w:val="24"/>
                <w:szCs w:val="24"/>
              </w:rPr>
              <w:t xml:space="preserve">Также в течение 2022 г. по поручению </w:t>
            </w:r>
            <w:proofErr w:type="spellStart"/>
            <w:r w:rsidRPr="000251EC">
              <w:rPr>
                <w:rFonts w:ascii="Times New Roman" w:hAnsi="Times New Roman" w:cs="Times New Roman"/>
                <w:sz w:val="24"/>
                <w:szCs w:val="24"/>
              </w:rPr>
              <w:t>Росреестра</w:t>
            </w:r>
            <w:proofErr w:type="spellEnd"/>
            <w:r w:rsidRPr="000251EC">
              <w:rPr>
                <w:rFonts w:ascii="Times New Roman" w:hAnsi="Times New Roman" w:cs="Times New Roman"/>
                <w:sz w:val="24"/>
                <w:szCs w:val="24"/>
              </w:rPr>
              <w:t xml:space="preserve"> (протокол от 20.05.2022 № ТГ/032-ПР/22, письмо от 09.08.2022 № 14-6831-ТГ/22) территориальными органами </w:t>
            </w:r>
            <w:proofErr w:type="spellStart"/>
            <w:r w:rsidRPr="000251EC">
              <w:rPr>
                <w:rFonts w:ascii="Times New Roman" w:hAnsi="Times New Roman" w:cs="Times New Roman"/>
                <w:sz w:val="24"/>
                <w:szCs w:val="24"/>
              </w:rPr>
              <w:t>Росреестра</w:t>
            </w:r>
            <w:proofErr w:type="spellEnd"/>
            <w:r w:rsidRPr="000251EC">
              <w:rPr>
                <w:rFonts w:ascii="Times New Roman" w:hAnsi="Times New Roman" w:cs="Times New Roman"/>
                <w:sz w:val="24"/>
                <w:szCs w:val="24"/>
              </w:rPr>
              <w:t xml:space="preserve">, </w:t>
            </w:r>
            <w:proofErr w:type="spellStart"/>
            <w:r w:rsidRPr="000251EC">
              <w:rPr>
                <w:rFonts w:ascii="Times New Roman" w:hAnsi="Times New Roman" w:cs="Times New Roman"/>
                <w:sz w:val="24"/>
                <w:szCs w:val="24"/>
              </w:rPr>
              <w:t>Госкомрегистром</w:t>
            </w:r>
            <w:proofErr w:type="spellEnd"/>
            <w:r w:rsidRPr="000251EC">
              <w:rPr>
                <w:rFonts w:ascii="Times New Roman" w:hAnsi="Times New Roman" w:cs="Times New Roman"/>
                <w:sz w:val="24"/>
                <w:szCs w:val="24"/>
              </w:rPr>
              <w:t xml:space="preserve">, </w:t>
            </w:r>
            <w:proofErr w:type="spellStart"/>
            <w:r w:rsidRPr="000251EC">
              <w:rPr>
                <w:rFonts w:ascii="Times New Roman" w:hAnsi="Times New Roman" w:cs="Times New Roman"/>
                <w:sz w:val="24"/>
                <w:szCs w:val="24"/>
              </w:rPr>
              <w:t>Севреестром</w:t>
            </w:r>
            <w:proofErr w:type="spellEnd"/>
            <w:r w:rsidRPr="000251EC">
              <w:rPr>
                <w:rFonts w:ascii="Times New Roman" w:hAnsi="Times New Roman" w:cs="Times New Roman"/>
                <w:sz w:val="24"/>
                <w:szCs w:val="24"/>
              </w:rPr>
              <w:t xml:space="preserve"> осуществлялся мониторинг оснований принятия решений о возврате документов, представленных для осуществления учетно-регистрационных действий, </w:t>
            </w:r>
            <w:r>
              <w:rPr>
                <w:rFonts w:ascii="Times New Roman" w:hAnsi="Times New Roman" w:cs="Times New Roman"/>
                <w:sz w:val="24"/>
                <w:szCs w:val="24"/>
              </w:rPr>
              <w:br/>
            </w:r>
            <w:r w:rsidRPr="000251EC">
              <w:rPr>
                <w:rFonts w:ascii="Times New Roman" w:hAnsi="Times New Roman" w:cs="Times New Roman"/>
                <w:sz w:val="24"/>
                <w:szCs w:val="24"/>
              </w:rPr>
              <w:lastRenderedPageBreak/>
              <w:t xml:space="preserve">без рассмотрения, в разрезе учетно-регистрационных действий, результаты анализа которого рассматривались на селекторных совещаниях, проводимых с территориальными органами </w:t>
            </w:r>
            <w:proofErr w:type="spellStart"/>
            <w:r w:rsidRPr="000251EC">
              <w:rPr>
                <w:rFonts w:ascii="Times New Roman" w:hAnsi="Times New Roman" w:cs="Times New Roman"/>
                <w:sz w:val="24"/>
                <w:szCs w:val="24"/>
              </w:rPr>
              <w:t>Росреестра</w:t>
            </w:r>
            <w:proofErr w:type="spellEnd"/>
            <w:r w:rsidRPr="000251EC">
              <w:rPr>
                <w:rFonts w:ascii="Times New Roman" w:hAnsi="Times New Roman" w:cs="Times New Roman"/>
                <w:sz w:val="24"/>
                <w:szCs w:val="24"/>
              </w:rPr>
              <w:t>.</w:t>
            </w:r>
          </w:p>
          <w:p w:rsidR="00702D76" w:rsidRPr="0062537F" w:rsidRDefault="00702D76" w:rsidP="00702D76">
            <w:pPr>
              <w:rPr>
                <w:rFonts w:ascii="Times New Roman" w:hAnsi="Times New Roman" w:cs="Times New Roman"/>
                <w:sz w:val="24"/>
                <w:szCs w:val="24"/>
              </w:rPr>
            </w:pPr>
            <w:r w:rsidRPr="000251EC">
              <w:rPr>
                <w:rFonts w:ascii="Times New Roman" w:hAnsi="Times New Roman" w:cs="Times New Roman"/>
                <w:sz w:val="24"/>
                <w:szCs w:val="24"/>
              </w:rPr>
              <w:t xml:space="preserve">Кроме того, по поручению </w:t>
            </w:r>
            <w:proofErr w:type="spellStart"/>
            <w:r w:rsidRPr="000251EC">
              <w:rPr>
                <w:rFonts w:ascii="Times New Roman" w:hAnsi="Times New Roman" w:cs="Times New Roman"/>
                <w:sz w:val="24"/>
                <w:szCs w:val="24"/>
              </w:rPr>
              <w:t>Росреестра</w:t>
            </w:r>
            <w:proofErr w:type="spellEnd"/>
            <w:r w:rsidRPr="000251EC">
              <w:rPr>
                <w:rFonts w:ascii="Times New Roman" w:hAnsi="Times New Roman" w:cs="Times New Roman"/>
                <w:sz w:val="24"/>
                <w:szCs w:val="24"/>
              </w:rPr>
              <w:t xml:space="preserve"> (письмо от 21.04.2022 № 14-3134-ТГ/22) террит</w:t>
            </w:r>
            <w:r>
              <w:rPr>
                <w:rFonts w:ascii="Times New Roman" w:hAnsi="Times New Roman" w:cs="Times New Roman"/>
                <w:sz w:val="24"/>
                <w:szCs w:val="24"/>
              </w:rPr>
              <w:t xml:space="preserve">ориальными органами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w:t>
            </w:r>
            <w:proofErr w:type="spellStart"/>
            <w:r w:rsidRPr="000251EC">
              <w:rPr>
                <w:rFonts w:ascii="Times New Roman" w:hAnsi="Times New Roman" w:cs="Times New Roman"/>
                <w:sz w:val="24"/>
                <w:szCs w:val="24"/>
              </w:rPr>
              <w:t>Госкомрегистром</w:t>
            </w:r>
            <w:proofErr w:type="spellEnd"/>
            <w:r w:rsidRPr="000251EC">
              <w:rPr>
                <w:rFonts w:ascii="Times New Roman" w:hAnsi="Times New Roman" w:cs="Times New Roman"/>
                <w:sz w:val="24"/>
                <w:szCs w:val="24"/>
              </w:rPr>
              <w:t xml:space="preserve">, </w:t>
            </w:r>
            <w:proofErr w:type="spellStart"/>
            <w:r w:rsidRPr="000251EC">
              <w:rPr>
                <w:rFonts w:ascii="Times New Roman" w:hAnsi="Times New Roman" w:cs="Times New Roman"/>
                <w:sz w:val="24"/>
                <w:szCs w:val="24"/>
              </w:rPr>
              <w:t>Севреестром</w:t>
            </w:r>
            <w:proofErr w:type="spellEnd"/>
            <w:r w:rsidRPr="000251EC">
              <w:rPr>
                <w:rFonts w:ascii="Times New Roman" w:hAnsi="Times New Roman" w:cs="Times New Roman"/>
                <w:sz w:val="24"/>
                <w:szCs w:val="24"/>
              </w:rPr>
              <w:t xml:space="preserve"> на постоянной основе осуществляется мониторинг и контроль всех принимаемых решений о возврате заявления и документов, представленных для осуществления </w:t>
            </w:r>
            <w:r>
              <w:rPr>
                <w:rFonts w:ascii="Times New Roman" w:hAnsi="Times New Roman" w:cs="Times New Roman"/>
                <w:sz w:val="24"/>
                <w:szCs w:val="24"/>
              </w:rPr>
              <w:t>ГКУ</w:t>
            </w:r>
            <w:r w:rsidRPr="000251EC">
              <w:rPr>
                <w:rFonts w:ascii="Times New Roman" w:hAnsi="Times New Roman" w:cs="Times New Roman"/>
                <w:sz w:val="24"/>
                <w:szCs w:val="24"/>
              </w:rPr>
              <w:t xml:space="preserve"> и </w:t>
            </w:r>
            <w:r>
              <w:rPr>
                <w:rFonts w:ascii="Times New Roman" w:hAnsi="Times New Roman" w:cs="Times New Roman"/>
                <w:sz w:val="24"/>
                <w:szCs w:val="24"/>
              </w:rPr>
              <w:t>ГРП</w:t>
            </w:r>
            <w:r w:rsidRPr="000251EC">
              <w:rPr>
                <w:rFonts w:ascii="Times New Roman" w:hAnsi="Times New Roman" w:cs="Times New Roman"/>
                <w:sz w:val="24"/>
                <w:szCs w:val="24"/>
              </w:rPr>
              <w:t xml:space="preserve">, без рассмотрения в целях выявления и исключения фактов принятия таких решений в отсутствие оснований (причин для возврата), предусмотренных </w:t>
            </w:r>
            <w:r>
              <w:rPr>
                <w:rFonts w:ascii="Times New Roman" w:hAnsi="Times New Roman" w:cs="Times New Roman"/>
                <w:sz w:val="24"/>
                <w:szCs w:val="24"/>
              </w:rPr>
              <w:br/>
            </w:r>
            <w:r w:rsidRPr="000251EC">
              <w:rPr>
                <w:rFonts w:ascii="Times New Roman" w:hAnsi="Times New Roman" w:cs="Times New Roman"/>
                <w:sz w:val="24"/>
                <w:szCs w:val="24"/>
              </w:rPr>
              <w:t xml:space="preserve">статьей 25 Закона № 218-ФЗ, итоги такого мониторинга ежемесячно анализируются </w:t>
            </w:r>
            <w:proofErr w:type="spellStart"/>
            <w:r w:rsidRPr="000251EC">
              <w:rPr>
                <w:rFonts w:ascii="Times New Roman" w:hAnsi="Times New Roman" w:cs="Times New Roman"/>
                <w:sz w:val="24"/>
                <w:szCs w:val="24"/>
              </w:rPr>
              <w:t>Росреестром</w:t>
            </w:r>
            <w:proofErr w:type="spellEnd"/>
            <w:r w:rsidRPr="000251EC">
              <w:rPr>
                <w:rFonts w:ascii="Times New Roman" w:hAnsi="Times New Roman" w:cs="Times New Roman"/>
                <w:sz w:val="24"/>
                <w:szCs w:val="24"/>
              </w:rPr>
              <w:t xml:space="preserve"> </w:t>
            </w:r>
            <w:r>
              <w:rPr>
                <w:rFonts w:ascii="Times New Roman" w:hAnsi="Times New Roman" w:cs="Times New Roman"/>
                <w:sz w:val="24"/>
                <w:szCs w:val="24"/>
              </w:rPr>
              <w:br/>
            </w:r>
            <w:r w:rsidRPr="000251EC">
              <w:rPr>
                <w:rFonts w:ascii="Times New Roman" w:hAnsi="Times New Roman" w:cs="Times New Roman"/>
                <w:sz w:val="24"/>
                <w:szCs w:val="24"/>
              </w:rPr>
              <w:t xml:space="preserve">и доводятся на селекторных совещаниях, проводимых с территориальными органами </w:t>
            </w:r>
            <w:proofErr w:type="spellStart"/>
            <w:r w:rsidRPr="000251EC">
              <w:rPr>
                <w:rFonts w:ascii="Times New Roman" w:hAnsi="Times New Roman" w:cs="Times New Roman"/>
                <w:sz w:val="24"/>
                <w:szCs w:val="24"/>
              </w:rPr>
              <w:t>Росреестра</w:t>
            </w:r>
            <w:proofErr w:type="spellEnd"/>
            <w:r w:rsidRPr="000251EC">
              <w:rPr>
                <w:rFonts w:ascii="Times New Roman" w:hAnsi="Times New Roman" w:cs="Times New Roman"/>
                <w:sz w:val="24"/>
                <w:szCs w:val="24"/>
              </w:rPr>
              <w:t>.</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47</w:t>
            </w:r>
          </w:p>
        </w:tc>
        <w:tc>
          <w:tcPr>
            <w:tcW w:w="7513" w:type="dxa"/>
            <w:shd w:val="clear" w:color="auto" w:fill="auto"/>
          </w:tcPr>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В отношении исходного земельного участка до вступления в силу</w:t>
            </w:r>
            <w:r>
              <w:rPr>
                <w:rFonts w:ascii="Times New Roman" w:hAnsi="Times New Roman" w:cs="Times New Roman"/>
                <w:sz w:val="24"/>
                <w:szCs w:val="24"/>
              </w:rPr>
              <w:t xml:space="preserve"> Закона №</w:t>
            </w:r>
            <w:r w:rsidRPr="0062537F">
              <w:rPr>
                <w:rFonts w:ascii="Times New Roman" w:hAnsi="Times New Roman" w:cs="Times New Roman"/>
                <w:sz w:val="24"/>
                <w:szCs w:val="24"/>
              </w:rPr>
              <w:t xml:space="preserve"> 218-ФЗ был зарегистрирован в качестве ограничения (обременения) публичный сервитут, при этом в ЕГРН не были внесены сведения о границах публичного сервитута (частях границ земельного участка, занимаемых сервитутом). </w:t>
            </w:r>
          </w:p>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 xml:space="preserve">Согласно п.71 </w:t>
            </w:r>
            <w:r>
              <w:rPr>
                <w:rFonts w:ascii="Times New Roman" w:hAnsi="Times New Roman" w:cs="Times New Roman"/>
                <w:sz w:val="24"/>
                <w:szCs w:val="24"/>
              </w:rPr>
              <w:t>Порядка</w:t>
            </w:r>
            <w:r w:rsidRPr="0062537F">
              <w:rPr>
                <w:rFonts w:ascii="Times New Roman" w:hAnsi="Times New Roman" w:cs="Times New Roman"/>
                <w:sz w:val="24"/>
                <w:szCs w:val="24"/>
              </w:rPr>
              <w:t xml:space="preserve"> «Если иное не установлено законодательством Российской Федерации, при прекращении существования объекта недвижимого имущества в связи с его преобразованием (разделом, выделом, объединением, перераспределением) записи об ограничении (обременении) со статусом «актуальные» переносятся в записи об ограничении (обременении) прав на объекты недвижимого имущества, образованные в результате такого преобразования».</w:t>
            </w:r>
          </w:p>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 xml:space="preserve">Однако, как разъяснил </w:t>
            </w:r>
            <w:proofErr w:type="spellStart"/>
            <w:r w:rsidRPr="0062537F">
              <w:rPr>
                <w:rFonts w:ascii="Times New Roman" w:hAnsi="Times New Roman" w:cs="Times New Roman"/>
                <w:sz w:val="24"/>
                <w:szCs w:val="24"/>
              </w:rPr>
              <w:t>Росреестр</w:t>
            </w:r>
            <w:proofErr w:type="spellEnd"/>
            <w:r w:rsidRPr="0062537F">
              <w:rPr>
                <w:rFonts w:ascii="Times New Roman" w:hAnsi="Times New Roman" w:cs="Times New Roman"/>
                <w:sz w:val="24"/>
                <w:szCs w:val="24"/>
              </w:rPr>
              <w:t xml:space="preserve"> в письме от 25.03.2019 № 01-02960-ГЕ/19, «законодатель разделяет понятия «сервитут» и «публичный сервитут», и, поскольку </w:t>
            </w:r>
            <w:r>
              <w:rPr>
                <w:rFonts w:ascii="Times New Roman" w:hAnsi="Times New Roman" w:cs="Times New Roman"/>
                <w:sz w:val="24"/>
                <w:szCs w:val="24"/>
              </w:rPr>
              <w:t>ЗК</w:t>
            </w:r>
            <w:r w:rsidRPr="0062537F">
              <w:rPr>
                <w:rFonts w:ascii="Times New Roman" w:hAnsi="Times New Roman" w:cs="Times New Roman"/>
                <w:sz w:val="24"/>
                <w:szCs w:val="24"/>
              </w:rPr>
              <w:t xml:space="preserve"> не установлено иное, публичный сервитут не подлежит государственной регистрации в реестре прав ЕГРН, часть земельного участка, на которую распространяется публичный сервитут, также не вносится в кадастр недвижимости ЕГРН». Вместо этого «в соответствии со статьей 7 Закона № 218-ФЗ сведения о границах публичного сервитута вносятся в реестр границ ЕГРН». То </w:t>
            </w:r>
            <w:r w:rsidRPr="0062537F">
              <w:rPr>
                <w:rFonts w:ascii="Times New Roman" w:hAnsi="Times New Roman" w:cs="Times New Roman"/>
                <w:sz w:val="24"/>
                <w:szCs w:val="24"/>
              </w:rPr>
              <w:lastRenderedPageBreak/>
              <w:t>есть в настоящее время публичный сервитут не регистрируется как ограничение права на земельный участок в реестре прав, но информация о его границах вносится в Реестр границ.</w:t>
            </w:r>
          </w:p>
          <w:p w:rsidR="00702D76" w:rsidRPr="0062537F" w:rsidRDefault="00702D76" w:rsidP="00702D76">
            <w:pPr>
              <w:rPr>
                <w:rFonts w:ascii="Times New Roman" w:hAnsi="Times New Roman" w:cs="Times New Roman"/>
                <w:b/>
                <w:sz w:val="24"/>
                <w:szCs w:val="24"/>
              </w:rPr>
            </w:pPr>
            <w:r w:rsidRPr="0062537F">
              <w:rPr>
                <w:rFonts w:ascii="Times New Roman" w:hAnsi="Times New Roman" w:cs="Times New Roman"/>
                <w:b/>
                <w:sz w:val="24"/>
                <w:szCs w:val="24"/>
              </w:rPr>
              <w:t>Вопросы:</w:t>
            </w:r>
          </w:p>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1.</w:t>
            </w:r>
            <w:r w:rsidRPr="0062537F">
              <w:rPr>
                <w:rFonts w:ascii="Times New Roman" w:hAnsi="Times New Roman" w:cs="Times New Roman"/>
                <w:sz w:val="24"/>
                <w:szCs w:val="24"/>
              </w:rPr>
              <w:tab/>
              <w:t xml:space="preserve">Если в отношении </w:t>
            </w:r>
            <w:r>
              <w:rPr>
                <w:rFonts w:ascii="Times New Roman" w:hAnsi="Times New Roman" w:cs="Times New Roman"/>
                <w:sz w:val="24"/>
                <w:szCs w:val="24"/>
              </w:rPr>
              <w:t xml:space="preserve">исходного земельного участка до </w:t>
            </w:r>
            <w:r w:rsidRPr="0062537F">
              <w:rPr>
                <w:rFonts w:ascii="Times New Roman" w:hAnsi="Times New Roman" w:cs="Times New Roman"/>
                <w:sz w:val="24"/>
                <w:szCs w:val="24"/>
              </w:rPr>
              <w:t xml:space="preserve">вступления в силу </w:t>
            </w:r>
            <w:r>
              <w:rPr>
                <w:rFonts w:ascii="Times New Roman" w:hAnsi="Times New Roman" w:cs="Times New Roman"/>
                <w:sz w:val="24"/>
                <w:szCs w:val="24"/>
              </w:rPr>
              <w:t xml:space="preserve">Закона № </w:t>
            </w:r>
            <w:r w:rsidRPr="0062537F">
              <w:rPr>
                <w:rFonts w:ascii="Times New Roman" w:hAnsi="Times New Roman" w:cs="Times New Roman"/>
                <w:sz w:val="24"/>
                <w:szCs w:val="24"/>
              </w:rPr>
              <w:t xml:space="preserve">218-ФЗ был зарегистрирован в качестве ограничения (обременения) публичный сервитут, то правомерно ли осуществление </w:t>
            </w:r>
            <w:proofErr w:type="spellStart"/>
            <w:r w:rsidRPr="0062537F">
              <w:rPr>
                <w:rFonts w:ascii="Times New Roman" w:hAnsi="Times New Roman" w:cs="Times New Roman"/>
                <w:sz w:val="24"/>
                <w:szCs w:val="24"/>
              </w:rPr>
              <w:t>Росреестром</w:t>
            </w:r>
            <w:proofErr w:type="spellEnd"/>
            <w:r w:rsidRPr="0062537F">
              <w:rPr>
                <w:rFonts w:ascii="Times New Roman" w:hAnsi="Times New Roman" w:cs="Times New Roman"/>
                <w:sz w:val="24"/>
                <w:szCs w:val="24"/>
              </w:rPr>
              <w:t xml:space="preserve"> регистрации этого публичного сервитута в реестре прав ЕГРН в качестве ограничения (обременения) в отношении земельных участков, образованных в результате раздела исходного земельного участка? </w:t>
            </w:r>
          </w:p>
          <w:p w:rsidR="00702D76" w:rsidRPr="0062537F" w:rsidRDefault="00702D76" w:rsidP="00702D76">
            <w:pPr>
              <w:rPr>
                <w:rFonts w:ascii="Times New Roman" w:hAnsi="Times New Roman" w:cs="Times New Roman"/>
                <w:sz w:val="24"/>
                <w:szCs w:val="24"/>
              </w:rPr>
            </w:pPr>
            <w:r w:rsidRPr="0062537F">
              <w:rPr>
                <w:rFonts w:ascii="Times New Roman" w:hAnsi="Times New Roman" w:cs="Times New Roman"/>
                <w:sz w:val="24"/>
                <w:szCs w:val="24"/>
              </w:rPr>
              <w:t>2.</w:t>
            </w:r>
            <w:r w:rsidRPr="0062537F">
              <w:rPr>
                <w:rFonts w:ascii="Times New Roman" w:hAnsi="Times New Roman" w:cs="Times New Roman"/>
                <w:sz w:val="24"/>
                <w:szCs w:val="24"/>
              </w:rPr>
              <w:tab/>
              <w:t xml:space="preserve">Если в отношении исходного земельного участка до вступления в силу </w:t>
            </w:r>
            <w:r>
              <w:rPr>
                <w:rFonts w:ascii="Times New Roman" w:hAnsi="Times New Roman" w:cs="Times New Roman"/>
                <w:sz w:val="24"/>
                <w:szCs w:val="24"/>
              </w:rPr>
              <w:t xml:space="preserve">Закона № </w:t>
            </w:r>
            <w:r w:rsidRPr="0062537F">
              <w:rPr>
                <w:rFonts w:ascii="Times New Roman" w:hAnsi="Times New Roman" w:cs="Times New Roman"/>
                <w:sz w:val="24"/>
                <w:szCs w:val="24"/>
              </w:rPr>
              <w:t xml:space="preserve">218-ФЗ был зарегистрирован в качестве ограничения (обременения) публичный сервитут, но в ГКН не были внесены сведения о местоположении границ сервитута, то правомерно ли осуществление </w:t>
            </w:r>
            <w:proofErr w:type="spellStart"/>
            <w:r w:rsidRPr="0062537F">
              <w:rPr>
                <w:rFonts w:ascii="Times New Roman" w:hAnsi="Times New Roman" w:cs="Times New Roman"/>
                <w:sz w:val="24"/>
                <w:szCs w:val="24"/>
              </w:rPr>
              <w:t>Росреестром</w:t>
            </w:r>
            <w:proofErr w:type="spellEnd"/>
            <w:r w:rsidRPr="0062537F">
              <w:rPr>
                <w:rFonts w:ascii="Times New Roman" w:hAnsi="Times New Roman" w:cs="Times New Roman"/>
                <w:sz w:val="24"/>
                <w:szCs w:val="24"/>
              </w:rPr>
              <w:t xml:space="preserve"> регистрации этого публичного сервитута в реестре прав ЕГРН в качестве ограничения (обременения) в отношении земельных участок, образованных в результате раздела исходного земельного участка?</w:t>
            </w:r>
          </w:p>
        </w:tc>
        <w:tc>
          <w:tcPr>
            <w:tcW w:w="7229" w:type="dxa"/>
            <w:shd w:val="clear" w:color="auto" w:fill="auto"/>
          </w:tcPr>
          <w:p w:rsidR="00702D76" w:rsidRPr="00BD46F1" w:rsidRDefault="00702D76" w:rsidP="00702D76">
            <w:pPr>
              <w:jc w:val="both"/>
              <w:rPr>
                <w:rFonts w:ascii="Times New Roman" w:hAnsi="Times New Roman" w:cs="Times New Roman"/>
                <w:sz w:val="24"/>
                <w:szCs w:val="24"/>
              </w:rPr>
            </w:pPr>
            <w:r w:rsidRPr="00BD46F1">
              <w:rPr>
                <w:rFonts w:ascii="Times New Roman" w:hAnsi="Times New Roman" w:cs="Times New Roman"/>
                <w:sz w:val="24"/>
                <w:szCs w:val="24"/>
              </w:rPr>
              <w:lastRenderedPageBreak/>
              <w:t xml:space="preserve">Федеральным законом от 3 августа 2018 г. №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(далее - Закон № 341-ФЗ) в том числе внесены изменения в </w:t>
            </w:r>
            <w:r>
              <w:rPr>
                <w:rFonts w:ascii="Times New Roman" w:hAnsi="Times New Roman" w:cs="Times New Roman"/>
                <w:sz w:val="24"/>
                <w:szCs w:val="24"/>
              </w:rPr>
              <w:t>ЗК</w:t>
            </w:r>
            <w:r w:rsidRPr="00BD46F1">
              <w:rPr>
                <w:rFonts w:ascii="Times New Roman" w:hAnsi="Times New Roman" w:cs="Times New Roman"/>
                <w:sz w:val="24"/>
                <w:szCs w:val="24"/>
              </w:rPr>
              <w:t xml:space="preserve"> и </w:t>
            </w:r>
            <w:r>
              <w:rPr>
                <w:rFonts w:ascii="Times New Roman" w:hAnsi="Times New Roman" w:cs="Times New Roman"/>
                <w:sz w:val="24"/>
                <w:szCs w:val="24"/>
              </w:rPr>
              <w:t>Закон №</w:t>
            </w:r>
            <w:r w:rsidRPr="00BD46F1">
              <w:rPr>
                <w:rFonts w:ascii="Times New Roman" w:hAnsi="Times New Roman" w:cs="Times New Roman"/>
                <w:sz w:val="24"/>
                <w:szCs w:val="24"/>
              </w:rPr>
              <w:t xml:space="preserve"> 218-ФЗ, которыми предусмотрено, что сведения о публичном сервитуте подлежат внесению в реестр границ ЕГРН (пу</w:t>
            </w:r>
            <w:r>
              <w:rPr>
                <w:rFonts w:ascii="Times New Roman" w:hAnsi="Times New Roman" w:cs="Times New Roman"/>
                <w:sz w:val="24"/>
                <w:szCs w:val="24"/>
              </w:rPr>
              <w:t>нкт 3 части 2 статьи 7 Закона № </w:t>
            </w:r>
            <w:r w:rsidRPr="00BD46F1">
              <w:rPr>
                <w:rFonts w:ascii="Times New Roman" w:hAnsi="Times New Roman" w:cs="Times New Roman"/>
                <w:sz w:val="24"/>
                <w:szCs w:val="24"/>
              </w:rPr>
              <w:t xml:space="preserve">218-ФЗ), публичный сервитут не подлежит государственной регистрации </w:t>
            </w:r>
            <w:r>
              <w:rPr>
                <w:rFonts w:ascii="Times New Roman" w:hAnsi="Times New Roman" w:cs="Times New Roman"/>
                <w:sz w:val="24"/>
                <w:szCs w:val="24"/>
              </w:rPr>
              <w:t>(статья 23 ЗК).</w:t>
            </w:r>
          </w:p>
          <w:p w:rsidR="00702D76" w:rsidRPr="00BD46F1" w:rsidRDefault="00702D76" w:rsidP="00702D76">
            <w:pPr>
              <w:jc w:val="both"/>
              <w:rPr>
                <w:rFonts w:ascii="Times New Roman" w:hAnsi="Times New Roman" w:cs="Times New Roman"/>
                <w:sz w:val="24"/>
                <w:szCs w:val="24"/>
              </w:rPr>
            </w:pPr>
            <w:r w:rsidRPr="00BD46F1">
              <w:rPr>
                <w:rFonts w:ascii="Times New Roman" w:hAnsi="Times New Roman" w:cs="Times New Roman"/>
                <w:sz w:val="24"/>
                <w:szCs w:val="24"/>
              </w:rPr>
              <w:t>Пунктом 5 части 5 статьи 8 Закона № 218-ФЗ предусмотрено, что сведения о том, что земельный участок полностью или частично расположен в границах публичного сервитута, включая ограничения по использованию земельного участка, возникшие в связи с установлением публичного сервитута, подлежат внесению в реестр объектов недвижимости ЕГРН (кадастр недвижимости) в качестве дополнительных сведений.</w:t>
            </w:r>
          </w:p>
          <w:p w:rsidR="00702D76" w:rsidRPr="00BD46F1" w:rsidRDefault="00702D76" w:rsidP="00702D76">
            <w:pPr>
              <w:jc w:val="both"/>
              <w:rPr>
                <w:rFonts w:ascii="Times New Roman" w:hAnsi="Times New Roman" w:cs="Times New Roman"/>
                <w:sz w:val="24"/>
                <w:szCs w:val="24"/>
              </w:rPr>
            </w:pPr>
            <w:r w:rsidRPr="00BD46F1">
              <w:rPr>
                <w:rFonts w:ascii="Times New Roman" w:hAnsi="Times New Roman" w:cs="Times New Roman"/>
                <w:sz w:val="24"/>
                <w:szCs w:val="24"/>
              </w:rPr>
              <w:t xml:space="preserve">Таким образом, в случае установления публичного сервитута на земельный участок запись об ограничении (обременении) - </w:t>
            </w:r>
            <w:proofErr w:type="spellStart"/>
            <w:r w:rsidRPr="00BD46F1">
              <w:rPr>
                <w:rFonts w:ascii="Times New Roman" w:hAnsi="Times New Roman" w:cs="Times New Roman"/>
                <w:sz w:val="24"/>
                <w:szCs w:val="24"/>
              </w:rPr>
              <w:t>госрегистрации</w:t>
            </w:r>
            <w:proofErr w:type="spellEnd"/>
            <w:r w:rsidRPr="00BD46F1">
              <w:rPr>
                <w:rFonts w:ascii="Times New Roman" w:hAnsi="Times New Roman" w:cs="Times New Roman"/>
                <w:sz w:val="24"/>
                <w:szCs w:val="24"/>
              </w:rPr>
              <w:t xml:space="preserve"> сервитута - в реестр прав на</w:t>
            </w:r>
            <w:r>
              <w:rPr>
                <w:rFonts w:ascii="Times New Roman" w:hAnsi="Times New Roman" w:cs="Times New Roman"/>
                <w:sz w:val="24"/>
                <w:szCs w:val="24"/>
              </w:rPr>
              <w:t xml:space="preserve"> недвижимость ЕГРН не вносится.</w:t>
            </w:r>
          </w:p>
          <w:p w:rsidR="00702D76" w:rsidRPr="00BD46F1" w:rsidRDefault="00702D76" w:rsidP="00702D76">
            <w:pPr>
              <w:jc w:val="both"/>
              <w:rPr>
                <w:rFonts w:ascii="Times New Roman" w:hAnsi="Times New Roman" w:cs="Times New Roman"/>
                <w:sz w:val="24"/>
                <w:szCs w:val="24"/>
              </w:rPr>
            </w:pPr>
            <w:r w:rsidRPr="00BD46F1">
              <w:rPr>
                <w:rFonts w:ascii="Times New Roman" w:hAnsi="Times New Roman" w:cs="Times New Roman"/>
                <w:sz w:val="24"/>
                <w:szCs w:val="24"/>
              </w:rPr>
              <w:lastRenderedPageBreak/>
              <w:t xml:space="preserve">В соответствии с пунктом 10 статьи 39.43 </w:t>
            </w:r>
            <w:r>
              <w:rPr>
                <w:rFonts w:ascii="Times New Roman" w:hAnsi="Times New Roman" w:cs="Times New Roman"/>
                <w:sz w:val="24"/>
                <w:szCs w:val="24"/>
              </w:rPr>
              <w:t>ЗК</w:t>
            </w:r>
            <w:r w:rsidRPr="00BD46F1">
              <w:rPr>
                <w:rFonts w:ascii="Times New Roman" w:hAnsi="Times New Roman" w:cs="Times New Roman"/>
                <w:sz w:val="24"/>
                <w:szCs w:val="24"/>
              </w:rPr>
              <w:t xml:space="preserve">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пункте 8 статьи 39.42 </w:t>
            </w:r>
            <w:r>
              <w:rPr>
                <w:rFonts w:ascii="Times New Roman" w:hAnsi="Times New Roman" w:cs="Times New Roman"/>
                <w:sz w:val="24"/>
                <w:szCs w:val="24"/>
              </w:rPr>
              <w:t>ЗК</w:t>
            </w:r>
            <w:r w:rsidRPr="00BD46F1">
              <w:rPr>
                <w:rFonts w:ascii="Times New Roman" w:hAnsi="Times New Roman" w:cs="Times New Roman"/>
                <w:sz w:val="24"/>
                <w:szCs w:val="24"/>
              </w:rPr>
              <w:t>, не влияют на действительность решения об установлении публичного сервитута и не являются</w:t>
            </w:r>
            <w:r>
              <w:rPr>
                <w:rFonts w:ascii="Times New Roman" w:hAnsi="Times New Roman" w:cs="Times New Roman"/>
                <w:sz w:val="24"/>
                <w:szCs w:val="24"/>
              </w:rPr>
              <w:t xml:space="preserve"> основанием для его пересмотра.</w:t>
            </w:r>
          </w:p>
          <w:p w:rsidR="00702D76" w:rsidRPr="00BD46F1" w:rsidRDefault="00702D76" w:rsidP="00702D76">
            <w:pPr>
              <w:jc w:val="both"/>
              <w:rPr>
                <w:rFonts w:ascii="Times New Roman" w:hAnsi="Times New Roman" w:cs="Times New Roman"/>
                <w:sz w:val="24"/>
                <w:szCs w:val="24"/>
              </w:rPr>
            </w:pPr>
            <w:r w:rsidRPr="00BD46F1">
              <w:rPr>
                <w:rFonts w:ascii="Times New Roman" w:hAnsi="Times New Roman" w:cs="Times New Roman"/>
                <w:sz w:val="24"/>
                <w:szCs w:val="24"/>
              </w:rPr>
              <w:t xml:space="preserve">В силу пункта 5 статьи 11.8 </w:t>
            </w:r>
            <w:r>
              <w:rPr>
                <w:rFonts w:ascii="Times New Roman" w:hAnsi="Times New Roman" w:cs="Times New Roman"/>
                <w:sz w:val="24"/>
                <w:szCs w:val="24"/>
              </w:rPr>
              <w:t>ЗК</w:t>
            </w:r>
            <w:r w:rsidRPr="00BD46F1">
              <w:rPr>
                <w:rFonts w:ascii="Times New Roman" w:hAnsi="Times New Roman" w:cs="Times New Roman"/>
                <w:sz w:val="24"/>
                <w:szCs w:val="24"/>
              </w:rPr>
              <w:t xml:space="preserve">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w:t>
            </w:r>
            <w:r>
              <w:rPr>
                <w:rFonts w:ascii="Times New Roman" w:hAnsi="Times New Roman" w:cs="Times New Roman"/>
                <w:sz w:val="24"/>
                <w:szCs w:val="24"/>
              </w:rPr>
              <w:t>ых участков в прежних границах.</w:t>
            </w:r>
          </w:p>
          <w:p w:rsidR="00702D76" w:rsidRPr="00BD46F1" w:rsidRDefault="00702D76" w:rsidP="00702D76">
            <w:pPr>
              <w:jc w:val="both"/>
              <w:rPr>
                <w:rFonts w:ascii="Times New Roman" w:hAnsi="Times New Roman" w:cs="Times New Roman"/>
                <w:sz w:val="24"/>
                <w:szCs w:val="24"/>
              </w:rPr>
            </w:pPr>
            <w:r w:rsidRPr="00BD46F1">
              <w:rPr>
                <w:rFonts w:ascii="Times New Roman" w:hAnsi="Times New Roman" w:cs="Times New Roman"/>
                <w:sz w:val="24"/>
                <w:szCs w:val="24"/>
              </w:rPr>
              <w:t xml:space="preserve">Согласно пункту 71 Порядка ведения ЕГРН, утвержденного приказом </w:t>
            </w:r>
            <w:proofErr w:type="spellStart"/>
            <w:r w:rsidRPr="00BD46F1">
              <w:rPr>
                <w:rFonts w:ascii="Times New Roman" w:hAnsi="Times New Roman" w:cs="Times New Roman"/>
                <w:sz w:val="24"/>
                <w:szCs w:val="24"/>
              </w:rPr>
              <w:t>Росреестра</w:t>
            </w:r>
            <w:proofErr w:type="spellEnd"/>
            <w:r w:rsidRPr="00BD46F1">
              <w:rPr>
                <w:rFonts w:ascii="Times New Roman" w:hAnsi="Times New Roman" w:cs="Times New Roman"/>
                <w:sz w:val="24"/>
                <w:szCs w:val="24"/>
              </w:rPr>
              <w:t xml:space="preserve"> от 1 июня 2021 г. № П/0241: </w:t>
            </w:r>
          </w:p>
          <w:p w:rsidR="00702D76" w:rsidRPr="00BD46F1" w:rsidRDefault="00702D76" w:rsidP="00702D76">
            <w:pPr>
              <w:jc w:val="both"/>
              <w:rPr>
                <w:rFonts w:ascii="Times New Roman" w:hAnsi="Times New Roman" w:cs="Times New Roman"/>
                <w:sz w:val="24"/>
                <w:szCs w:val="24"/>
              </w:rPr>
            </w:pPr>
            <w:r w:rsidRPr="00BD46F1">
              <w:rPr>
                <w:rFonts w:ascii="Times New Roman" w:hAnsi="Times New Roman" w:cs="Times New Roman"/>
                <w:sz w:val="24"/>
                <w:szCs w:val="24"/>
              </w:rPr>
              <w:t>если иное не установлено законодательством Российской Федерации, при прекращении существования объекта недвижимого имущества в связи с его преобразованием (разделом, выделом, объединением, перераспределением) записи об ограничении (обременении) со статусом «актуальные» переносятся в записи об ограничении (обременении) прав на объекты недвижимого имущества, образованные в результате такого преобразования;</w:t>
            </w:r>
          </w:p>
          <w:p w:rsidR="00702D76" w:rsidRPr="0062537F" w:rsidRDefault="00702D76" w:rsidP="00702D76">
            <w:pPr>
              <w:jc w:val="both"/>
              <w:rPr>
                <w:rFonts w:ascii="Times New Roman" w:hAnsi="Times New Roman" w:cs="Times New Roman"/>
                <w:sz w:val="24"/>
                <w:szCs w:val="24"/>
              </w:rPr>
            </w:pPr>
            <w:r w:rsidRPr="00BD46F1">
              <w:rPr>
                <w:rFonts w:ascii="Times New Roman" w:hAnsi="Times New Roman" w:cs="Times New Roman"/>
                <w:sz w:val="24"/>
                <w:szCs w:val="24"/>
              </w:rPr>
              <w:t>в новых (перенесенных) записях об ограничении (обременении) в качестве дополнительных сведений указываются номер регистрации ограничения права или обременения ранее существовавшего объекта недвижимости и дата его государственной регистрации.</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48</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Pr>
                <w:rFonts w:ascii="Times New Roman" w:hAnsi="Times New Roman" w:cs="Times New Roman"/>
                <w:sz w:val="24"/>
                <w:szCs w:val="24"/>
              </w:rPr>
              <w:t>ЗК</w:t>
            </w:r>
            <w:r w:rsidRPr="0062537F">
              <w:rPr>
                <w:rFonts w:ascii="Times New Roman" w:hAnsi="Times New Roman" w:cs="Times New Roman"/>
                <w:sz w:val="24"/>
                <w:szCs w:val="24"/>
              </w:rPr>
              <w:t xml:space="preserve"> дополнен главой V.7 «Установление публичного сервитута в отдельных целях», в которой определяется: перечень органов, уполномоченных принимать решения об установлении публичного сервитута; условия его установления; требования к ходатайству об установлении публичного сервитута и т.д. </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Публичный сервитут в отдельных целях устанавливается для строительства линейных объектов, в том числе, водопроводных сетей, </w:t>
            </w:r>
            <w:r w:rsidRPr="0062537F">
              <w:rPr>
                <w:rFonts w:ascii="Times New Roman" w:hAnsi="Times New Roman" w:cs="Times New Roman"/>
                <w:sz w:val="24"/>
                <w:szCs w:val="24"/>
              </w:rPr>
              <w:lastRenderedPageBreak/>
              <w:t>сетей водоотведения. Минимальный срок публичного сервитута в целях строительства водопроводных сетей, сетей водоотведени</w:t>
            </w:r>
            <w:r>
              <w:rPr>
                <w:rFonts w:ascii="Times New Roman" w:hAnsi="Times New Roman" w:cs="Times New Roman"/>
                <w:sz w:val="24"/>
                <w:szCs w:val="24"/>
              </w:rPr>
              <w:t>я – 10 лет (п. 1 ст. 39.45 ЗК</w:t>
            </w:r>
            <w:r w:rsidRPr="0062537F">
              <w:rPr>
                <w:rFonts w:ascii="Times New Roman" w:hAnsi="Times New Roman" w:cs="Times New Roman"/>
                <w:sz w:val="24"/>
                <w:szCs w:val="24"/>
              </w:rPr>
              <w:t xml:space="preserve">). </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Сервитут устанавливается для строительства и эксплуатации объекта.</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При этом, в соответствии с письмом Минэкономразвития России от 04.03.2016 № 6013-ПК/Д23и,</w:t>
            </w:r>
            <w:r>
              <w:rPr>
                <w:rFonts w:ascii="Times New Roman" w:hAnsi="Times New Roman" w:cs="Times New Roman"/>
                <w:sz w:val="24"/>
                <w:szCs w:val="24"/>
              </w:rPr>
              <w:t xml:space="preserve"> а также п. 6, п. 8 ст. 90 ЗК</w:t>
            </w:r>
            <w:r w:rsidRPr="0062537F">
              <w:rPr>
                <w:rFonts w:ascii="Times New Roman" w:hAnsi="Times New Roman" w:cs="Times New Roman"/>
                <w:sz w:val="24"/>
                <w:szCs w:val="24"/>
              </w:rPr>
              <w:t xml:space="preserve"> предусмотрено, что в целях обеспечения деятельности организаций и эксплуатации объектов трубопроводного транспорта земельные участки могут предоставляться исключительно для размещения наземных объектов, в том числе необходимых для строительства подземных сооружений.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ЗК, не требуется.</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В распоряжении об установлении публичного сервитута указана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w:t>
            </w:r>
            <w:r>
              <w:rPr>
                <w:rFonts w:ascii="Times New Roman" w:hAnsi="Times New Roman" w:cs="Times New Roman"/>
                <w:sz w:val="24"/>
                <w:szCs w:val="24"/>
              </w:rPr>
              <w:t>енные пунктом 8 статьи 39.50 ЗК</w:t>
            </w:r>
            <w:r w:rsidRPr="0062537F">
              <w:rPr>
                <w:rFonts w:ascii="Times New Roman" w:hAnsi="Times New Roman" w:cs="Times New Roman"/>
                <w:sz w:val="24"/>
                <w:szCs w:val="24"/>
              </w:rPr>
              <w:t>.</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Также обязанность сноса сооружения указана в соглашении об осуществлении публичного сервитута на земельный участок, на который наложен публичный сервитут, предоставленный физическому или юридическому лицу, заключаемом между обладателем публичного сервитута и правообладателем участка.</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Таким образом, публичный сервитут не является способом оформления прав на земли и земельные участки, необходимые для строительства инженерной сети водоснабжения или водоотведения, что, в свою очередь, является объектом недвижимого имущества, постановки на </w:t>
            </w:r>
            <w:r>
              <w:rPr>
                <w:rFonts w:ascii="Times New Roman" w:hAnsi="Times New Roman" w:cs="Times New Roman"/>
                <w:sz w:val="24"/>
                <w:szCs w:val="24"/>
              </w:rPr>
              <w:t>ГКУ</w:t>
            </w:r>
            <w:r w:rsidRPr="0062537F">
              <w:rPr>
                <w:rFonts w:ascii="Times New Roman" w:hAnsi="Times New Roman" w:cs="Times New Roman"/>
                <w:sz w:val="24"/>
                <w:szCs w:val="24"/>
              </w:rPr>
              <w:t xml:space="preserve"> и </w:t>
            </w:r>
            <w:r>
              <w:rPr>
                <w:rFonts w:ascii="Times New Roman" w:hAnsi="Times New Roman" w:cs="Times New Roman"/>
                <w:sz w:val="24"/>
                <w:szCs w:val="24"/>
              </w:rPr>
              <w:t>ГРП</w:t>
            </w:r>
            <w:r w:rsidRPr="0062537F">
              <w:rPr>
                <w:rFonts w:ascii="Times New Roman" w:hAnsi="Times New Roman" w:cs="Times New Roman"/>
                <w:sz w:val="24"/>
                <w:szCs w:val="24"/>
              </w:rPr>
              <w:t xml:space="preserve"> на возведенный объект недвижимости, так как по окончанию сервитута объект недвижимости необходимо снести.</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b/>
                <w:sz w:val="24"/>
                <w:szCs w:val="24"/>
              </w:rPr>
              <w:t>Вопрос:</w:t>
            </w:r>
            <w:r w:rsidRPr="0062537F">
              <w:rPr>
                <w:rFonts w:ascii="Times New Roman" w:hAnsi="Times New Roman" w:cs="Times New Roman"/>
                <w:sz w:val="24"/>
                <w:szCs w:val="24"/>
              </w:rPr>
              <w:t xml:space="preserve"> каковы правовые последствия неисполнения обладателем публичного сервитута обязанности по сносу объекта недвижимости по истечении срока публичного сервитута, установленного в соответствии с главой V.7 ЗК.</w:t>
            </w:r>
          </w:p>
        </w:tc>
        <w:tc>
          <w:tcPr>
            <w:tcW w:w="7229" w:type="dxa"/>
            <w:shd w:val="clear" w:color="auto" w:fill="auto"/>
          </w:tcPr>
          <w:p w:rsidR="00702D76" w:rsidRPr="00BD46F1" w:rsidRDefault="00702D76" w:rsidP="00702D76">
            <w:pPr>
              <w:jc w:val="both"/>
              <w:rPr>
                <w:rFonts w:ascii="Times New Roman" w:hAnsi="Times New Roman" w:cs="Times New Roman"/>
                <w:sz w:val="24"/>
                <w:szCs w:val="24"/>
              </w:rPr>
            </w:pPr>
            <w:r w:rsidRPr="00BD46F1">
              <w:rPr>
                <w:rFonts w:ascii="Times New Roman" w:hAnsi="Times New Roman" w:cs="Times New Roman"/>
                <w:sz w:val="24"/>
                <w:szCs w:val="24"/>
              </w:rPr>
              <w:lastRenderedPageBreak/>
              <w:t xml:space="preserve">В соответствии с пунктом 8 статьи 39.50 </w:t>
            </w:r>
            <w:r>
              <w:rPr>
                <w:rFonts w:ascii="Times New Roman" w:hAnsi="Times New Roman" w:cs="Times New Roman"/>
                <w:sz w:val="24"/>
                <w:szCs w:val="24"/>
              </w:rPr>
              <w:t>ЗК</w:t>
            </w:r>
            <w:r w:rsidRPr="00BD46F1">
              <w:rPr>
                <w:rFonts w:ascii="Times New Roman" w:hAnsi="Times New Roman" w:cs="Times New Roman"/>
                <w:sz w:val="24"/>
                <w:szCs w:val="24"/>
              </w:rPr>
              <w:t xml:space="preserve">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w:t>
            </w:r>
            <w:r w:rsidRPr="00BD46F1">
              <w:rPr>
                <w:rFonts w:ascii="Times New Roman" w:hAnsi="Times New Roman" w:cs="Times New Roman"/>
                <w:sz w:val="24"/>
                <w:szCs w:val="24"/>
              </w:rPr>
              <w:lastRenderedPageBreak/>
              <w:t xml:space="preserve">случаях установления публичного сервитута в целях, предусмотренных подпунктами 2, 5 статьи 39.37 </w:t>
            </w:r>
            <w:r>
              <w:rPr>
                <w:rFonts w:ascii="Times New Roman" w:hAnsi="Times New Roman" w:cs="Times New Roman"/>
                <w:sz w:val="24"/>
                <w:szCs w:val="24"/>
              </w:rPr>
              <w:t>ЗК</w:t>
            </w:r>
            <w:r w:rsidRPr="00BD46F1">
              <w:rPr>
                <w:rFonts w:ascii="Times New Roman" w:hAnsi="Times New Roman" w:cs="Times New Roman"/>
                <w:sz w:val="24"/>
                <w:szCs w:val="24"/>
              </w:rPr>
              <w:t>, после завершения на земельном участке деятельности, для обеспечения которой</w:t>
            </w:r>
            <w:r>
              <w:rPr>
                <w:rFonts w:ascii="Times New Roman" w:hAnsi="Times New Roman" w:cs="Times New Roman"/>
                <w:sz w:val="24"/>
                <w:szCs w:val="24"/>
              </w:rPr>
              <w:t xml:space="preserve"> установлен публичный сервитут.</w:t>
            </w:r>
          </w:p>
          <w:p w:rsidR="00702D76" w:rsidRPr="00BD46F1" w:rsidRDefault="00702D76" w:rsidP="00702D76">
            <w:pPr>
              <w:jc w:val="both"/>
              <w:rPr>
                <w:rFonts w:ascii="Times New Roman" w:hAnsi="Times New Roman" w:cs="Times New Roman"/>
                <w:sz w:val="24"/>
                <w:szCs w:val="24"/>
              </w:rPr>
            </w:pPr>
            <w:r w:rsidRPr="00BD46F1">
              <w:rPr>
                <w:rFonts w:ascii="Times New Roman" w:hAnsi="Times New Roman" w:cs="Times New Roman"/>
                <w:sz w:val="24"/>
                <w:szCs w:val="24"/>
              </w:rPr>
              <w:t>Отмечаем, что в соответствии с частью 4 статьи 8.8 Кодекса Российской Федерации об административных правонарушениях предусмотрена ответственность за невыполнение или несвоевременное выполнение обязанностей по приведению земель в состояние, пригодное для использования по целевому назначению.</w:t>
            </w:r>
          </w:p>
          <w:p w:rsidR="00702D76" w:rsidRPr="0062537F" w:rsidRDefault="00702D76" w:rsidP="00702D76">
            <w:pPr>
              <w:jc w:val="both"/>
              <w:rPr>
                <w:rFonts w:ascii="Times New Roman" w:hAnsi="Times New Roman" w:cs="Times New Roman"/>
                <w:sz w:val="24"/>
                <w:szCs w:val="24"/>
              </w:rPr>
            </w:pPr>
            <w:r w:rsidRPr="00BD46F1">
              <w:rPr>
                <w:rFonts w:ascii="Times New Roman" w:hAnsi="Times New Roman" w:cs="Times New Roman"/>
                <w:sz w:val="24"/>
                <w:szCs w:val="24"/>
              </w:rPr>
              <w:t>Дополнительно следует отметить</w:t>
            </w:r>
            <w:r>
              <w:rPr>
                <w:rFonts w:ascii="Times New Roman" w:hAnsi="Times New Roman" w:cs="Times New Roman"/>
                <w:sz w:val="24"/>
                <w:szCs w:val="24"/>
              </w:rPr>
              <w:t>, что согласно пункту 12 статьи </w:t>
            </w:r>
            <w:r w:rsidRPr="00BD46F1">
              <w:rPr>
                <w:rFonts w:ascii="Times New Roman" w:hAnsi="Times New Roman" w:cs="Times New Roman"/>
                <w:sz w:val="24"/>
                <w:szCs w:val="24"/>
              </w:rPr>
              <w:t xml:space="preserve">39.50 </w:t>
            </w:r>
            <w:r>
              <w:rPr>
                <w:rFonts w:ascii="Times New Roman" w:hAnsi="Times New Roman" w:cs="Times New Roman"/>
                <w:sz w:val="24"/>
                <w:szCs w:val="24"/>
              </w:rPr>
              <w:t>ЗК</w:t>
            </w:r>
            <w:r w:rsidRPr="00BD46F1">
              <w:rPr>
                <w:rFonts w:ascii="Times New Roman" w:hAnsi="Times New Roman" w:cs="Times New Roman"/>
                <w:sz w:val="24"/>
                <w:szCs w:val="24"/>
              </w:rPr>
              <w:t xml:space="preserve"> обладатель публичного сервитута вправе до окончания срока п</w:t>
            </w:r>
            <w:r>
              <w:rPr>
                <w:rFonts w:ascii="Times New Roman" w:hAnsi="Times New Roman" w:cs="Times New Roman"/>
                <w:sz w:val="24"/>
                <w:szCs w:val="24"/>
              </w:rPr>
              <w:t xml:space="preserve">убличного сервитута обратиться </w:t>
            </w:r>
            <w:r w:rsidRPr="00BD46F1">
              <w:rPr>
                <w:rFonts w:ascii="Times New Roman" w:hAnsi="Times New Roman" w:cs="Times New Roman"/>
                <w:sz w:val="24"/>
                <w:szCs w:val="24"/>
              </w:rPr>
              <w:t>с ходатайством об установлении публичного сервитута на новый срок.</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49</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При перераспределении неразграниченных земель и земельного участка, находящегося в частной собственности, по умолчанию предполагается увеличение площади частного участка. Однако, нередко встречается ситуация, когда необходимо просто изменить границы частного участка, не увеличивая площади, иногда - уменьшить площадь такого участка. Возможно ли это? И, если такое перераспределение возможно, каким образом будут зарегистрированы права физического лица на вновь образованный участок? Может ли в таком случае муниципальное образование составить с физическим лицом договор, ведь площадь участка не увеличивается и никакой оплаты не предусмотрено?</w:t>
            </w:r>
          </w:p>
        </w:tc>
        <w:tc>
          <w:tcPr>
            <w:tcW w:w="7229" w:type="dxa"/>
            <w:shd w:val="clear" w:color="auto" w:fill="auto"/>
          </w:tcPr>
          <w:p w:rsidR="00702D76" w:rsidRPr="00383FB0" w:rsidRDefault="00702D76" w:rsidP="00702D76">
            <w:pPr>
              <w:jc w:val="both"/>
              <w:rPr>
                <w:rFonts w:ascii="Times New Roman" w:hAnsi="Times New Roman" w:cs="Times New Roman"/>
                <w:sz w:val="24"/>
                <w:szCs w:val="24"/>
              </w:rPr>
            </w:pPr>
            <w:r w:rsidRPr="00383FB0">
              <w:rPr>
                <w:rFonts w:ascii="Times New Roman" w:hAnsi="Times New Roman"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случаях и порядке, определенных статьями 39.28 и 39.29 Земельног</w:t>
            </w:r>
            <w:r>
              <w:rPr>
                <w:rFonts w:ascii="Times New Roman" w:hAnsi="Times New Roman" w:cs="Times New Roman"/>
                <w:sz w:val="24"/>
                <w:szCs w:val="24"/>
              </w:rPr>
              <w:t>о кодекса Российской Федерации.</w:t>
            </w:r>
          </w:p>
          <w:p w:rsidR="00702D76" w:rsidRPr="00383FB0" w:rsidRDefault="00702D76" w:rsidP="00702D76">
            <w:pPr>
              <w:jc w:val="both"/>
              <w:rPr>
                <w:rFonts w:ascii="Times New Roman" w:hAnsi="Times New Roman" w:cs="Times New Roman"/>
                <w:sz w:val="24"/>
                <w:szCs w:val="24"/>
              </w:rPr>
            </w:pPr>
            <w:r w:rsidRPr="00383FB0">
              <w:rPr>
                <w:rFonts w:ascii="Times New Roman" w:hAnsi="Times New Roman" w:cs="Times New Roman"/>
                <w:sz w:val="24"/>
                <w:szCs w:val="24"/>
              </w:rPr>
              <w:t xml:space="preserve">Пунктом 1 статьи 39.28 </w:t>
            </w:r>
            <w:r>
              <w:rPr>
                <w:rFonts w:ascii="Times New Roman" w:hAnsi="Times New Roman" w:cs="Times New Roman"/>
                <w:sz w:val="24"/>
                <w:szCs w:val="24"/>
              </w:rPr>
              <w:t xml:space="preserve">ЗК </w:t>
            </w:r>
            <w:r w:rsidRPr="00383FB0">
              <w:rPr>
                <w:rFonts w:ascii="Times New Roman" w:hAnsi="Times New Roman" w:cs="Times New Roman"/>
                <w:sz w:val="24"/>
                <w:szCs w:val="24"/>
              </w:rPr>
              <w:t>установлены условия, которые должны быть соблюдены при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02D76" w:rsidRPr="00383FB0" w:rsidRDefault="00702D76" w:rsidP="00702D76">
            <w:pPr>
              <w:jc w:val="both"/>
              <w:rPr>
                <w:rFonts w:ascii="Times New Roman" w:hAnsi="Times New Roman" w:cs="Times New Roman"/>
                <w:sz w:val="24"/>
                <w:szCs w:val="24"/>
              </w:rPr>
            </w:pPr>
          </w:p>
          <w:p w:rsidR="00702D76" w:rsidRPr="00383FB0" w:rsidRDefault="00702D76" w:rsidP="00702D76">
            <w:pPr>
              <w:jc w:val="both"/>
              <w:rPr>
                <w:rFonts w:ascii="Times New Roman" w:hAnsi="Times New Roman" w:cs="Times New Roman"/>
                <w:sz w:val="24"/>
                <w:szCs w:val="24"/>
              </w:rPr>
            </w:pPr>
            <w:r w:rsidRPr="00383FB0">
              <w:rPr>
                <w:rFonts w:ascii="Times New Roman" w:hAnsi="Times New Roman" w:cs="Times New Roman"/>
                <w:sz w:val="24"/>
                <w:szCs w:val="24"/>
              </w:rPr>
              <w:t>При осуществлении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случаях, установ</w:t>
            </w:r>
            <w:r>
              <w:rPr>
                <w:rFonts w:ascii="Times New Roman" w:hAnsi="Times New Roman" w:cs="Times New Roman"/>
                <w:sz w:val="24"/>
                <w:szCs w:val="24"/>
              </w:rPr>
              <w:t>ленных подпунктами 2 и 3 пункта </w:t>
            </w:r>
            <w:r w:rsidRPr="00383FB0">
              <w:rPr>
                <w:rFonts w:ascii="Times New Roman" w:hAnsi="Times New Roman" w:cs="Times New Roman"/>
                <w:sz w:val="24"/>
                <w:szCs w:val="24"/>
              </w:rPr>
              <w:t xml:space="preserve">1 статьи 39.28 </w:t>
            </w:r>
            <w:r>
              <w:rPr>
                <w:rFonts w:ascii="Times New Roman" w:hAnsi="Times New Roman" w:cs="Times New Roman"/>
                <w:sz w:val="24"/>
                <w:szCs w:val="24"/>
              </w:rPr>
              <w:t>ЗК</w:t>
            </w:r>
            <w:r w:rsidRPr="00383FB0">
              <w:rPr>
                <w:rFonts w:ascii="Times New Roman" w:hAnsi="Times New Roman" w:cs="Times New Roman"/>
                <w:sz w:val="24"/>
                <w:szCs w:val="24"/>
              </w:rPr>
              <w:t>, площадь земельного участка, находящегося в частной собственности, может быть увеличена не более чем до установленных предельных максимальных р</w:t>
            </w:r>
            <w:r>
              <w:rPr>
                <w:rFonts w:ascii="Times New Roman" w:hAnsi="Times New Roman" w:cs="Times New Roman"/>
                <w:sz w:val="24"/>
                <w:szCs w:val="24"/>
              </w:rPr>
              <w:t>азмеров земельных участков.</w:t>
            </w:r>
          </w:p>
          <w:p w:rsidR="00702D76" w:rsidRPr="00383FB0" w:rsidRDefault="00702D76" w:rsidP="00702D76">
            <w:pPr>
              <w:jc w:val="both"/>
              <w:rPr>
                <w:rFonts w:ascii="Times New Roman" w:hAnsi="Times New Roman" w:cs="Times New Roman"/>
                <w:sz w:val="24"/>
                <w:szCs w:val="24"/>
              </w:rPr>
            </w:pPr>
            <w:r w:rsidRPr="00383FB0">
              <w:rPr>
                <w:rFonts w:ascii="Times New Roman" w:hAnsi="Times New Roman" w:cs="Times New Roman"/>
                <w:sz w:val="24"/>
                <w:szCs w:val="24"/>
              </w:rPr>
              <w:t xml:space="preserve">Данное условие ограничивает максимальный размер земельного участка, на который возникает право частной собственности при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а не устанавливает запрет на уменьшение площади такого земельного участка. При этом за уменьшение площади земельного </w:t>
            </w:r>
            <w:r>
              <w:rPr>
                <w:rFonts w:ascii="Times New Roman" w:hAnsi="Times New Roman" w:cs="Times New Roman"/>
                <w:sz w:val="24"/>
                <w:szCs w:val="24"/>
              </w:rPr>
              <w:t>участка плата не предусмотрена.</w:t>
            </w:r>
          </w:p>
          <w:p w:rsidR="00702D76" w:rsidRPr="00383FB0" w:rsidRDefault="00702D76" w:rsidP="00702D76">
            <w:pPr>
              <w:jc w:val="both"/>
              <w:rPr>
                <w:rFonts w:ascii="Times New Roman" w:hAnsi="Times New Roman" w:cs="Times New Roman"/>
                <w:sz w:val="24"/>
                <w:szCs w:val="24"/>
              </w:rPr>
            </w:pPr>
            <w:r>
              <w:rPr>
                <w:rFonts w:ascii="Times New Roman" w:hAnsi="Times New Roman" w:cs="Times New Roman"/>
                <w:sz w:val="24"/>
                <w:szCs w:val="24"/>
              </w:rPr>
              <w:t>Полагаем, что</w:t>
            </w:r>
            <w:r w:rsidRPr="00383FB0">
              <w:rPr>
                <w:rFonts w:ascii="Times New Roman" w:hAnsi="Times New Roman" w:cs="Times New Roman"/>
                <w:sz w:val="24"/>
                <w:szCs w:val="24"/>
              </w:rPr>
              <w:t xml:space="preserve"> изложенные нормы не препятствуют образованию земельного участка путем перераспределения, в результате которого площадь земельного участка, находящегося в частной собственности, уменьшается при условии соблюдения требований глав I.1 и V.4 </w:t>
            </w:r>
            <w:r>
              <w:rPr>
                <w:rFonts w:ascii="Times New Roman" w:hAnsi="Times New Roman" w:cs="Times New Roman"/>
                <w:sz w:val="24"/>
                <w:szCs w:val="24"/>
              </w:rPr>
              <w:t>ЗК.</w:t>
            </w:r>
          </w:p>
          <w:p w:rsidR="00702D76" w:rsidRPr="00BD46F1" w:rsidRDefault="00702D76" w:rsidP="00702D76">
            <w:pPr>
              <w:jc w:val="both"/>
              <w:rPr>
                <w:rFonts w:ascii="Times New Roman" w:hAnsi="Times New Roman" w:cs="Times New Roman"/>
                <w:sz w:val="24"/>
                <w:szCs w:val="24"/>
                <w:highlight w:val="yellow"/>
              </w:rPr>
            </w:pPr>
            <w:r w:rsidRPr="00383FB0">
              <w:rPr>
                <w:rFonts w:ascii="Times New Roman" w:hAnsi="Times New Roman" w:cs="Times New Roman"/>
                <w:sz w:val="24"/>
                <w:szCs w:val="24"/>
              </w:rPr>
              <w:t xml:space="preserve">Также отмечаем, что в соответствии со статьей 11.2 </w:t>
            </w:r>
            <w:r>
              <w:rPr>
                <w:rFonts w:ascii="Times New Roman" w:hAnsi="Times New Roman" w:cs="Times New Roman"/>
                <w:sz w:val="24"/>
                <w:szCs w:val="24"/>
              </w:rPr>
              <w:t xml:space="preserve">ЗК </w:t>
            </w:r>
            <w:r w:rsidRPr="00383FB0">
              <w:rPr>
                <w:rFonts w:ascii="Times New Roman" w:hAnsi="Times New Roman" w:cs="Times New Roman"/>
                <w:sz w:val="24"/>
                <w:szCs w:val="24"/>
              </w:rPr>
              <w:t xml:space="preserve">перераспределение земельных участков является одним из способов образования земельных участков, соответственно, при образовании </w:t>
            </w:r>
            <w:r w:rsidRPr="00383FB0">
              <w:rPr>
                <w:rFonts w:ascii="Times New Roman" w:hAnsi="Times New Roman" w:cs="Times New Roman"/>
                <w:sz w:val="24"/>
                <w:szCs w:val="24"/>
              </w:rPr>
              <w:lastRenderedPageBreak/>
              <w:t xml:space="preserve">земельных участков путем перераспределения (в том числе при перераспределении земельного участка и земель) должны соблюдаться установленные </w:t>
            </w:r>
            <w:r>
              <w:rPr>
                <w:rFonts w:ascii="Times New Roman" w:hAnsi="Times New Roman" w:cs="Times New Roman"/>
                <w:sz w:val="24"/>
                <w:szCs w:val="24"/>
              </w:rPr>
              <w:t>ЗК</w:t>
            </w:r>
            <w:r w:rsidRPr="00383FB0">
              <w:rPr>
                <w:rFonts w:ascii="Times New Roman" w:hAnsi="Times New Roman" w:cs="Times New Roman"/>
                <w:sz w:val="24"/>
                <w:szCs w:val="24"/>
              </w:rPr>
              <w:t xml:space="preserve"> требования к образуемым земельным участкам, в том числе в части предельных (максимальных или минимальных) размеров земельных участков.</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50</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Обмен участками. </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Имеются 2 земельных участка под дачное строительство в частном владении. Один из них принадлежит гражданину «А», другой – гражданину «Б». Как позже выяснилось, участки граждане перепутали: т.е. права зарегистрированы на одни участки, а по факту каждый из них пользуется участком другого. До недавнего времени об этой ситуации граждане не знали. Одни из них успел в 2016 г. зарегистрировать построенный дом на участке (без координат) – и, естественно, его дом оказался привязан к участку, которым он владеет, но который использует другой человек. Т.е. имеем два «перепутанных» земельных участка, которые надо обменять + дом с зарегистрированными правами, привязанный к участку, на котором он фактически не находится.</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b/>
                <w:sz w:val="24"/>
                <w:szCs w:val="24"/>
              </w:rPr>
              <w:t>Вопрос</w:t>
            </w:r>
            <w:r w:rsidRPr="0062537F">
              <w:rPr>
                <w:rFonts w:ascii="Times New Roman" w:hAnsi="Times New Roman" w:cs="Times New Roman"/>
                <w:sz w:val="24"/>
                <w:szCs w:val="24"/>
              </w:rPr>
              <w:t>: может ли кадастровый инженер уточнить координаты дома по его фактическому расположению (привязав его на участок с чужими правами), приложив дополнительно договор мены участками?</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Это участки 25:13:030204:2413 и 25:13:030204:2415</w:t>
            </w:r>
          </w:p>
        </w:tc>
        <w:tc>
          <w:tcPr>
            <w:tcW w:w="7229" w:type="dxa"/>
            <w:shd w:val="clear" w:color="auto" w:fill="auto"/>
          </w:tcPr>
          <w:p w:rsidR="00702D76" w:rsidRDefault="00702D76" w:rsidP="00702D76">
            <w:pPr>
              <w:jc w:val="both"/>
              <w:rPr>
                <w:rFonts w:ascii="Times New Roman" w:hAnsi="Times New Roman" w:cs="Times New Roman"/>
                <w:sz w:val="24"/>
                <w:szCs w:val="24"/>
              </w:rPr>
            </w:pPr>
            <w:r w:rsidRPr="00871597">
              <w:rPr>
                <w:rFonts w:ascii="Times New Roman" w:hAnsi="Times New Roman" w:cs="Times New Roman"/>
                <w:sz w:val="24"/>
                <w:szCs w:val="24"/>
              </w:rPr>
              <w:t xml:space="preserve">ЗК установлен принцип единства судьбы земельных участков и расположенных на них объектов капитального строительства, предусматривающий в том числе, что </w:t>
            </w:r>
            <w:r w:rsidRPr="00E45044">
              <w:rPr>
                <w:rFonts w:ascii="Times New Roman" w:hAnsi="Times New Roman" w:cs="Times New Roman"/>
                <w:sz w:val="24"/>
                <w:szCs w:val="24"/>
              </w:rPr>
              <w:t>о</w:t>
            </w:r>
            <w:r w:rsidRPr="006F2D5A">
              <w:rPr>
                <w:rFonts w:ascii="Times New Roman" w:hAnsi="Times New Roman" w:cs="Times New Roman"/>
                <w:sz w:val="24"/>
                <w:szCs w:val="24"/>
              </w:rPr>
              <w:t xml:space="preserve">тчуждение здания, </w:t>
            </w:r>
            <w:r w:rsidRPr="00E45044">
              <w:rPr>
                <w:rFonts w:ascii="Times New Roman" w:hAnsi="Times New Roman" w:cs="Times New Roman"/>
                <w:sz w:val="24"/>
                <w:szCs w:val="24"/>
              </w:rPr>
              <w:t xml:space="preserve">находящегося на земельном участке и принадлежащих </w:t>
            </w:r>
            <w:r>
              <w:rPr>
                <w:rFonts w:ascii="Times New Roman" w:hAnsi="Times New Roman" w:cs="Times New Roman"/>
                <w:sz w:val="24"/>
                <w:szCs w:val="24"/>
              </w:rPr>
              <w:t xml:space="preserve">одному лицу, проводится вместе </w:t>
            </w:r>
            <w:r w:rsidRPr="00E45044">
              <w:rPr>
                <w:rFonts w:ascii="Times New Roman" w:hAnsi="Times New Roman" w:cs="Times New Roman"/>
                <w:sz w:val="24"/>
                <w:szCs w:val="24"/>
              </w:rPr>
              <w:t xml:space="preserve">с земельным участком, за исключением случаев, установленных ЗК. </w:t>
            </w:r>
          </w:p>
          <w:p w:rsidR="00702D76" w:rsidRPr="0062537F" w:rsidRDefault="00702D76" w:rsidP="00702D76">
            <w:pPr>
              <w:jc w:val="both"/>
              <w:rPr>
                <w:rFonts w:ascii="Times New Roman" w:hAnsi="Times New Roman" w:cs="Times New Roman"/>
                <w:sz w:val="24"/>
                <w:szCs w:val="24"/>
              </w:rPr>
            </w:pPr>
            <w:r>
              <w:rPr>
                <w:rFonts w:ascii="Times New Roman" w:hAnsi="Times New Roman" w:cs="Times New Roman"/>
                <w:sz w:val="24"/>
                <w:szCs w:val="24"/>
              </w:rPr>
              <w:t xml:space="preserve">В этой связи, </w:t>
            </w:r>
            <w:r w:rsidRPr="00E45044">
              <w:rPr>
                <w:rFonts w:ascii="Times New Roman" w:hAnsi="Times New Roman" w:cs="Times New Roman"/>
                <w:sz w:val="24"/>
                <w:szCs w:val="24"/>
              </w:rPr>
              <w:t xml:space="preserve">в рассматриваемой ситуации в орган регистрации прав (МФЦ) одновременно должны быть представлены заявления о </w:t>
            </w:r>
            <w:r w:rsidRPr="00871597">
              <w:rPr>
                <w:rFonts w:ascii="Times New Roman" w:hAnsi="Times New Roman" w:cs="Times New Roman"/>
                <w:sz w:val="24"/>
                <w:szCs w:val="24"/>
              </w:rPr>
              <w:t>государственной регистрации перехода прав в отношении соответствующих земельных участков с приложенным к ним дог</w:t>
            </w:r>
            <w:r>
              <w:rPr>
                <w:rFonts w:ascii="Times New Roman" w:hAnsi="Times New Roman" w:cs="Times New Roman"/>
                <w:sz w:val="24"/>
                <w:szCs w:val="24"/>
              </w:rPr>
              <w:t xml:space="preserve">овором мены, а также заявление </w:t>
            </w:r>
            <w:r w:rsidRPr="00871597">
              <w:rPr>
                <w:rFonts w:ascii="Times New Roman" w:hAnsi="Times New Roman" w:cs="Times New Roman"/>
                <w:sz w:val="24"/>
                <w:szCs w:val="24"/>
              </w:rPr>
              <w:t xml:space="preserve">о </w:t>
            </w:r>
            <w:r>
              <w:rPr>
                <w:rFonts w:ascii="Times New Roman" w:hAnsi="Times New Roman" w:cs="Times New Roman"/>
                <w:sz w:val="24"/>
                <w:szCs w:val="24"/>
              </w:rPr>
              <w:t>ГКУ</w:t>
            </w:r>
            <w:r w:rsidRPr="00871597">
              <w:rPr>
                <w:rFonts w:ascii="Times New Roman" w:hAnsi="Times New Roman" w:cs="Times New Roman"/>
                <w:sz w:val="24"/>
                <w:szCs w:val="24"/>
              </w:rPr>
              <w:t xml:space="preserve"> изменений здания (в </w:t>
            </w:r>
            <w:r>
              <w:rPr>
                <w:rFonts w:ascii="Times New Roman" w:hAnsi="Times New Roman" w:cs="Times New Roman"/>
                <w:sz w:val="24"/>
                <w:szCs w:val="24"/>
              </w:rPr>
              <w:t xml:space="preserve">части уточнения местоположения </w:t>
            </w:r>
            <w:r w:rsidRPr="00871597">
              <w:rPr>
                <w:rFonts w:ascii="Times New Roman" w:hAnsi="Times New Roman" w:cs="Times New Roman"/>
                <w:sz w:val="24"/>
                <w:szCs w:val="24"/>
              </w:rPr>
              <w:t>его контура и кадастрового номера земельного участка на котором он расположен) с приложенным к нему межевым планом, в разделе «Заключение кадастрового инженера» которого должно содержаться соответствующее обоснование кадастрового инженера; в приложение к нему может быть также включена копия договора мены.</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t>51</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Дальневосточный гектар. </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Известно, что после перехода такого участка в собственность, он выходит из-под действия </w:t>
            </w:r>
            <w:r>
              <w:rPr>
                <w:rFonts w:ascii="Times New Roman" w:hAnsi="Times New Roman" w:cs="Times New Roman"/>
                <w:sz w:val="24"/>
                <w:szCs w:val="24"/>
              </w:rPr>
              <w:t xml:space="preserve">Закона № </w:t>
            </w:r>
            <w:r w:rsidRPr="0062537F">
              <w:rPr>
                <w:rFonts w:ascii="Times New Roman" w:hAnsi="Times New Roman" w:cs="Times New Roman"/>
                <w:sz w:val="24"/>
                <w:szCs w:val="24"/>
              </w:rPr>
              <w:t>119-ФЗ</w:t>
            </w:r>
            <w:r>
              <w:rPr>
                <w:rStyle w:val="ac"/>
                <w:rFonts w:ascii="Times New Roman" w:hAnsi="Times New Roman" w:cs="Times New Roman"/>
                <w:sz w:val="24"/>
                <w:szCs w:val="24"/>
              </w:rPr>
              <w:footnoteReference w:id="30"/>
            </w:r>
            <w:r w:rsidRPr="0062537F">
              <w:rPr>
                <w:rFonts w:ascii="Times New Roman" w:hAnsi="Times New Roman" w:cs="Times New Roman"/>
                <w:sz w:val="24"/>
                <w:szCs w:val="24"/>
              </w:rPr>
              <w:t xml:space="preserve"> и начинает функционировать в правовом поле как обычный земельный участок и на него распространяются все те же правила образования, что и на участки, образованные обычным образом. Есть образованный и уже полученный в собственность ДВ гектар, допустим, в 10000 </w:t>
            </w:r>
            <w:proofErr w:type="spellStart"/>
            <w:r w:rsidRPr="0062537F">
              <w:rPr>
                <w:rFonts w:ascii="Times New Roman" w:hAnsi="Times New Roman" w:cs="Times New Roman"/>
                <w:sz w:val="24"/>
                <w:szCs w:val="24"/>
              </w:rPr>
              <w:t>кв.м</w:t>
            </w:r>
            <w:proofErr w:type="spellEnd"/>
            <w:r w:rsidRPr="0062537F">
              <w:rPr>
                <w:rFonts w:ascii="Times New Roman" w:hAnsi="Times New Roman" w:cs="Times New Roman"/>
                <w:sz w:val="24"/>
                <w:szCs w:val="24"/>
              </w:rPr>
              <w:t xml:space="preserve"> под ИЖС. Этот участок необходимо разделить, выделив небольшую часть. </w:t>
            </w:r>
            <w:r w:rsidRPr="0062537F">
              <w:rPr>
                <w:rFonts w:ascii="Times New Roman" w:hAnsi="Times New Roman" w:cs="Times New Roman"/>
                <w:sz w:val="24"/>
                <w:szCs w:val="24"/>
              </w:rPr>
              <w:lastRenderedPageBreak/>
              <w:t xml:space="preserve">Однако для этой зоны по ПЗЗ максимальная площадь под ИЖС – 600 </w:t>
            </w:r>
            <w:proofErr w:type="spellStart"/>
            <w:r w:rsidRPr="0062537F">
              <w:rPr>
                <w:rFonts w:ascii="Times New Roman" w:hAnsi="Times New Roman" w:cs="Times New Roman"/>
                <w:sz w:val="24"/>
                <w:szCs w:val="24"/>
              </w:rPr>
              <w:t>кв.м</w:t>
            </w:r>
            <w:proofErr w:type="spellEnd"/>
            <w:r w:rsidRPr="0062537F">
              <w:rPr>
                <w:rFonts w:ascii="Times New Roman" w:hAnsi="Times New Roman" w:cs="Times New Roman"/>
                <w:sz w:val="24"/>
                <w:szCs w:val="24"/>
              </w:rPr>
              <w:t xml:space="preserve">. </w:t>
            </w:r>
          </w:p>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b/>
                <w:sz w:val="24"/>
                <w:szCs w:val="24"/>
              </w:rPr>
              <w:t>Вопросы</w:t>
            </w:r>
            <w:r w:rsidRPr="0062537F">
              <w:rPr>
                <w:rFonts w:ascii="Times New Roman" w:hAnsi="Times New Roman" w:cs="Times New Roman"/>
                <w:sz w:val="24"/>
                <w:szCs w:val="24"/>
              </w:rPr>
              <w:t>:</w:t>
            </w:r>
          </w:p>
          <w:p w:rsidR="00702D76" w:rsidRPr="0062537F" w:rsidRDefault="00702D76" w:rsidP="00702D76">
            <w:pPr>
              <w:jc w:val="both"/>
              <w:rPr>
                <w:rFonts w:ascii="Times New Roman" w:hAnsi="Times New Roman" w:cs="Times New Roman"/>
                <w:b/>
                <w:sz w:val="24"/>
                <w:szCs w:val="24"/>
              </w:rPr>
            </w:pPr>
            <w:r w:rsidRPr="0062537F">
              <w:rPr>
                <w:rFonts w:ascii="Times New Roman" w:hAnsi="Times New Roman" w:cs="Times New Roman"/>
                <w:sz w:val="24"/>
                <w:szCs w:val="24"/>
              </w:rPr>
              <w:t xml:space="preserve">1. Действуют ли в данном случае необходимые нормы ПЗЗ, либо, в связи с особым законодательством при возникновении участка допускается возможность отступать от этих норм? 2. Можно ли такой участок разделить на 8000 и 2000 </w:t>
            </w:r>
            <w:proofErr w:type="spellStart"/>
            <w:r w:rsidRPr="0062537F">
              <w:rPr>
                <w:rFonts w:ascii="Times New Roman" w:hAnsi="Times New Roman" w:cs="Times New Roman"/>
                <w:sz w:val="24"/>
                <w:szCs w:val="24"/>
              </w:rPr>
              <w:t>кв.м</w:t>
            </w:r>
            <w:proofErr w:type="spellEnd"/>
            <w:r w:rsidRPr="0062537F">
              <w:rPr>
                <w:rFonts w:ascii="Times New Roman" w:hAnsi="Times New Roman" w:cs="Times New Roman"/>
                <w:sz w:val="24"/>
                <w:szCs w:val="24"/>
              </w:rPr>
              <w:t xml:space="preserve"> или придется делить его строго не более 600 </w:t>
            </w:r>
            <w:proofErr w:type="spellStart"/>
            <w:r w:rsidRPr="0062537F">
              <w:rPr>
                <w:rFonts w:ascii="Times New Roman" w:hAnsi="Times New Roman" w:cs="Times New Roman"/>
                <w:sz w:val="24"/>
                <w:szCs w:val="24"/>
              </w:rPr>
              <w:t>кв.м</w:t>
            </w:r>
            <w:proofErr w:type="spellEnd"/>
            <w:r w:rsidRPr="0062537F">
              <w:rPr>
                <w:rFonts w:ascii="Times New Roman" w:hAnsi="Times New Roman" w:cs="Times New Roman"/>
                <w:sz w:val="24"/>
                <w:szCs w:val="24"/>
              </w:rPr>
              <w:t>?</w:t>
            </w:r>
          </w:p>
        </w:tc>
        <w:tc>
          <w:tcPr>
            <w:tcW w:w="7229" w:type="dxa"/>
            <w:shd w:val="clear" w:color="auto" w:fill="auto"/>
          </w:tcPr>
          <w:p w:rsidR="00702D76" w:rsidRPr="00383FB0" w:rsidRDefault="00702D76" w:rsidP="00702D76">
            <w:pPr>
              <w:jc w:val="both"/>
              <w:rPr>
                <w:rFonts w:ascii="Times New Roman" w:hAnsi="Times New Roman" w:cs="Times New Roman"/>
                <w:sz w:val="24"/>
                <w:szCs w:val="24"/>
              </w:rPr>
            </w:pPr>
            <w:r>
              <w:rPr>
                <w:rFonts w:ascii="Times New Roman" w:hAnsi="Times New Roman" w:cs="Times New Roman"/>
                <w:sz w:val="24"/>
                <w:szCs w:val="24"/>
              </w:rPr>
              <w:lastRenderedPageBreak/>
              <w:t>Законом</w:t>
            </w:r>
            <w:r w:rsidRPr="00383FB0">
              <w:rPr>
                <w:rFonts w:ascii="Times New Roman" w:hAnsi="Times New Roman" w:cs="Times New Roman"/>
                <w:sz w:val="24"/>
                <w:szCs w:val="24"/>
              </w:rPr>
              <w:t xml:space="preserve"> № 119-ФЗ урегулированы особенности использования земельных участков, предоставленных в собственность или в аренду в соответствии с указанным федеральным законом, а также образова</w:t>
            </w:r>
            <w:r>
              <w:rPr>
                <w:rFonts w:ascii="Times New Roman" w:hAnsi="Times New Roman" w:cs="Times New Roman"/>
                <w:sz w:val="24"/>
                <w:szCs w:val="24"/>
              </w:rPr>
              <w:t>нных из них земельных участков.</w:t>
            </w:r>
          </w:p>
          <w:p w:rsidR="00702D76" w:rsidRPr="00383FB0" w:rsidRDefault="00702D76" w:rsidP="00702D76">
            <w:pPr>
              <w:jc w:val="both"/>
              <w:rPr>
                <w:rFonts w:ascii="Times New Roman" w:hAnsi="Times New Roman" w:cs="Times New Roman"/>
                <w:sz w:val="24"/>
                <w:szCs w:val="24"/>
              </w:rPr>
            </w:pPr>
            <w:r w:rsidRPr="00383FB0">
              <w:rPr>
                <w:rFonts w:ascii="Times New Roman" w:hAnsi="Times New Roman" w:cs="Times New Roman"/>
                <w:sz w:val="24"/>
                <w:szCs w:val="24"/>
              </w:rPr>
              <w:t xml:space="preserve">В соответствии с частью 15 статьи 10 Закона № 119-ФЗ использование земельных участков, предоставленных в собственность или в аренду в соответствии с Законом № 119-ФЗ, и образованных из них земельных участков, а также лесов, расположенных на таких земельных участках, осуществляется в </w:t>
            </w:r>
            <w:r w:rsidRPr="00383FB0">
              <w:rPr>
                <w:rFonts w:ascii="Times New Roman" w:hAnsi="Times New Roman" w:cs="Times New Roman"/>
                <w:sz w:val="24"/>
                <w:szCs w:val="24"/>
              </w:rPr>
              <w:lastRenderedPageBreak/>
              <w:t>соответствии с частями 1 - 21 статьи 8 Закона № 119-ФЗ. Данное требование сохраняется при переходе п</w:t>
            </w:r>
            <w:r>
              <w:rPr>
                <w:rFonts w:ascii="Times New Roman" w:hAnsi="Times New Roman" w:cs="Times New Roman"/>
                <w:sz w:val="24"/>
                <w:szCs w:val="24"/>
              </w:rPr>
              <w:t>рав на такие земельные участки.</w:t>
            </w:r>
          </w:p>
          <w:p w:rsidR="00702D76" w:rsidRPr="00383FB0" w:rsidRDefault="00702D76" w:rsidP="00702D76">
            <w:pPr>
              <w:jc w:val="both"/>
              <w:rPr>
                <w:rFonts w:ascii="Times New Roman" w:hAnsi="Times New Roman" w:cs="Times New Roman"/>
                <w:sz w:val="24"/>
                <w:szCs w:val="24"/>
              </w:rPr>
            </w:pPr>
            <w:r w:rsidRPr="00383FB0">
              <w:rPr>
                <w:rFonts w:ascii="Times New Roman" w:hAnsi="Times New Roman" w:cs="Times New Roman"/>
                <w:sz w:val="24"/>
                <w:szCs w:val="24"/>
              </w:rPr>
              <w:t>В соответствии с частью 3 статьи 8 Закона № 119-ФЗ разрешенное использование земельного участка, установленное до даты предоставления земельного участка гражданину в безвозмездное пользование, не является препятствием для выбора таким гражданином иного вида или иных видов разрешенного использования земельного участка по правилам, установленным настоящей статьей. При этом принятие решения об изменении вида разрешенного использования з</w:t>
            </w:r>
            <w:r>
              <w:rPr>
                <w:rFonts w:ascii="Times New Roman" w:hAnsi="Times New Roman" w:cs="Times New Roman"/>
                <w:sz w:val="24"/>
                <w:szCs w:val="24"/>
              </w:rPr>
              <w:t>емельного участка не требуется.</w:t>
            </w:r>
          </w:p>
          <w:p w:rsidR="00702D76" w:rsidRPr="00383FB0" w:rsidRDefault="00702D76" w:rsidP="00702D76">
            <w:pPr>
              <w:jc w:val="both"/>
              <w:rPr>
                <w:rFonts w:ascii="Times New Roman" w:hAnsi="Times New Roman" w:cs="Times New Roman"/>
                <w:sz w:val="24"/>
                <w:szCs w:val="24"/>
              </w:rPr>
            </w:pPr>
            <w:r w:rsidRPr="00383FB0">
              <w:rPr>
                <w:rFonts w:ascii="Times New Roman" w:hAnsi="Times New Roman" w:cs="Times New Roman"/>
                <w:sz w:val="24"/>
                <w:szCs w:val="24"/>
              </w:rPr>
              <w:t>Вместе с тем в случае, если земельный участок, предоставленный гражданину в безвозмездное пользование, расположен в границах территориальной зоны, применительно к которой утвержден градостроительный регламент, гражданин вправе использовать такой земельный участок в соответствии с любым видом или любыми видами разрешенного использования, предусмотренными данным регламентом, без каких-либо согласований и разрешений. При этом гражданин вправе использовать земельный участок в том числе в соответствии с условно разрешенным видом использования земельного участка без получения разрешения и проведения общественных обсуждений или публичных слушаний (час</w:t>
            </w:r>
            <w:r>
              <w:rPr>
                <w:rFonts w:ascii="Times New Roman" w:hAnsi="Times New Roman" w:cs="Times New Roman"/>
                <w:sz w:val="24"/>
                <w:szCs w:val="24"/>
              </w:rPr>
              <w:t>ть 4 статьи 8 Закона № 119-ФЗ).</w:t>
            </w:r>
          </w:p>
          <w:p w:rsidR="00702D76" w:rsidRPr="00383FB0" w:rsidRDefault="00702D76" w:rsidP="00702D76">
            <w:pPr>
              <w:jc w:val="both"/>
              <w:rPr>
                <w:rFonts w:ascii="Times New Roman" w:hAnsi="Times New Roman" w:cs="Times New Roman"/>
                <w:sz w:val="24"/>
                <w:szCs w:val="24"/>
              </w:rPr>
            </w:pPr>
            <w:r w:rsidRPr="00383FB0">
              <w:rPr>
                <w:rFonts w:ascii="Times New Roman" w:hAnsi="Times New Roman" w:cs="Times New Roman"/>
                <w:sz w:val="24"/>
                <w:szCs w:val="24"/>
              </w:rPr>
              <w:t>Таким образом, Закон № 119-ФЗ устанавливает особенности в части выбора разрешенного использования земельного участка, предоставленного гражданину в собственность или в аренду в соответствии с его положениями, в том числе – выбора условно разрешенного вида разрешенного использования. Вместе с тем положения Закона № 119-ФЗ не содержат каких-либо особенностей, допускающих возможность отступления от требований градостроительных регламентов, устанавливающих предельные (минимальные и (или) максимальн</w:t>
            </w:r>
            <w:r>
              <w:rPr>
                <w:rFonts w:ascii="Times New Roman" w:hAnsi="Times New Roman" w:cs="Times New Roman"/>
                <w:sz w:val="24"/>
                <w:szCs w:val="24"/>
              </w:rPr>
              <w:t>ые) размеры земельных участков.</w:t>
            </w:r>
          </w:p>
          <w:p w:rsidR="00702D76" w:rsidRPr="00383FB0" w:rsidRDefault="00702D76" w:rsidP="00702D76">
            <w:pPr>
              <w:jc w:val="both"/>
              <w:rPr>
                <w:rFonts w:ascii="Times New Roman" w:hAnsi="Times New Roman" w:cs="Times New Roman"/>
                <w:sz w:val="24"/>
                <w:szCs w:val="24"/>
              </w:rPr>
            </w:pPr>
            <w:r w:rsidRPr="00383FB0">
              <w:rPr>
                <w:rFonts w:ascii="Times New Roman" w:hAnsi="Times New Roman" w:cs="Times New Roman"/>
                <w:sz w:val="24"/>
                <w:szCs w:val="24"/>
              </w:rPr>
              <w:t xml:space="preserve">Статьей 7 </w:t>
            </w:r>
            <w:r>
              <w:rPr>
                <w:rFonts w:ascii="Times New Roman" w:hAnsi="Times New Roman" w:cs="Times New Roman"/>
                <w:sz w:val="24"/>
                <w:szCs w:val="24"/>
              </w:rPr>
              <w:t>ЗК</w:t>
            </w:r>
            <w:r w:rsidRPr="00383FB0">
              <w:rPr>
                <w:rFonts w:ascii="Times New Roman" w:hAnsi="Times New Roman" w:cs="Times New Roman"/>
                <w:sz w:val="24"/>
                <w:szCs w:val="24"/>
              </w:rPr>
              <w:t xml:space="preserve"> предусмотрено, что земли в Российской Федерации используются в соответствии с установленным для них целевым назначением. Правовой режим земель определяется исходя из их </w:t>
            </w:r>
            <w:r w:rsidRPr="00383FB0">
              <w:rPr>
                <w:rFonts w:ascii="Times New Roman" w:hAnsi="Times New Roman" w:cs="Times New Roman"/>
                <w:sz w:val="24"/>
                <w:szCs w:val="24"/>
              </w:rPr>
              <w:lastRenderedPageBreak/>
              <w:t>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w:t>
            </w:r>
            <w:r>
              <w:rPr>
                <w:rFonts w:ascii="Times New Roman" w:hAnsi="Times New Roman" w:cs="Times New Roman"/>
                <w:sz w:val="24"/>
                <w:szCs w:val="24"/>
              </w:rPr>
              <w:t>пециальных федеральных законов.</w:t>
            </w:r>
          </w:p>
          <w:p w:rsidR="00702D76" w:rsidRPr="00383FB0" w:rsidRDefault="00702D76" w:rsidP="00702D76">
            <w:pPr>
              <w:jc w:val="both"/>
              <w:rPr>
                <w:rFonts w:ascii="Times New Roman" w:hAnsi="Times New Roman" w:cs="Times New Roman"/>
                <w:sz w:val="24"/>
                <w:szCs w:val="24"/>
              </w:rPr>
            </w:pPr>
            <w:r w:rsidRPr="00383FB0">
              <w:rPr>
                <w:rFonts w:ascii="Times New Roman" w:hAnsi="Times New Roman" w:cs="Times New Roman"/>
                <w:sz w:val="24"/>
                <w:szCs w:val="24"/>
              </w:rPr>
              <w:t xml:space="preserve">В соответствии с частью 3 статьи 37 </w:t>
            </w:r>
            <w:proofErr w:type="spellStart"/>
            <w:r>
              <w:rPr>
                <w:rFonts w:ascii="Times New Roman" w:hAnsi="Times New Roman" w:cs="Times New Roman"/>
                <w:sz w:val="24"/>
                <w:szCs w:val="24"/>
              </w:rPr>
              <w:t>ГрК</w:t>
            </w:r>
            <w:proofErr w:type="spellEnd"/>
            <w:r w:rsidRPr="00383FB0">
              <w:rPr>
                <w:rFonts w:ascii="Times New Roman" w:hAnsi="Times New Roman" w:cs="Times New Roman"/>
                <w:sz w:val="24"/>
                <w:szCs w:val="24"/>
              </w:rPr>
              <w:t xml:space="preserve"> изменение одного вида разрешенного ис</w:t>
            </w:r>
            <w:r>
              <w:rPr>
                <w:rFonts w:ascii="Times New Roman" w:hAnsi="Times New Roman" w:cs="Times New Roman"/>
                <w:sz w:val="24"/>
                <w:szCs w:val="24"/>
              </w:rPr>
              <w:t xml:space="preserve">пользования земельных участков </w:t>
            </w:r>
            <w:r w:rsidRPr="00383FB0">
              <w:rPr>
                <w:rFonts w:ascii="Times New Roman" w:hAnsi="Times New Roman" w:cs="Times New Roman"/>
                <w:sz w:val="24"/>
                <w:szCs w:val="24"/>
              </w:rPr>
              <w:t>и объектов капитального строительства на другой вид таког</w:t>
            </w:r>
            <w:r>
              <w:rPr>
                <w:rFonts w:ascii="Times New Roman" w:hAnsi="Times New Roman" w:cs="Times New Roman"/>
                <w:sz w:val="24"/>
                <w:szCs w:val="24"/>
              </w:rPr>
              <w:t xml:space="preserve">о использования осуществляется </w:t>
            </w:r>
            <w:r w:rsidRPr="00383FB0">
              <w:rPr>
                <w:rFonts w:ascii="Times New Roman" w:hAnsi="Times New Roman" w:cs="Times New Roman"/>
                <w:sz w:val="24"/>
                <w:szCs w:val="24"/>
              </w:rPr>
              <w:t>в соответствии с градостроительным регламентом при условии соблюдения требований технических регламентов. В соответствии с частью 4 указанной статьи при наличии утвержденных правил землепользования и застройки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w:t>
            </w:r>
            <w:r>
              <w:rPr>
                <w:rFonts w:ascii="Times New Roman" w:hAnsi="Times New Roman" w:cs="Times New Roman"/>
                <w:sz w:val="24"/>
                <w:szCs w:val="24"/>
              </w:rPr>
              <w:t>ьных разрешений и согласования.</w:t>
            </w:r>
          </w:p>
          <w:p w:rsidR="00702D76" w:rsidRPr="0062537F" w:rsidRDefault="00702D76" w:rsidP="00702D76">
            <w:pPr>
              <w:jc w:val="both"/>
              <w:rPr>
                <w:rFonts w:ascii="Times New Roman" w:hAnsi="Times New Roman" w:cs="Times New Roman"/>
                <w:sz w:val="24"/>
                <w:szCs w:val="24"/>
              </w:rPr>
            </w:pPr>
            <w:r w:rsidRPr="00383FB0">
              <w:rPr>
                <w:rFonts w:ascii="Times New Roman" w:hAnsi="Times New Roman" w:cs="Times New Roman"/>
                <w:sz w:val="24"/>
                <w:szCs w:val="24"/>
              </w:rPr>
              <w:t>Согласно пункту 9 Обзора практики рассмотрения судами дел, связанных с изменением вида разрешенного использования земельного участка, утвержденного Президиумом Верховного Суда Российской Федерации 14 ноября 2018 года вид разрешенного использования земельного участка не может быть изменен в случае, если для запрашиваемого вида разрешенного использования градостроительным регламентом, правилами землепользования и застройки установлены предельные (минимальные и (или) максимальные) размеры и предельные параметры, не позволяющие осуществлять деятельность в соответствии с таким видом разрешенного использования.</w:t>
            </w:r>
          </w:p>
        </w:tc>
      </w:tr>
      <w:tr w:rsidR="00702D76" w:rsidRPr="0062537F" w:rsidTr="00702D76">
        <w:tc>
          <w:tcPr>
            <w:tcW w:w="567" w:type="dxa"/>
            <w:shd w:val="clear" w:color="auto" w:fill="auto"/>
          </w:tcPr>
          <w:p w:rsidR="00702D76" w:rsidRPr="0062537F" w:rsidRDefault="00C043EA" w:rsidP="00702D76">
            <w:pPr>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7513" w:type="dxa"/>
            <w:shd w:val="clear" w:color="auto" w:fill="auto"/>
          </w:tcPr>
          <w:p w:rsidR="00702D76" w:rsidRPr="0062537F" w:rsidRDefault="00702D76" w:rsidP="00702D76">
            <w:pPr>
              <w:jc w:val="both"/>
              <w:rPr>
                <w:rFonts w:ascii="Times New Roman" w:hAnsi="Times New Roman" w:cs="Times New Roman"/>
                <w:sz w:val="24"/>
                <w:szCs w:val="24"/>
              </w:rPr>
            </w:pPr>
            <w:r w:rsidRPr="0062537F">
              <w:rPr>
                <w:rFonts w:ascii="Times New Roman" w:hAnsi="Times New Roman" w:cs="Times New Roman"/>
                <w:sz w:val="24"/>
                <w:szCs w:val="24"/>
              </w:rPr>
              <w:t xml:space="preserve">Когда на территории Ивановской области и других субъектов РФ будут уравнены все пункты полигонометрии и опорно-межевые знаки между собой (вне зависимости от того, где они находятся - в городе или районе)? </w:t>
            </w:r>
          </w:p>
        </w:tc>
        <w:tc>
          <w:tcPr>
            <w:tcW w:w="7229" w:type="dxa"/>
            <w:shd w:val="clear" w:color="auto" w:fill="auto"/>
          </w:tcPr>
          <w:p w:rsidR="00702D76" w:rsidRPr="007B7367" w:rsidRDefault="00702D76" w:rsidP="00702D76">
            <w:pPr>
              <w:rPr>
                <w:rFonts w:ascii="Times New Roman" w:hAnsi="Times New Roman" w:cs="Times New Roman"/>
                <w:sz w:val="24"/>
                <w:szCs w:val="24"/>
                <w:highlight w:val="yellow"/>
              </w:rPr>
            </w:pPr>
            <w:r>
              <w:rPr>
                <w:rFonts w:ascii="Times New Roman" w:hAnsi="Times New Roman" w:cs="Times New Roman"/>
                <w:sz w:val="24"/>
                <w:szCs w:val="24"/>
              </w:rPr>
              <w:t xml:space="preserve">Выполнение указанных мероприятий </w:t>
            </w:r>
            <w:proofErr w:type="spellStart"/>
            <w:r>
              <w:rPr>
                <w:rFonts w:ascii="Times New Roman" w:hAnsi="Times New Roman" w:cs="Times New Roman"/>
                <w:sz w:val="24"/>
                <w:szCs w:val="24"/>
              </w:rPr>
              <w:t>Росреестром</w:t>
            </w:r>
            <w:proofErr w:type="spellEnd"/>
            <w:r>
              <w:rPr>
                <w:rFonts w:ascii="Times New Roman" w:hAnsi="Times New Roman" w:cs="Times New Roman"/>
                <w:sz w:val="24"/>
                <w:szCs w:val="24"/>
              </w:rPr>
              <w:t xml:space="preserve"> не запланировано.</w:t>
            </w:r>
          </w:p>
          <w:p w:rsidR="00702D76" w:rsidRDefault="00702D76" w:rsidP="00702D76">
            <w:pPr>
              <w:rPr>
                <w:rFonts w:ascii="Times New Roman" w:hAnsi="Times New Roman" w:cs="Times New Roman"/>
                <w:sz w:val="24"/>
                <w:szCs w:val="24"/>
              </w:rPr>
            </w:pPr>
            <w:r>
              <w:rPr>
                <w:rFonts w:ascii="Times New Roman" w:hAnsi="Times New Roman" w:cs="Times New Roman"/>
                <w:sz w:val="24"/>
                <w:szCs w:val="24"/>
              </w:rPr>
              <w:t xml:space="preserve"> При этом отмечаем, что ч</w:t>
            </w:r>
            <w:r w:rsidRPr="003668E3">
              <w:rPr>
                <w:rFonts w:ascii="Times New Roman" w:hAnsi="Times New Roman" w:cs="Times New Roman"/>
                <w:sz w:val="24"/>
                <w:szCs w:val="24"/>
              </w:rPr>
              <w:t xml:space="preserve">астью 1 статьи 6 </w:t>
            </w:r>
            <w:r>
              <w:rPr>
                <w:rFonts w:ascii="Times New Roman" w:hAnsi="Times New Roman" w:cs="Times New Roman"/>
                <w:sz w:val="24"/>
                <w:szCs w:val="24"/>
              </w:rPr>
              <w:t>З</w:t>
            </w:r>
            <w:r w:rsidRPr="003668E3">
              <w:rPr>
                <w:rFonts w:ascii="Times New Roman" w:hAnsi="Times New Roman" w:cs="Times New Roman"/>
                <w:sz w:val="24"/>
                <w:szCs w:val="24"/>
              </w:rPr>
              <w:t>акона № 218-</w:t>
            </w:r>
            <w:proofErr w:type="gramStart"/>
            <w:r w:rsidRPr="003668E3">
              <w:rPr>
                <w:rFonts w:ascii="Times New Roman" w:hAnsi="Times New Roman" w:cs="Times New Roman"/>
                <w:sz w:val="24"/>
                <w:szCs w:val="24"/>
              </w:rPr>
              <w:t>ФЗ  установлено</w:t>
            </w:r>
            <w:proofErr w:type="gramEnd"/>
            <w:r w:rsidRPr="003668E3">
              <w:rPr>
                <w:rFonts w:ascii="Times New Roman" w:hAnsi="Times New Roman" w:cs="Times New Roman"/>
                <w:sz w:val="24"/>
                <w:szCs w:val="24"/>
              </w:rPr>
              <w:t xml:space="preserve">, что геодезической основой </w:t>
            </w:r>
            <w:r>
              <w:rPr>
                <w:rFonts w:ascii="Times New Roman" w:hAnsi="Times New Roman" w:cs="Times New Roman"/>
                <w:sz w:val="24"/>
                <w:szCs w:val="24"/>
              </w:rPr>
              <w:t>ЕГРН</w:t>
            </w:r>
            <w:r w:rsidRPr="003668E3">
              <w:rPr>
                <w:rFonts w:ascii="Times New Roman" w:hAnsi="Times New Roman" w:cs="Times New Roman"/>
                <w:sz w:val="24"/>
                <w:szCs w:val="24"/>
              </w:rPr>
              <w:t xml:space="preserve"> являются </w:t>
            </w:r>
            <w:r w:rsidRPr="003668E3">
              <w:rPr>
                <w:rFonts w:ascii="Times New Roman" w:hAnsi="Times New Roman" w:cs="Times New Roman"/>
                <w:sz w:val="24"/>
                <w:szCs w:val="24"/>
              </w:rPr>
              <w:lastRenderedPageBreak/>
              <w:t>государственные геодезические сети (далее – ГГС), а также геодезические сети специального назначения (далее – ГССН), создаваемые в соответствии с законодательством о геодезии и картографии.</w:t>
            </w:r>
            <w:r>
              <w:rPr>
                <w:rFonts w:ascii="Times New Roman" w:hAnsi="Times New Roman" w:cs="Times New Roman"/>
                <w:sz w:val="24"/>
                <w:szCs w:val="24"/>
              </w:rPr>
              <w:t xml:space="preserve"> </w:t>
            </w:r>
            <w:r w:rsidRPr="003668E3">
              <w:rPr>
                <w:rFonts w:ascii="Times New Roman" w:hAnsi="Times New Roman" w:cs="Times New Roman"/>
                <w:sz w:val="24"/>
                <w:szCs w:val="24"/>
              </w:rPr>
              <w:t>Отношения, возникающие при осуществлении геодезической и картографической деятельности, включая поиск, сбор, хранение, обработку, предоставление и распространение пространственных данных, в том числе с использованием информационных систем, регулируются Федеральным законом от 30.12.2015 № 431-ФЗ «О геодезии, картографии и пространственных данных и о внесении изменений в отдельные законодательные акты Российс</w:t>
            </w:r>
            <w:r>
              <w:rPr>
                <w:rFonts w:ascii="Times New Roman" w:hAnsi="Times New Roman" w:cs="Times New Roman"/>
                <w:sz w:val="24"/>
                <w:szCs w:val="24"/>
              </w:rPr>
              <w:t>кой Федерации» (далее – Закон № </w:t>
            </w:r>
            <w:r w:rsidRPr="003668E3">
              <w:rPr>
                <w:rFonts w:ascii="Times New Roman" w:hAnsi="Times New Roman" w:cs="Times New Roman"/>
                <w:sz w:val="24"/>
                <w:szCs w:val="24"/>
              </w:rPr>
              <w:t>431-ФЗ).</w:t>
            </w:r>
          </w:p>
          <w:p w:rsidR="00702D76" w:rsidRDefault="00702D76" w:rsidP="00702D76">
            <w:pPr>
              <w:rPr>
                <w:rFonts w:ascii="Times New Roman" w:hAnsi="Times New Roman" w:cs="Times New Roman"/>
                <w:sz w:val="24"/>
                <w:szCs w:val="24"/>
              </w:rPr>
            </w:pPr>
            <w:r>
              <w:rPr>
                <w:rFonts w:ascii="Times New Roman" w:hAnsi="Times New Roman" w:cs="Times New Roman"/>
                <w:sz w:val="24"/>
                <w:szCs w:val="24"/>
              </w:rPr>
              <w:t xml:space="preserve">Приказом Минэкономразвития России от 29.03.2017 № 138 «Об установлении </w:t>
            </w:r>
            <w:r w:rsidRPr="00812E35">
              <w:rPr>
                <w:rFonts w:ascii="Times New Roman" w:hAnsi="Times New Roman" w:cs="Times New Roman"/>
                <w:sz w:val="24"/>
                <w:szCs w:val="24"/>
              </w:rPr>
              <w:t>структуры государственной геодезической сети и требований</w:t>
            </w:r>
            <w:r>
              <w:rPr>
                <w:rFonts w:ascii="Times New Roman" w:hAnsi="Times New Roman" w:cs="Times New Roman"/>
                <w:sz w:val="24"/>
                <w:szCs w:val="24"/>
              </w:rPr>
              <w:t xml:space="preserve"> </w:t>
            </w:r>
            <w:r w:rsidRPr="00812E35">
              <w:rPr>
                <w:rFonts w:ascii="Times New Roman" w:hAnsi="Times New Roman" w:cs="Times New Roman"/>
                <w:sz w:val="24"/>
                <w:szCs w:val="24"/>
              </w:rPr>
              <w:t>к созданию государственной геодезической сети, включая</w:t>
            </w:r>
            <w:r>
              <w:rPr>
                <w:rFonts w:ascii="Times New Roman" w:hAnsi="Times New Roman" w:cs="Times New Roman"/>
                <w:sz w:val="24"/>
                <w:szCs w:val="24"/>
              </w:rPr>
              <w:t xml:space="preserve"> </w:t>
            </w:r>
            <w:r w:rsidRPr="00812E35">
              <w:rPr>
                <w:rFonts w:ascii="Times New Roman" w:hAnsi="Times New Roman" w:cs="Times New Roman"/>
                <w:sz w:val="24"/>
                <w:szCs w:val="24"/>
              </w:rPr>
              <w:t>требования к геодезическим пунктам</w:t>
            </w:r>
            <w:r>
              <w:rPr>
                <w:rFonts w:ascii="Times New Roman" w:hAnsi="Times New Roman" w:cs="Times New Roman"/>
                <w:sz w:val="24"/>
                <w:szCs w:val="24"/>
              </w:rPr>
              <w:t>» утверждена структура государственной геодезической сети. При этом пункты опорно-межевой сети и полигонометрии не входят в указанную структуру.</w:t>
            </w:r>
          </w:p>
          <w:p w:rsidR="00702D76" w:rsidRPr="003668E3" w:rsidRDefault="00702D76" w:rsidP="00702D76">
            <w:pPr>
              <w:rPr>
                <w:rFonts w:ascii="Times New Roman" w:hAnsi="Times New Roman" w:cs="Times New Roman"/>
                <w:sz w:val="24"/>
                <w:szCs w:val="24"/>
              </w:rPr>
            </w:pPr>
            <w:r>
              <w:rPr>
                <w:rFonts w:ascii="Times New Roman" w:hAnsi="Times New Roman" w:cs="Times New Roman"/>
                <w:sz w:val="24"/>
                <w:szCs w:val="24"/>
              </w:rPr>
              <w:t>Частью 8 статьи 9 Закона № 431-ФЗ установлено, что использование ГССН допускается после передачи отчета о создании ГССН (в том числе пунктов опорно-межевой сети, а также пунктов полигонометрии) и каталога координат пунктов указанной сети в федеральный фонд пространственных данных (далее – ФФПД).</w:t>
            </w:r>
          </w:p>
          <w:p w:rsidR="00702D76" w:rsidRDefault="00702D76" w:rsidP="00702D76">
            <w:pPr>
              <w:rPr>
                <w:rFonts w:ascii="Times New Roman" w:hAnsi="Times New Roman" w:cs="Times New Roman"/>
                <w:sz w:val="24"/>
                <w:szCs w:val="24"/>
              </w:rPr>
            </w:pPr>
            <w:r w:rsidRPr="003668E3">
              <w:rPr>
                <w:rFonts w:ascii="Times New Roman" w:hAnsi="Times New Roman" w:cs="Times New Roman"/>
                <w:sz w:val="24"/>
                <w:szCs w:val="24"/>
              </w:rPr>
              <w:t>Использование иных пунктов при осуществлении кадастровой деятельности не предусмотрено законодательством Российской Федерации и влечет риск формирования недостоверных сведений о координатном описании объектов недвижимости и землеустройства.</w:t>
            </w:r>
          </w:p>
          <w:p w:rsidR="00702D76" w:rsidRPr="0062537F" w:rsidRDefault="00702D76" w:rsidP="00702D76">
            <w:pPr>
              <w:rPr>
                <w:rFonts w:ascii="Times New Roman" w:hAnsi="Times New Roman" w:cs="Times New Roman"/>
                <w:sz w:val="24"/>
                <w:szCs w:val="24"/>
              </w:rPr>
            </w:pPr>
            <w:r>
              <w:rPr>
                <w:rFonts w:ascii="Times New Roman" w:hAnsi="Times New Roman" w:cs="Times New Roman"/>
                <w:sz w:val="24"/>
                <w:szCs w:val="24"/>
              </w:rPr>
              <w:t xml:space="preserve">Отмечаем, что по информации, полученной от Управления </w:t>
            </w:r>
            <w:proofErr w:type="spellStart"/>
            <w:r>
              <w:rPr>
                <w:rFonts w:ascii="Times New Roman" w:hAnsi="Times New Roman" w:cs="Times New Roman"/>
                <w:sz w:val="24"/>
                <w:szCs w:val="24"/>
              </w:rPr>
              <w:t>Росреестра</w:t>
            </w:r>
            <w:proofErr w:type="spellEnd"/>
            <w:r>
              <w:rPr>
                <w:rFonts w:ascii="Times New Roman" w:hAnsi="Times New Roman" w:cs="Times New Roman"/>
                <w:sz w:val="24"/>
                <w:szCs w:val="24"/>
              </w:rPr>
              <w:t xml:space="preserve"> по Ивановской области сведения о созданных пунктах опорно-межевых сетей и полигонометрии разрядов в ФФПД не помещены. Следовательно, их использование, в том числе для выполнения кадастровых работ, и, </w:t>
            </w:r>
            <w:proofErr w:type="gramStart"/>
            <w:r>
              <w:rPr>
                <w:rFonts w:ascii="Times New Roman" w:hAnsi="Times New Roman" w:cs="Times New Roman"/>
                <w:sz w:val="24"/>
                <w:szCs w:val="24"/>
              </w:rPr>
              <w:t>следовательно</w:t>
            </w:r>
            <w:proofErr w:type="gramEnd"/>
            <w:r>
              <w:rPr>
                <w:rFonts w:ascii="Times New Roman" w:hAnsi="Times New Roman" w:cs="Times New Roman"/>
                <w:sz w:val="24"/>
                <w:szCs w:val="24"/>
              </w:rPr>
              <w:t xml:space="preserve"> уравнивание </w:t>
            </w:r>
            <w:r>
              <w:rPr>
                <w:rFonts w:ascii="Times New Roman" w:hAnsi="Times New Roman" w:cs="Times New Roman"/>
                <w:sz w:val="24"/>
                <w:szCs w:val="24"/>
              </w:rPr>
              <w:lastRenderedPageBreak/>
              <w:t>значений их координат, в соответствии с действующим законодательством возможно только после помещения информации о них в ФФПД.</w:t>
            </w:r>
          </w:p>
        </w:tc>
      </w:tr>
    </w:tbl>
    <w:p w:rsidR="00631F5C" w:rsidRPr="00893772" w:rsidRDefault="00631F5C">
      <w:pPr>
        <w:rPr>
          <w:rFonts w:ascii="Times New Roman" w:hAnsi="Times New Roman" w:cs="Times New Roman"/>
          <w:sz w:val="24"/>
          <w:szCs w:val="24"/>
        </w:rPr>
      </w:pPr>
    </w:p>
    <w:sectPr w:rsidR="00631F5C" w:rsidRPr="00893772" w:rsidSect="007D7D55">
      <w:headerReference w:type="default" r:id="rId12"/>
      <w:pgSz w:w="16838" w:h="11906" w:orient="landscape" w:code="9"/>
      <w:pgMar w:top="1276" w:right="567"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FDC" w:rsidRDefault="006E3FDC" w:rsidP="00C659BB">
      <w:pPr>
        <w:spacing w:after="0" w:line="240" w:lineRule="auto"/>
      </w:pPr>
      <w:r>
        <w:separator/>
      </w:r>
    </w:p>
  </w:endnote>
  <w:endnote w:type="continuationSeparator" w:id="0">
    <w:p w:rsidR="006E3FDC" w:rsidRDefault="006E3FDC" w:rsidP="00C6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FDC" w:rsidRDefault="006E3FDC" w:rsidP="00C659BB">
      <w:pPr>
        <w:spacing w:after="0" w:line="240" w:lineRule="auto"/>
      </w:pPr>
      <w:r>
        <w:separator/>
      </w:r>
    </w:p>
  </w:footnote>
  <w:footnote w:type="continuationSeparator" w:id="0">
    <w:p w:rsidR="006E3FDC" w:rsidRDefault="006E3FDC" w:rsidP="00C659BB">
      <w:pPr>
        <w:spacing w:after="0" w:line="240" w:lineRule="auto"/>
      </w:pPr>
      <w:r>
        <w:continuationSeparator/>
      </w:r>
    </w:p>
  </w:footnote>
  <w:footnote w:id="1">
    <w:p w:rsidR="00702D76" w:rsidRPr="000A76A9" w:rsidRDefault="00702D76" w:rsidP="000A76A9">
      <w:pPr>
        <w:autoSpaceDE w:val="0"/>
        <w:autoSpaceDN w:val="0"/>
        <w:adjustRightInd w:val="0"/>
        <w:spacing w:after="0" w:line="240" w:lineRule="auto"/>
        <w:jc w:val="both"/>
        <w:rPr>
          <w:rFonts w:ascii="Calibri" w:hAnsi="Calibri" w:cs="Calibri"/>
          <w:sz w:val="20"/>
          <w:szCs w:val="20"/>
        </w:rPr>
      </w:pPr>
      <w:r>
        <w:rPr>
          <w:rStyle w:val="ac"/>
        </w:rPr>
        <w:footnoteRef/>
      </w:r>
      <w:r>
        <w:t xml:space="preserve"> </w:t>
      </w:r>
      <w:r w:rsidRPr="000A76A9">
        <w:rPr>
          <w:rFonts w:ascii="Times New Roman" w:hAnsi="Times New Roman" w:cs="Times New Roman"/>
          <w:sz w:val="18"/>
          <w:szCs w:val="18"/>
        </w:rPr>
        <w:t>акт согласования местоположения границ земельного участка</w:t>
      </w:r>
    </w:p>
  </w:footnote>
  <w:footnote w:id="2">
    <w:p w:rsidR="007B7367" w:rsidRDefault="007B7367">
      <w:pPr>
        <w:pStyle w:val="aa"/>
      </w:pPr>
      <w:r>
        <w:rPr>
          <w:rStyle w:val="ac"/>
        </w:rPr>
        <w:footnoteRef/>
      </w:r>
      <w:r>
        <w:t xml:space="preserve"> </w:t>
      </w:r>
      <w:r>
        <w:rPr>
          <w:rFonts w:ascii="Times New Roman" w:hAnsi="Times New Roman"/>
          <w:sz w:val="18"/>
          <w:szCs w:val="18"/>
        </w:rPr>
        <w:t>Федеральный закон</w:t>
      </w:r>
      <w:r w:rsidRPr="007B7367">
        <w:rPr>
          <w:rFonts w:ascii="Times New Roman" w:hAnsi="Times New Roman"/>
          <w:sz w:val="18"/>
          <w:szCs w:val="18"/>
        </w:rPr>
        <w:t xml:space="preserve"> от 24.07.2007 № 221-ФЗ «О кадастровой деятельности»</w:t>
      </w:r>
    </w:p>
  </w:footnote>
  <w:footnote w:id="3">
    <w:p w:rsidR="008C384F" w:rsidRDefault="008C384F">
      <w:pPr>
        <w:pStyle w:val="aa"/>
      </w:pPr>
      <w:r>
        <w:rPr>
          <w:rStyle w:val="ac"/>
        </w:rPr>
        <w:footnoteRef/>
      </w:r>
      <w:r>
        <w:t xml:space="preserve"> </w:t>
      </w:r>
      <w:r w:rsidRPr="008C384F">
        <w:rPr>
          <w:rFonts w:ascii="Times New Roman" w:hAnsi="Times New Roman" w:cs="Times New Roman"/>
        </w:rPr>
        <w:t>Единый государственный реестр недвижимости</w:t>
      </w:r>
    </w:p>
  </w:footnote>
  <w:footnote w:id="4">
    <w:p w:rsidR="00C043EA" w:rsidRDefault="00C043EA">
      <w:pPr>
        <w:pStyle w:val="aa"/>
      </w:pPr>
      <w:r>
        <w:rPr>
          <w:rStyle w:val="ac"/>
        </w:rPr>
        <w:footnoteRef/>
      </w:r>
      <w:r>
        <w:t xml:space="preserve"> </w:t>
      </w:r>
      <w:r>
        <w:rPr>
          <w:rFonts w:ascii="Times New Roman" w:hAnsi="Times New Roman"/>
          <w:sz w:val="18"/>
          <w:szCs w:val="18"/>
        </w:rPr>
        <w:t>Федеральный</w:t>
      </w:r>
      <w:r w:rsidRPr="00C043EA">
        <w:rPr>
          <w:rFonts w:ascii="Times New Roman" w:hAnsi="Times New Roman"/>
          <w:sz w:val="18"/>
          <w:szCs w:val="18"/>
        </w:rPr>
        <w:t xml:space="preserve"> закон от 13.07.2015 № 218-ФЗ «О государственной регистрации недвижимости»</w:t>
      </w:r>
    </w:p>
  </w:footnote>
  <w:footnote w:id="5">
    <w:p w:rsidR="008C384F" w:rsidRPr="008C384F" w:rsidRDefault="008C384F">
      <w:pPr>
        <w:pStyle w:val="aa"/>
        <w:rPr>
          <w:rFonts w:ascii="Times New Roman" w:hAnsi="Times New Roman" w:cs="Times New Roman"/>
          <w:sz w:val="18"/>
          <w:szCs w:val="18"/>
        </w:rPr>
      </w:pPr>
      <w:r>
        <w:rPr>
          <w:rStyle w:val="ac"/>
        </w:rPr>
        <w:footnoteRef/>
      </w:r>
      <w:r>
        <w:t xml:space="preserve"> </w:t>
      </w:r>
      <w:r w:rsidRPr="008C384F">
        <w:rPr>
          <w:rFonts w:ascii="Times New Roman" w:hAnsi="Times New Roman" w:cs="Times New Roman"/>
          <w:sz w:val="18"/>
          <w:szCs w:val="18"/>
        </w:rPr>
        <w:t>государственный кадастровый учет</w:t>
      </w:r>
    </w:p>
  </w:footnote>
  <w:footnote w:id="6">
    <w:p w:rsidR="008C384F" w:rsidRDefault="008C384F">
      <w:pPr>
        <w:pStyle w:val="aa"/>
      </w:pPr>
      <w:r w:rsidRPr="008C384F">
        <w:rPr>
          <w:rStyle w:val="ac"/>
          <w:rFonts w:ascii="Times New Roman" w:hAnsi="Times New Roman" w:cs="Times New Roman"/>
        </w:rPr>
        <w:footnoteRef/>
      </w:r>
      <w:r w:rsidRPr="008C384F">
        <w:rPr>
          <w:rFonts w:ascii="Times New Roman" w:hAnsi="Times New Roman" w:cs="Times New Roman"/>
        </w:rPr>
        <w:t xml:space="preserve"> </w:t>
      </w:r>
      <w:r w:rsidRPr="008C384F">
        <w:rPr>
          <w:rFonts w:ascii="Times New Roman" w:hAnsi="Times New Roman" w:cs="Times New Roman"/>
          <w:sz w:val="18"/>
          <w:szCs w:val="18"/>
        </w:rPr>
        <w:t>государственная регистрация прав</w:t>
      </w:r>
    </w:p>
  </w:footnote>
  <w:footnote w:id="7">
    <w:p w:rsidR="00702D76" w:rsidRDefault="00702D76">
      <w:pPr>
        <w:pStyle w:val="aa"/>
      </w:pPr>
      <w:r>
        <w:rPr>
          <w:rStyle w:val="ac"/>
        </w:rPr>
        <w:footnoteRef/>
      </w:r>
      <w:r>
        <w:t xml:space="preserve"> </w:t>
      </w:r>
      <w:r w:rsidRPr="0006290F">
        <w:rPr>
          <w:rFonts w:ascii="Times New Roman" w:hAnsi="Times New Roman" w:cs="Times New Roman"/>
          <w:sz w:val="18"/>
          <w:szCs w:val="18"/>
        </w:rPr>
        <w:t>Гражданский кодекс Российской Федерации</w:t>
      </w:r>
    </w:p>
  </w:footnote>
  <w:footnote w:id="8">
    <w:p w:rsidR="00702D76" w:rsidRDefault="00702D76" w:rsidP="000A76A9">
      <w:pPr>
        <w:pStyle w:val="aa"/>
      </w:pPr>
      <w:r>
        <w:rPr>
          <w:rStyle w:val="ac"/>
        </w:rPr>
        <w:footnoteRef/>
      </w:r>
      <w:r>
        <w:t xml:space="preserve"> Т</w:t>
      </w:r>
      <w:r w:rsidRPr="00394771">
        <w:rPr>
          <w:rFonts w:ascii="Times New Roman" w:hAnsi="Times New Roman" w:cs="Times New Roman"/>
        </w:rPr>
        <w:t>ребования</w:t>
      </w:r>
      <w:r>
        <w:rPr>
          <w:rFonts w:ascii="Times New Roman" w:hAnsi="Times New Roman" w:cs="Times New Roman"/>
        </w:rPr>
        <w:t xml:space="preserve"> </w:t>
      </w:r>
      <w:r w:rsidRPr="00394771">
        <w:rPr>
          <w:rFonts w:ascii="Times New Roman" w:hAnsi="Times New Roman" w:cs="Times New Roman"/>
        </w:rPr>
        <w:t>к подготовке технического плана и состав</w:t>
      </w:r>
      <w:r>
        <w:rPr>
          <w:rFonts w:ascii="Times New Roman" w:hAnsi="Times New Roman" w:cs="Times New Roman"/>
        </w:rPr>
        <w:t xml:space="preserve">а </w:t>
      </w:r>
      <w:r w:rsidRPr="00394771">
        <w:rPr>
          <w:rFonts w:ascii="Times New Roman" w:hAnsi="Times New Roman" w:cs="Times New Roman"/>
        </w:rPr>
        <w:t>содержащихся в нем сведений</w:t>
      </w:r>
      <w:r>
        <w:rPr>
          <w:rFonts w:ascii="Times New Roman" w:hAnsi="Times New Roman" w:cs="Times New Roman"/>
        </w:rPr>
        <w:t xml:space="preserve">, утвержденных приказом </w:t>
      </w:r>
      <w:proofErr w:type="spellStart"/>
      <w:r>
        <w:rPr>
          <w:rFonts w:ascii="Times New Roman" w:hAnsi="Times New Roman" w:cs="Times New Roman"/>
        </w:rPr>
        <w:t>Росреестра</w:t>
      </w:r>
      <w:proofErr w:type="spellEnd"/>
      <w:r>
        <w:rPr>
          <w:rFonts w:ascii="Times New Roman" w:hAnsi="Times New Roman" w:cs="Times New Roman"/>
        </w:rPr>
        <w:t xml:space="preserve"> от </w:t>
      </w:r>
      <w:r w:rsidRPr="00394771">
        <w:rPr>
          <w:rFonts w:ascii="Times New Roman" w:hAnsi="Times New Roman" w:cs="Times New Roman"/>
        </w:rPr>
        <w:t xml:space="preserve">15.03.2022 </w:t>
      </w:r>
      <w:r>
        <w:rPr>
          <w:rFonts w:ascii="Times New Roman" w:hAnsi="Times New Roman" w:cs="Times New Roman"/>
        </w:rPr>
        <w:t>№</w:t>
      </w:r>
      <w:r w:rsidRPr="00394771">
        <w:rPr>
          <w:rFonts w:ascii="Times New Roman" w:hAnsi="Times New Roman" w:cs="Times New Roman"/>
        </w:rPr>
        <w:t xml:space="preserve"> П/0082</w:t>
      </w:r>
    </w:p>
  </w:footnote>
  <w:footnote w:id="9">
    <w:p w:rsidR="008C384F" w:rsidRPr="008C384F" w:rsidRDefault="008C384F">
      <w:pPr>
        <w:pStyle w:val="aa"/>
        <w:rPr>
          <w:rFonts w:ascii="Times New Roman" w:hAnsi="Times New Roman" w:cs="Times New Roman"/>
          <w:sz w:val="18"/>
          <w:szCs w:val="18"/>
        </w:rPr>
      </w:pPr>
      <w:r>
        <w:rPr>
          <w:rStyle w:val="ac"/>
        </w:rPr>
        <w:footnoteRef/>
      </w:r>
      <w:r>
        <w:t xml:space="preserve"> </w:t>
      </w:r>
      <w:r w:rsidRPr="008C384F">
        <w:rPr>
          <w:rFonts w:ascii="Times New Roman" w:hAnsi="Times New Roman" w:cs="Times New Roman"/>
          <w:sz w:val="18"/>
          <w:szCs w:val="18"/>
        </w:rPr>
        <w:t>многоквартирный дом</w:t>
      </w:r>
    </w:p>
  </w:footnote>
  <w:footnote w:id="10">
    <w:p w:rsidR="00702D76" w:rsidRPr="00A25C16" w:rsidRDefault="00702D76">
      <w:pPr>
        <w:pStyle w:val="aa"/>
        <w:rPr>
          <w:rFonts w:ascii="Times New Roman" w:hAnsi="Times New Roman" w:cs="Times New Roman"/>
          <w:sz w:val="18"/>
          <w:szCs w:val="18"/>
        </w:rPr>
      </w:pPr>
      <w:r w:rsidRPr="00A25C16">
        <w:rPr>
          <w:rStyle w:val="ac"/>
          <w:rFonts w:ascii="Times New Roman" w:hAnsi="Times New Roman" w:cs="Times New Roman"/>
          <w:sz w:val="18"/>
          <w:szCs w:val="18"/>
        </w:rPr>
        <w:footnoteRef/>
      </w:r>
      <w:r w:rsidRPr="00A25C16">
        <w:rPr>
          <w:rFonts w:ascii="Times New Roman" w:hAnsi="Times New Roman" w:cs="Times New Roman"/>
          <w:sz w:val="18"/>
          <w:szCs w:val="18"/>
        </w:rPr>
        <w:t xml:space="preserve"> Федеральная государственная информационная система Единого государственного реестра недвижимости</w:t>
      </w:r>
    </w:p>
  </w:footnote>
  <w:footnote w:id="11">
    <w:p w:rsidR="00702D76" w:rsidRDefault="00702D76" w:rsidP="00535C5F">
      <w:pPr>
        <w:pStyle w:val="aa"/>
      </w:pPr>
      <w:r>
        <w:rPr>
          <w:rStyle w:val="ac"/>
        </w:rPr>
        <w:footnoteRef/>
      </w:r>
      <w:r>
        <w:t xml:space="preserve"> </w:t>
      </w:r>
      <w:r w:rsidRPr="00B50F96">
        <w:rPr>
          <w:rFonts w:ascii="Times New Roman" w:hAnsi="Times New Roman" w:cs="Times New Roman"/>
        </w:rPr>
        <w:t>Федеральн</w:t>
      </w:r>
      <w:r>
        <w:rPr>
          <w:rFonts w:ascii="Times New Roman" w:hAnsi="Times New Roman" w:cs="Times New Roman"/>
        </w:rPr>
        <w:t>ый</w:t>
      </w:r>
      <w:r w:rsidRPr="00B50F96">
        <w:rPr>
          <w:rFonts w:ascii="Times New Roman" w:hAnsi="Times New Roman" w:cs="Times New Roman"/>
        </w:rPr>
        <w:t xml:space="preserve"> закон от 29.12.2004 № 189-ФЗ «О введении в действие Жилищного кодекса Российской Федерации»</w:t>
      </w:r>
    </w:p>
  </w:footnote>
  <w:footnote w:id="12">
    <w:p w:rsidR="00702D76" w:rsidRDefault="00702D76" w:rsidP="00535C5F">
      <w:pPr>
        <w:pStyle w:val="aa"/>
      </w:pPr>
      <w:r>
        <w:rPr>
          <w:rStyle w:val="ac"/>
        </w:rPr>
        <w:footnoteRef/>
      </w:r>
      <w:r>
        <w:t xml:space="preserve"> </w:t>
      </w:r>
      <w:r>
        <w:rPr>
          <w:rFonts w:ascii="Times New Roman" w:hAnsi="Times New Roman" w:cs="Times New Roman"/>
        </w:rPr>
        <w:t>Земельный</w:t>
      </w:r>
      <w:r w:rsidRPr="000B7C16">
        <w:rPr>
          <w:rFonts w:ascii="Times New Roman" w:hAnsi="Times New Roman" w:cs="Times New Roman"/>
        </w:rPr>
        <w:t xml:space="preserve"> кодекс Российской Федерации</w:t>
      </w:r>
    </w:p>
  </w:footnote>
  <w:footnote w:id="13">
    <w:p w:rsidR="00702D76" w:rsidRPr="00092ADF" w:rsidRDefault="00702D76" w:rsidP="00092ADF">
      <w:pPr>
        <w:pStyle w:val="aa"/>
        <w:jc w:val="both"/>
        <w:rPr>
          <w:rFonts w:ascii="Times New Roman" w:hAnsi="Times New Roman" w:cs="Times New Roman"/>
        </w:rPr>
      </w:pPr>
      <w:r>
        <w:rPr>
          <w:rStyle w:val="ac"/>
        </w:rPr>
        <w:footnoteRef/>
      </w:r>
      <w:r>
        <w:t xml:space="preserve"> </w:t>
      </w:r>
      <w:r w:rsidRPr="00ED04D4">
        <w:rPr>
          <w:rFonts w:ascii="Times New Roman" w:hAnsi="Times New Roman" w:cs="Times New Roman"/>
        </w:rPr>
        <w:t xml:space="preserve">Приказ </w:t>
      </w:r>
      <w:proofErr w:type="spellStart"/>
      <w:r w:rsidRPr="00ED04D4">
        <w:rPr>
          <w:rFonts w:ascii="Times New Roman" w:hAnsi="Times New Roman" w:cs="Times New Roman"/>
        </w:rPr>
        <w:t>Росреестра</w:t>
      </w:r>
      <w:proofErr w:type="spellEnd"/>
      <w:r w:rsidRPr="00ED04D4">
        <w:rPr>
          <w:rFonts w:ascii="Times New Roman" w:hAnsi="Times New Roman" w:cs="Times New Roman"/>
        </w:rPr>
        <w:t xml:space="preserve"> от 01.06.2021 № П/0241 «Об установлении порядка ведения Единого государственного реестра недвижимости, формы специальной регистрационной надписи</w:t>
      </w:r>
      <w:r>
        <w:rPr>
          <w:rFonts w:ascii="Times New Roman" w:hAnsi="Times New Roman" w:cs="Times New Roman"/>
        </w:rPr>
        <w:t xml:space="preserve"> </w:t>
      </w:r>
      <w:r w:rsidRPr="00ED04D4">
        <w:rPr>
          <w:rFonts w:ascii="Times New Roman" w:hAnsi="Times New Roman" w:cs="Times New Roman"/>
        </w:rPr>
        <w:t>на документе, выражающем содержание сделки, состава сведений, включаемых в специальную регистрационную надпись на документе, выражающем содержание сделки, и требований к ее заполнению, а также требований к формату специальной регистрационной надписи на документе, выражающем содержание сделки, в электронной форме, порядка изменения в Едином государственном реестре недвижимости сведений о местоположении границ земельного участка при исправлении реестровой ошибки»</w:t>
      </w:r>
    </w:p>
  </w:footnote>
  <w:footnote w:id="14">
    <w:p w:rsidR="00702D76" w:rsidRPr="00092ADF" w:rsidRDefault="00702D76">
      <w:pPr>
        <w:pStyle w:val="aa"/>
        <w:rPr>
          <w:rFonts w:ascii="Times New Roman" w:hAnsi="Times New Roman" w:cs="Times New Roman"/>
          <w:sz w:val="18"/>
          <w:szCs w:val="18"/>
        </w:rPr>
      </w:pPr>
      <w:r w:rsidRPr="00092ADF">
        <w:rPr>
          <w:rStyle w:val="ac"/>
          <w:rFonts w:ascii="Times New Roman" w:hAnsi="Times New Roman" w:cs="Times New Roman"/>
          <w:sz w:val="18"/>
          <w:szCs w:val="18"/>
        </w:rPr>
        <w:footnoteRef/>
      </w:r>
      <w:r w:rsidRPr="00092ADF">
        <w:rPr>
          <w:rFonts w:ascii="Times New Roman" w:hAnsi="Times New Roman" w:cs="Times New Roman"/>
          <w:sz w:val="18"/>
          <w:szCs w:val="18"/>
        </w:rPr>
        <w:t xml:space="preserve"> Федеральный закон от 05.04.2021 № 79-ФЗ «О внесении изменений в отдельные законодательные акты Российской Федерации»</w:t>
      </w:r>
    </w:p>
  </w:footnote>
  <w:footnote w:id="15">
    <w:p w:rsidR="00702D76" w:rsidRPr="00E37CE6" w:rsidRDefault="00702D76">
      <w:pPr>
        <w:pStyle w:val="aa"/>
        <w:rPr>
          <w:rFonts w:ascii="Times New Roman" w:hAnsi="Times New Roman" w:cs="Times New Roman"/>
          <w:sz w:val="18"/>
          <w:szCs w:val="18"/>
        </w:rPr>
      </w:pPr>
      <w:r>
        <w:rPr>
          <w:rStyle w:val="ac"/>
        </w:rPr>
        <w:footnoteRef/>
      </w:r>
      <w:r>
        <w:t xml:space="preserve"> </w:t>
      </w:r>
      <w:r w:rsidRPr="00E37CE6">
        <w:rPr>
          <w:rFonts w:ascii="Times New Roman" w:hAnsi="Times New Roman" w:cs="Times New Roman"/>
          <w:sz w:val="18"/>
          <w:szCs w:val="18"/>
        </w:rPr>
        <w:t>Гражданский кодекс Российской Федерации</w:t>
      </w:r>
    </w:p>
  </w:footnote>
  <w:footnote w:id="16">
    <w:p w:rsidR="00702D76" w:rsidRDefault="00702D76">
      <w:pPr>
        <w:pStyle w:val="aa"/>
      </w:pPr>
      <w:r>
        <w:rPr>
          <w:rStyle w:val="ac"/>
        </w:rPr>
        <w:footnoteRef/>
      </w:r>
      <w:r>
        <w:t xml:space="preserve"> </w:t>
      </w:r>
      <w:r w:rsidRPr="00EF0FF5">
        <w:rPr>
          <w:rFonts w:ascii="Times New Roman" w:hAnsi="Times New Roman" w:cs="Times New Roman"/>
        </w:rPr>
        <w:t>Публичная кадастровая карта</w:t>
      </w:r>
    </w:p>
  </w:footnote>
  <w:footnote w:id="17">
    <w:p w:rsidR="00C043EA" w:rsidRPr="00C043EA" w:rsidRDefault="00C043EA">
      <w:pPr>
        <w:pStyle w:val="aa"/>
        <w:rPr>
          <w:sz w:val="18"/>
          <w:szCs w:val="18"/>
        </w:rPr>
      </w:pPr>
      <w:r>
        <w:rPr>
          <w:rStyle w:val="ac"/>
        </w:rPr>
        <w:footnoteRef/>
      </w:r>
      <w:r>
        <w:t xml:space="preserve"> </w:t>
      </w:r>
      <w:r w:rsidRPr="00C043EA">
        <w:rPr>
          <w:rFonts w:ascii="Times New Roman" w:hAnsi="Times New Roman" w:cs="Times New Roman"/>
          <w:sz w:val="18"/>
          <w:szCs w:val="18"/>
        </w:rPr>
        <w:t>единая электронная картографическая основа</w:t>
      </w:r>
    </w:p>
  </w:footnote>
  <w:footnote w:id="18">
    <w:p w:rsidR="00702D76" w:rsidRDefault="00702D76" w:rsidP="00E11287">
      <w:pPr>
        <w:pStyle w:val="aa"/>
      </w:pPr>
      <w:r>
        <w:rPr>
          <w:rStyle w:val="ac"/>
        </w:rPr>
        <w:footnoteRef/>
      </w:r>
      <w:r>
        <w:t xml:space="preserve"> </w:t>
      </w:r>
      <w:r w:rsidRPr="00C77F5F">
        <w:rPr>
          <w:rFonts w:ascii="Times New Roman" w:hAnsi="Times New Roman" w:cs="Times New Roman"/>
        </w:rPr>
        <w:t>Гражданского процессуального кодекса Российской Федерации</w:t>
      </w:r>
    </w:p>
  </w:footnote>
  <w:footnote w:id="19">
    <w:p w:rsidR="00702D76" w:rsidRDefault="00702D76" w:rsidP="00E11287">
      <w:pPr>
        <w:pStyle w:val="aa"/>
      </w:pPr>
      <w:r>
        <w:rPr>
          <w:rStyle w:val="ac"/>
        </w:rPr>
        <w:footnoteRef/>
      </w:r>
      <w:r>
        <w:t xml:space="preserve"> </w:t>
      </w:r>
      <w:r w:rsidRPr="00C77F5F">
        <w:rPr>
          <w:rFonts w:ascii="Times New Roman" w:hAnsi="Times New Roman" w:cs="Times New Roman"/>
        </w:rPr>
        <w:t>Арбитражного процессуального кодекса Российской Федерации</w:t>
      </w:r>
    </w:p>
  </w:footnote>
  <w:footnote w:id="20">
    <w:p w:rsidR="00702D76" w:rsidRDefault="00702D76" w:rsidP="00E11287">
      <w:pPr>
        <w:pStyle w:val="aa"/>
      </w:pPr>
      <w:r>
        <w:rPr>
          <w:rStyle w:val="ac"/>
        </w:rPr>
        <w:footnoteRef/>
      </w:r>
      <w:r>
        <w:t xml:space="preserve"> </w:t>
      </w:r>
      <w:r w:rsidRPr="00C77F5F">
        <w:rPr>
          <w:rFonts w:ascii="Times New Roman" w:hAnsi="Times New Roman" w:cs="Times New Roman"/>
        </w:rPr>
        <w:t>Административн</w:t>
      </w:r>
      <w:r>
        <w:rPr>
          <w:rFonts w:ascii="Times New Roman" w:hAnsi="Times New Roman" w:cs="Times New Roman"/>
        </w:rPr>
        <w:t>ый</w:t>
      </w:r>
      <w:r w:rsidRPr="00C77F5F">
        <w:rPr>
          <w:rFonts w:ascii="Times New Roman" w:hAnsi="Times New Roman" w:cs="Times New Roman"/>
        </w:rPr>
        <w:t xml:space="preserve"> регламент Федеральной службы государственной регистрации, кадастра и картографии по предоставлению государственной услуги по государственному кадастровому учету и (или) государственной регистрации прав на недвижимое имущество, утвержденн</w:t>
      </w:r>
      <w:r>
        <w:rPr>
          <w:rFonts w:ascii="Times New Roman" w:hAnsi="Times New Roman" w:cs="Times New Roman"/>
        </w:rPr>
        <w:t>ый</w:t>
      </w:r>
      <w:r w:rsidRPr="00C77F5F">
        <w:rPr>
          <w:rFonts w:ascii="Times New Roman" w:hAnsi="Times New Roman" w:cs="Times New Roman"/>
        </w:rPr>
        <w:t xml:space="preserve"> действующим в настоящее время приказом Минэкономразвития России от 07.06.2017 № 278</w:t>
      </w:r>
    </w:p>
  </w:footnote>
  <w:footnote w:id="21">
    <w:p w:rsidR="00702D76" w:rsidRDefault="00702D76">
      <w:pPr>
        <w:pStyle w:val="aa"/>
      </w:pPr>
      <w:r>
        <w:rPr>
          <w:rStyle w:val="ac"/>
        </w:rPr>
        <w:footnoteRef/>
      </w:r>
      <w:r>
        <w:t xml:space="preserve"> </w:t>
      </w:r>
      <w:r w:rsidRPr="006F2899">
        <w:rPr>
          <w:rFonts w:ascii="Times New Roman" w:hAnsi="Times New Roman" w:cs="Times New Roman"/>
          <w:sz w:val="18"/>
          <w:szCs w:val="18"/>
        </w:rPr>
        <w:t>Саморегулируемые организации кадастровых инженеров</w:t>
      </w:r>
    </w:p>
  </w:footnote>
  <w:footnote w:id="22">
    <w:p w:rsidR="00702D76" w:rsidRPr="007822A1" w:rsidRDefault="00702D76">
      <w:pPr>
        <w:pStyle w:val="aa"/>
        <w:rPr>
          <w:rFonts w:ascii="Times New Roman" w:hAnsi="Times New Roman" w:cs="Times New Roman"/>
          <w:sz w:val="18"/>
          <w:szCs w:val="18"/>
        </w:rPr>
      </w:pPr>
      <w:r w:rsidRPr="007822A1">
        <w:rPr>
          <w:rStyle w:val="ac"/>
          <w:rFonts w:ascii="Times New Roman" w:hAnsi="Times New Roman" w:cs="Times New Roman"/>
          <w:sz w:val="18"/>
          <w:szCs w:val="18"/>
        </w:rPr>
        <w:footnoteRef/>
      </w:r>
      <w:r w:rsidRPr="007822A1">
        <w:rPr>
          <w:rFonts w:ascii="Times New Roman" w:hAnsi="Times New Roman" w:cs="Times New Roman"/>
          <w:sz w:val="18"/>
          <w:szCs w:val="18"/>
        </w:rPr>
        <w:t xml:space="preserve"> Поручение руководителя </w:t>
      </w:r>
      <w:proofErr w:type="spellStart"/>
      <w:r w:rsidRPr="007822A1">
        <w:rPr>
          <w:rFonts w:ascii="Times New Roman" w:hAnsi="Times New Roman" w:cs="Times New Roman"/>
          <w:sz w:val="18"/>
          <w:szCs w:val="18"/>
        </w:rPr>
        <w:t>Росреестра</w:t>
      </w:r>
      <w:proofErr w:type="spellEnd"/>
      <w:r w:rsidRPr="007822A1">
        <w:rPr>
          <w:rFonts w:ascii="Times New Roman" w:hAnsi="Times New Roman" w:cs="Times New Roman"/>
          <w:sz w:val="18"/>
          <w:szCs w:val="18"/>
        </w:rPr>
        <w:t xml:space="preserve"> от 20.10.2022 № ОС-068/22</w:t>
      </w:r>
    </w:p>
  </w:footnote>
  <w:footnote w:id="23">
    <w:p w:rsidR="00702D76" w:rsidRDefault="00702D76" w:rsidP="00E11287">
      <w:pPr>
        <w:pStyle w:val="aa"/>
      </w:pPr>
      <w:r>
        <w:rPr>
          <w:rStyle w:val="ac"/>
        </w:rPr>
        <w:footnoteRef/>
      </w:r>
      <w:r>
        <w:t xml:space="preserve"> Т</w:t>
      </w:r>
      <w:r w:rsidRPr="00ED6783">
        <w:rPr>
          <w:rFonts w:ascii="Times New Roman" w:hAnsi="Times New Roman" w:cs="Times New Roman"/>
        </w:rPr>
        <w:t>ребования</w:t>
      </w:r>
      <w:r>
        <w:rPr>
          <w:rFonts w:ascii="Times New Roman" w:hAnsi="Times New Roman" w:cs="Times New Roman"/>
        </w:rPr>
        <w:t xml:space="preserve"> </w:t>
      </w:r>
      <w:r w:rsidRPr="00ED6783">
        <w:rPr>
          <w:rFonts w:ascii="Times New Roman" w:hAnsi="Times New Roman" w:cs="Times New Roman"/>
        </w:rPr>
        <w:t>к подготовке межевого плана и состав содержащихся</w:t>
      </w:r>
      <w:r>
        <w:rPr>
          <w:rFonts w:ascii="Times New Roman" w:hAnsi="Times New Roman" w:cs="Times New Roman"/>
        </w:rPr>
        <w:t xml:space="preserve"> </w:t>
      </w:r>
      <w:r w:rsidRPr="00ED6783">
        <w:rPr>
          <w:rFonts w:ascii="Times New Roman" w:hAnsi="Times New Roman" w:cs="Times New Roman"/>
        </w:rPr>
        <w:t>в нем сведений</w:t>
      </w:r>
      <w:r>
        <w:rPr>
          <w:rFonts w:ascii="Times New Roman" w:hAnsi="Times New Roman" w:cs="Times New Roman"/>
        </w:rPr>
        <w:t xml:space="preserve">, утвержденные приказом </w:t>
      </w:r>
      <w:proofErr w:type="spellStart"/>
      <w:r>
        <w:rPr>
          <w:rFonts w:ascii="Times New Roman" w:hAnsi="Times New Roman" w:cs="Times New Roman"/>
        </w:rPr>
        <w:t>Росреестра</w:t>
      </w:r>
      <w:proofErr w:type="spellEnd"/>
      <w:r>
        <w:rPr>
          <w:rFonts w:ascii="Times New Roman" w:hAnsi="Times New Roman" w:cs="Times New Roman"/>
        </w:rPr>
        <w:t xml:space="preserve"> от 14.12.2021 № П/0592</w:t>
      </w:r>
    </w:p>
  </w:footnote>
  <w:footnote w:id="24">
    <w:p w:rsidR="00702D76" w:rsidRPr="005E101D" w:rsidRDefault="00702D76">
      <w:pPr>
        <w:pStyle w:val="aa"/>
        <w:rPr>
          <w:rFonts w:ascii="Times New Roman" w:hAnsi="Times New Roman" w:cs="Times New Roman"/>
          <w:sz w:val="18"/>
          <w:szCs w:val="18"/>
        </w:rPr>
      </w:pPr>
      <w:r w:rsidRPr="005E101D">
        <w:rPr>
          <w:rStyle w:val="ac"/>
          <w:rFonts w:ascii="Times New Roman" w:hAnsi="Times New Roman" w:cs="Times New Roman"/>
          <w:sz w:val="18"/>
          <w:szCs w:val="18"/>
        </w:rPr>
        <w:footnoteRef/>
      </w:r>
      <w:r w:rsidRPr="005E101D">
        <w:rPr>
          <w:rFonts w:ascii="Times New Roman" w:hAnsi="Times New Roman" w:cs="Times New Roman"/>
          <w:sz w:val="18"/>
          <w:szCs w:val="18"/>
        </w:rPr>
        <w:t xml:space="preserve"> </w:t>
      </w:r>
      <w:r w:rsidRPr="005E101D">
        <w:rPr>
          <w:rFonts w:ascii="Times New Roman" w:hAnsi="Times New Roman" w:cs="Times New Roman"/>
          <w:color w:val="000000"/>
          <w:sz w:val="18"/>
          <w:szCs w:val="18"/>
          <w:shd w:val="clear" w:color="auto" w:fill="FDFCFB"/>
        </w:rPr>
        <w:t>Особо охраняемые природные территории</w:t>
      </w:r>
    </w:p>
  </w:footnote>
  <w:footnote w:id="25">
    <w:p w:rsidR="00702D76" w:rsidRPr="005E101D" w:rsidRDefault="00702D76">
      <w:pPr>
        <w:pStyle w:val="aa"/>
        <w:rPr>
          <w:sz w:val="18"/>
          <w:szCs w:val="18"/>
        </w:rPr>
      </w:pPr>
      <w:r>
        <w:rPr>
          <w:rStyle w:val="ac"/>
        </w:rPr>
        <w:footnoteRef/>
      </w:r>
      <w:r>
        <w:t xml:space="preserve"> </w:t>
      </w:r>
      <w:r w:rsidRPr="005E101D">
        <w:rPr>
          <w:rFonts w:ascii="Times New Roman" w:hAnsi="Times New Roman" w:cs="Times New Roman"/>
          <w:sz w:val="18"/>
          <w:szCs w:val="18"/>
        </w:rPr>
        <w:t>личный кабинет кадастрового инженера</w:t>
      </w:r>
    </w:p>
  </w:footnote>
  <w:footnote w:id="26">
    <w:p w:rsidR="00702D76" w:rsidRDefault="00702D76">
      <w:pPr>
        <w:pStyle w:val="aa"/>
      </w:pPr>
      <w:r>
        <w:rPr>
          <w:rStyle w:val="ac"/>
        </w:rPr>
        <w:footnoteRef/>
      </w:r>
      <w:r>
        <w:t xml:space="preserve"> </w:t>
      </w:r>
      <w:r w:rsidRPr="00BE1411">
        <w:rPr>
          <w:rFonts w:ascii="Times New Roman" w:hAnsi="Times New Roman" w:cs="Times New Roman"/>
        </w:rPr>
        <w:t>Земельный кодекс Российской Федерации</w:t>
      </w:r>
    </w:p>
  </w:footnote>
  <w:footnote w:id="27">
    <w:p w:rsidR="00702D76" w:rsidRDefault="00702D76">
      <w:pPr>
        <w:pStyle w:val="aa"/>
      </w:pPr>
      <w:r>
        <w:rPr>
          <w:rStyle w:val="ac"/>
        </w:rPr>
        <w:footnoteRef/>
      </w:r>
      <w:r>
        <w:t xml:space="preserve"> </w:t>
      </w:r>
      <w:r w:rsidRPr="0006290F">
        <w:rPr>
          <w:rFonts w:ascii="Times New Roman" w:hAnsi="Times New Roman" w:cs="Times New Roman"/>
          <w:sz w:val="18"/>
          <w:szCs w:val="18"/>
        </w:rPr>
        <w:t>Федеральный закон от 24.07.2002 № 101-ФЗ «Об обороте земель сельскохозяйственного назначения»</w:t>
      </w:r>
    </w:p>
  </w:footnote>
  <w:footnote w:id="28">
    <w:p w:rsidR="00702D76" w:rsidRPr="001C5029" w:rsidRDefault="00702D76">
      <w:pPr>
        <w:pStyle w:val="aa"/>
        <w:rPr>
          <w:rFonts w:ascii="Times New Roman" w:hAnsi="Times New Roman" w:cs="Times New Roman"/>
          <w:sz w:val="18"/>
          <w:szCs w:val="18"/>
        </w:rPr>
      </w:pPr>
      <w:r w:rsidRPr="001C5029">
        <w:rPr>
          <w:rStyle w:val="ac"/>
          <w:rFonts w:ascii="Times New Roman" w:hAnsi="Times New Roman" w:cs="Times New Roman"/>
          <w:sz w:val="18"/>
          <w:szCs w:val="18"/>
          <w:vertAlign w:val="baseline"/>
        </w:rPr>
        <w:footnoteRef/>
      </w:r>
      <w:r w:rsidRPr="001C5029">
        <w:rPr>
          <w:rFonts w:ascii="Times New Roman" w:hAnsi="Times New Roman" w:cs="Times New Roman"/>
          <w:sz w:val="18"/>
          <w:szCs w:val="18"/>
        </w:rPr>
        <w:t xml:space="preserve"> Территориальные зоны</w:t>
      </w:r>
    </w:p>
  </w:footnote>
  <w:footnote w:id="29">
    <w:p w:rsidR="00702D76" w:rsidRPr="001C5029" w:rsidRDefault="00702D76">
      <w:pPr>
        <w:pStyle w:val="aa"/>
        <w:rPr>
          <w:rFonts w:ascii="Times New Roman" w:hAnsi="Times New Roman" w:cs="Times New Roman"/>
          <w:sz w:val="18"/>
          <w:szCs w:val="18"/>
        </w:rPr>
      </w:pPr>
      <w:r w:rsidRPr="001C5029">
        <w:rPr>
          <w:rStyle w:val="ac"/>
          <w:rFonts w:ascii="Times New Roman" w:hAnsi="Times New Roman" w:cs="Times New Roman"/>
          <w:sz w:val="18"/>
          <w:szCs w:val="18"/>
          <w:vertAlign w:val="baseline"/>
        </w:rPr>
        <w:footnoteRef/>
      </w:r>
      <w:r w:rsidRPr="001C5029">
        <w:rPr>
          <w:rFonts w:ascii="Times New Roman" w:hAnsi="Times New Roman" w:cs="Times New Roman"/>
          <w:sz w:val="18"/>
          <w:szCs w:val="18"/>
        </w:rPr>
        <w:t xml:space="preserve"> Проект межевания территории</w:t>
      </w:r>
    </w:p>
  </w:footnote>
  <w:footnote w:id="30">
    <w:p w:rsidR="00702D76" w:rsidRDefault="00702D76">
      <w:pPr>
        <w:pStyle w:val="aa"/>
      </w:pPr>
      <w:r>
        <w:rPr>
          <w:rStyle w:val="ac"/>
        </w:rPr>
        <w:footnoteRef/>
      </w:r>
      <w:r>
        <w:t xml:space="preserve"> </w:t>
      </w:r>
      <w:r>
        <w:rPr>
          <w:rFonts w:ascii="Times New Roman" w:hAnsi="Times New Roman" w:cs="Times New Roman"/>
          <w:sz w:val="18"/>
          <w:szCs w:val="18"/>
        </w:rPr>
        <w:t>Федеральный</w:t>
      </w:r>
      <w:r w:rsidRPr="00383FB0">
        <w:rPr>
          <w:rFonts w:ascii="Times New Roman" w:hAnsi="Times New Roman" w:cs="Times New Roman"/>
          <w:sz w:val="18"/>
          <w:szCs w:val="18"/>
        </w:rPr>
        <w:t xml:space="preserve"> закон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94390"/>
      <w:docPartObj>
        <w:docPartGallery w:val="Page Numbers (Top of Page)"/>
        <w:docPartUnique/>
      </w:docPartObj>
    </w:sdtPr>
    <w:sdtEndPr/>
    <w:sdtContent>
      <w:p w:rsidR="00307E2C" w:rsidRDefault="00307E2C">
        <w:pPr>
          <w:pStyle w:val="ad"/>
          <w:jc w:val="center"/>
        </w:pPr>
        <w:r>
          <w:fldChar w:fldCharType="begin"/>
        </w:r>
        <w:r>
          <w:instrText>PAGE   \* MERGEFORMAT</w:instrText>
        </w:r>
        <w:r>
          <w:fldChar w:fldCharType="separate"/>
        </w:r>
        <w:r w:rsidR="00957E5E">
          <w:rPr>
            <w:noProof/>
          </w:rPr>
          <w:t>49</w:t>
        </w:r>
        <w:r>
          <w:fldChar w:fldCharType="end"/>
        </w:r>
      </w:p>
    </w:sdtContent>
  </w:sdt>
  <w:p w:rsidR="00307E2C" w:rsidRDefault="00307E2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228E2"/>
    <w:multiLevelType w:val="hybridMultilevel"/>
    <w:tmpl w:val="0CD8F8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CC32C2"/>
    <w:multiLevelType w:val="hybridMultilevel"/>
    <w:tmpl w:val="45F8C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494E5B"/>
    <w:multiLevelType w:val="hybridMultilevel"/>
    <w:tmpl w:val="CDE68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9A303F"/>
    <w:multiLevelType w:val="hybridMultilevel"/>
    <w:tmpl w:val="4A96CE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 w15:restartNumberingAfterBreak="0">
    <w:nsid w:val="7F68005D"/>
    <w:multiLevelType w:val="hybridMultilevel"/>
    <w:tmpl w:val="FB5E0D52"/>
    <w:lvl w:ilvl="0" w:tplc="CBC2519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FD"/>
    <w:rsid w:val="00015EC9"/>
    <w:rsid w:val="0002138D"/>
    <w:rsid w:val="0002568A"/>
    <w:rsid w:val="00051BB1"/>
    <w:rsid w:val="000575E6"/>
    <w:rsid w:val="0006290F"/>
    <w:rsid w:val="00065210"/>
    <w:rsid w:val="000739FE"/>
    <w:rsid w:val="00080E89"/>
    <w:rsid w:val="00092ADF"/>
    <w:rsid w:val="00095866"/>
    <w:rsid w:val="000A76A9"/>
    <w:rsid w:val="000B30CD"/>
    <w:rsid w:val="000D3EF0"/>
    <w:rsid w:val="000E200B"/>
    <w:rsid w:val="000E589F"/>
    <w:rsid w:val="000F22CB"/>
    <w:rsid w:val="0010167C"/>
    <w:rsid w:val="001018B3"/>
    <w:rsid w:val="00125EE9"/>
    <w:rsid w:val="0013235E"/>
    <w:rsid w:val="001368B5"/>
    <w:rsid w:val="001436EC"/>
    <w:rsid w:val="001529D6"/>
    <w:rsid w:val="00183265"/>
    <w:rsid w:val="001920E4"/>
    <w:rsid w:val="001B4C2C"/>
    <w:rsid w:val="001C5029"/>
    <w:rsid w:val="001D1D58"/>
    <w:rsid w:val="001D644C"/>
    <w:rsid w:val="001F4FF1"/>
    <w:rsid w:val="00201468"/>
    <w:rsid w:val="00231B99"/>
    <w:rsid w:val="00291F32"/>
    <w:rsid w:val="002A0C66"/>
    <w:rsid w:val="00307E2C"/>
    <w:rsid w:val="00325D55"/>
    <w:rsid w:val="0034054D"/>
    <w:rsid w:val="0034423D"/>
    <w:rsid w:val="00373908"/>
    <w:rsid w:val="00374AC3"/>
    <w:rsid w:val="00383FB0"/>
    <w:rsid w:val="00390B7F"/>
    <w:rsid w:val="00391103"/>
    <w:rsid w:val="003B116C"/>
    <w:rsid w:val="003B2960"/>
    <w:rsid w:val="003C1713"/>
    <w:rsid w:val="003C6312"/>
    <w:rsid w:val="003E1C61"/>
    <w:rsid w:val="003E1CF8"/>
    <w:rsid w:val="003E6545"/>
    <w:rsid w:val="003F5BB7"/>
    <w:rsid w:val="0040573A"/>
    <w:rsid w:val="00431BA6"/>
    <w:rsid w:val="00442324"/>
    <w:rsid w:val="00447F46"/>
    <w:rsid w:val="00465213"/>
    <w:rsid w:val="00487009"/>
    <w:rsid w:val="00496A6A"/>
    <w:rsid w:val="004A1468"/>
    <w:rsid w:val="004A6953"/>
    <w:rsid w:val="004E612D"/>
    <w:rsid w:val="005002AF"/>
    <w:rsid w:val="00503ABF"/>
    <w:rsid w:val="00511CAB"/>
    <w:rsid w:val="00524F5D"/>
    <w:rsid w:val="0052630A"/>
    <w:rsid w:val="00534421"/>
    <w:rsid w:val="00535C5F"/>
    <w:rsid w:val="00575ED8"/>
    <w:rsid w:val="005869FE"/>
    <w:rsid w:val="005921C9"/>
    <w:rsid w:val="005D13A1"/>
    <w:rsid w:val="005E101D"/>
    <w:rsid w:val="005F3423"/>
    <w:rsid w:val="00602D5B"/>
    <w:rsid w:val="00610638"/>
    <w:rsid w:val="00610746"/>
    <w:rsid w:val="00612306"/>
    <w:rsid w:val="00622FEC"/>
    <w:rsid w:val="0062537F"/>
    <w:rsid w:val="00631F5C"/>
    <w:rsid w:val="0066012B"/>
    <w:rsid w:val="006653A6"/>
    <w:rsid w:val="006843A5"/>
    <w:rsid w:val="00692EA1"/>
    <w:rsid w:val="006D199D"/>
    <w:rsid w:val="006E3FDC"/>
    <w:rsid w:val="006F2899"/>
    <w:rsid w:val="00702D76"/>
    <w:rsid w:val="00722EC8"/>
    <w:rsid w:val="00730760"/>
    <w:rsid w:val="00735BB1"/>
    <w:rsid w:val="0074137D"/>
    <w:rsid w:val="0074455A"/>
    <w:rsid w:val="00750F6D"/>
    <w:rsid w:val="00760CE8"/>
    <w:rsid w:val="0076792F"/>
    <w:rsid w:val="007822A1"/>
    <w:rsid w:val="007A03E7"/>
    <w:rsid w:val="007B7367"/>
    <w:rsid w:val="007C1346"/>
    <w:rsid w:val="007D7D55"/>
    <w:rsid w:val="007F1B82"/>
    <w:rsid w:val="00800C18"/>
    <w:rsid w:val="008043D1"/>
    <w:rsid w:val="00807B8A"/>
    <w:rsid w:val="00852DA6"/>
    <w:rsid w:val="00877215"/>
    <w:rsid w:val="00892089"/>
    <w:rsid w:val="00893772"/>
    <w:rsid w:val="008C384F"/>
    <w:rsid w:val="008D7F95"/>
    <w:rsid w:val="008E39C4"/>
    <w:rsid w:val="0093324D"/>
    <w:rsid w:val="009471EB"/>
    <w:rsid w:val="009519F0"/>
    <w:rsid w:val="00957E5E"/>
    <w:rsid w:val="0098222A"/>
    <w:rsid w:val="009913D2"/>
    <w:rsid w:val="00993B7F"/>
    <w:rsid w:val="009D75CF"/>
    <w:rsid w:val="009E1E61"/>
    <w:rsid w:val="009E1E62"/>
    <w:rsid w:val="00A01FD1"/>
    <w:rsid w:val="00A07B5A"/>
    <w:rsid w:val="00A11BA0"/>
    <w:rsid w:val="00A25C16"/>
    <w:rsid w:val="00A93EF8"/>
    <w:rsid w:val="00AA5F47"/>
    <w:rsid w:val="00AB490A"/>
    <w:rsid w:val="00AC4184"/>
    <w:rsid w:val="00AC64D4"/>
    <w:rsid w:val="00AC6EEE"/>
    <w:rsid w:val="00B01CE8"/>
    <w:rsid w:val="00B80F23"/>
    <w:rsid w:val="00B86A41"/>
    <w:rsid w:val="00BA22D5"/>
    <w:rsid w:val="00BA252B"/>
    <w:rsid w:val="00BB55D9"/>
    <w:rsid w:val="00BD0290"/>
    <w:rsid w:val="00BD46F1"/>
    <w:rsid w:val="00BD692E"/>
    <w:rsid w:val="00BE47D7"/>
    <w:rsid w:val="00BF7EC5"/>
    <w:rsid w:val="00C043EA"/>
    <w:rsid w:val="00C239EA"/>
    <w:rsid w:val="00C6381E"/>
    <w:rsid w:val="00C659BB"/>
    <w:rsid w:val="00C72129"/>
    <w:rsid w:val="00C818F3"/>
    <w:rsid w:val="00CA4A62"/>
    <w:rsid w:val="00CB3F8D"/>
    <w:rsid w:val="00CC5BA7"/>
    <w:rsid w:val="00CD22A3"/>
    <w:rsid w:val="00CE3434"/>
    <w:rsid w:val="00CF2DB6"/>
    <w:rsid w:val="00D0084F"/>
    <w:rsid w:val="00D14201"/>
    <w:rsid w:val="00D14527"/>
    <w:rsid w:val="00DA3EBC"/>
    <w:rsid w:val="00DD7651"/>
    <w:rsid w:val="00DE0297"/>
    <w:rsid w:val="00E11287"/>
    <w:rsid w:val="00E15CC3"/>
    <w:rsid w:val="00E22B48"/>
    <w:rsid w:val="00E37CE6"/>
    <w:rsid w:val="00E53A8F"/>
    <w:rsid w:val="00E708FD"/>
    <w:rsid w:val="00E81544"/>
    <w:rsid w:val="00E81B1B"/>
    <w:rsid w:val="00E9748A"/>
    <w:rsid w:val="00ED0EAD"/>
    <w:rsid w:val="00EE448B"/>
    <w:rsid w:val="00EE6345"/>
    <w:rsid w:val="00EE67C6"/>
    <w:rsid w:val="00EF0FF5"/>
    <w:rsid w:val="00F40728"/>
    <w:rsid w:val="00F44508"/>
    <w:rsid w:val="00F54BE5"/>
    <w:rsid w:val="00F91B2C"/>
    <w:rsid w:val="00F928B9"/>
    <w:rsid w:val="00FA3FC7"/>
    <w:rsid w:val="00FC5511"/>
    <w:rsid w:val="00FD082B"/>
    <w:rsid w:val="00FD1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7DCDB-572F-47D6-BDB1-FA40FBF1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8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F4FF1"/>
    <w:pPr>
      <w:ind w:left="720"/>
      <w:contextualSpacing/>
    </w:pPr>
  </w:style>
  <w:style w:type="paragraph" w:styleId="a5">
    <w:name w:val="Balloon Text"/>
    <w:basedOn w:val="a"/>
    <w:link w:val="a6"/>
    <w:uiPriority w:val="99"/>
    <w:semiHidden/>
    <w:unhideWhenUsed/>
    <w:rsid w:val="00D1452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4527"/>
    <w:rPr>
      <w:rFonts w:ascii="Segoe UI" w:hAnsi="Segoe UI" w:cs="Segoe UI"/>
      <w:sz w:val="18"/>
      <w:szCs w:val="18"/>
    </w:rPr>
  </w:style>
  <w:style w:type="character" w:styleId="a7">
    <w:name w:val="Hyperlink"/>
    <w:rsid w:val="00AC6EEE"/>
    <w:rPr>
      <w:color w:val="0000FF"/>
      <w:u w:val="single"/>
    </w:rPr>
  </w:style>
  <w:style w:type="paragraph" w:styleId="a8">
    <w:name w:val="No Spacing"/>
    <w:basedOn w:val="a"/>
    <w:uiPriority w:val="1"/>
    <w:qFormat/>
    <w:rsid w:val="002A0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98222A"/>
    <w:rPr>
      <w:rFonts w:ascii="Arial" w:hAnsi="Arial" w:cs="Arial"/>
    </w:rPr>
  </w:style>
  <w:style w:type="paragraph" w:customStyle="1" w:styleId="ConsPlusNormal0">
    <w:name w:val="ConsPlusNormal"/>
    <w:link w:val="ConsPlusNormal"/>
    <w:uiPriority w:val="99"/>
    <w:rsid w:val="0098222A"/>
    <w:pPr>
      <w:widowControl w:val="0"/>
      <w:autoSpaceDE w:val="0"/>
      <w:autoSpaceDN w:val="0"/>
      <w:adjustRightInd w:val="0"/>
      <w:spacing w:after="0" w:line="240" w:lineRule="auto"/>
    </w:pPr>
    <w:rPr>
      <w:rFonts w:ascii="Arial" w:hAnsi="Arial" w:cs="Arial"/>
    </w:rPr>
  </w:style>
  <w:style w:type="paragraph" w:customStyle="1" w:styleId="formattext">
    <w:name w:val="formattext"/>
    <w:basedOn w:val="a"/>
    <w:uiPriority w:val="99"/>
    <w:semiHidden/>
    <w:rsid w:val="009822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9822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basedOn w:val="a"/>
    <w:link w:val="ab"/>
    <w:uiPriority w:val="99"/>
    <w:unhideWhenUsed/>
    <w:rsid w:val="00C659BB"/>
    <w:pPr>
      <w:spacing w:after="0" w:line="240" w:lineRule="auto"/>
    </w:pPr>
    <w:rPr>
      <w:sz w:val="20"/>
      <w:szCs w:val="20"/>
    </w:rPr>
  </w:style>
  <w:style w:type="character" w:customStyle="1" w:styleId="ab">
    <w:name w:val="Текст сноски Знак"/>
    <w:basedOn w:val="a0"/>
    <w:link w:val="aa"/>
    <w:uiPriority w:val="99"/>
    <w:rsid w:val="00C659BB"/>
    <w:rPr>
      <w:sz w:val="20"/>
      <w:szCs w:val="20"/>
    </w:rPr>
  </w:style>
  <w:style w:type="character" w:styleId="ac">
    <w:name w:val="footnote reference"/>
    <w:basedOn w:val="a0"/>
    <w:uiPriority w:val="99"/>
    <w:semiHidden/>
    <w:unhideWhenUsed/>
    <w:rsid w:val="00C659BB"/>
    <w:rPr>
      <w:vertAlign w:val="superscript"/>
    </w:rPr>
  </w:style>
  <w:style w:type="paragraph" w:styleId="ad">
    <w:name w:val="header"/>
    <w:basedOn w:val="a"/>
    <w:link w:val="ae"/>
    <w:uiPriority w:val="99"/>
    <w:unhideWhenUsed/>
    <w:rsid w:val="001C502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C5029"/>
  </w:style>
  <w:style w:type="paragraph" w:styleId="af">
    <w:name w:val="footer"/>
    <w:basedOn w:val="a"/>
    <w:link w:val="af0"/>
    <w:uiPriority w:val="99"/>
    <w:unhideWhenUsed/>
    <w:rsid w:val="001C502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C5029"/>
  </w:style>
  <w:style w:type="character" w:styleId="af1">
    <w:name w:val="annotation reference"/>
    <w:basedOn w:val="a0"/>
    <w:uiPriority w:val="99"/>
    <w:semiHidden/>
    <w:unhideWhenUsed/>
    <w:rsid w:val="00EE448B"/>
    <w:rPr>
      <w:sz w:val="16"/>
      <w:szCs w:val="16"/>
    </w:rPr>
  </w:style>
  <w:style w:type="paragraph" w:styleId="af2">
    <w:name w:val="annotation text"/>
    <w:basedOn w:val="a"/>
    <w:link w:val="af3"/>
    <w:uiPriority w:val="99"/>
    <w:semiHidden/>
    <w:unhideWhenUsed/>
    <w:rsid w:val="00EE448B"/>
    <w:pPr>
      <w:spacing w:line="240" w:lineRule="auto"/>
    </w:pPr>
    <w:rPr>
      <w:sz w:val="20"/>
      <w:szCs w:val="20"/>
    </w:rPr>
  </w:style>
  <w:style w:type="character" w:customStyle="1" w:styleId="af3">
    <w:name w:val="Текст примечания Знак"/>
    <w:basedOn w:val="a0"/>
    <w:link w:val="af2"/>
    <w:uiPriority w:val="99"/>
    <w:semiHidden/>
    <w:rsid w:val="00EE448B"/>
    <w:rPr>
      <w:sz w:val="20"/>
      <w:szCs w:val="20"/>
    </w:rPr>
  </w:style>
  <w:style w:type="paragraph" w:styleId="af4">
    <w:name w:val="annotation subject"/>
    <w:basedOn w:val="af2"/>
    <w:next w:val="af2"/>
    <w:link w:val="af5"/>
    <w:uiPriority w:val="99"/>
    <w:semiHidden/>
    <w:unhideWhenUsed/>
    <w:rsid w:val="00EE448B"/>
    <w:rPr>
      <w:b/>
      <w:bCs/>
    </w:rPr>
  </w:style>
  <w:style w:type="character" w:customStyle="1" w:styleId="af5">
    <w:name w:val="Тема примечания Знак"/>
    <w:basedOn w:val="af3"/>
    <w:link w:val="af4"/>
    <w:uiPriority w:val="99"/>
    <w:semiHidden/>
    <w:rsid w:val="00EE448B"/>
    <w:rPr>
      <w:b/>
      <w:bCs/>
      <w:sz w:val="20"/>
      <w:szCs w:val="20"/>
    </w:rPr>
  </w:style>
  <w:style w:type="paragraph" w:styleId="af6">
    <w:name w:val="Revision"/>
    <w:hidden/>
    <w:uiPriority w:val="99"/>
    <w:semiHidden/>
    <w:rsid w:val="00EE4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B06434EE7548FDC47AF56290BB7458EBA8760BEE73BEAB434E6362C1BD1980BCA485DC2AADA9843FD2A03D3D5ACECC85CED98E9BD8C02Dt2Z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E2FB39C3E70FED000ACD9CE930D93D063070095350BA6365CAC953A4D43F6FE0F9556C0DC3FAC1B14C9FF7939FBDF72A40BF603Fc77EM" TargetMode="External"/><Relationship Id="rId5" Type="http://schemas.openxmlformats.org/officeDocument/2006/relationships/webSettings" Target="webSettings.xml"/><Relationship Id="rId10" Type="http://schemas.openxmlformats.org/officeDocument/2006/relationships/hyperlink" Target="consultantplus://offline/ref=0E491EDE026CE359D56F15EA68A629A838A23093941558C5F4DFE15DABEF102E621A30543A262F9A8346A3A382CD9A68D7129ECEA96AD2EB3AEDI" TargetMode="External"/><Relationship Id="rId4" Type="http://schemas.openxmlformats.org/officeDocument/2006/relationships/settings" Target="settings.xml"/><Relationship Id="rId9" Type="http://schemas.openxmlformats.org/officeDocument/2006/relationships/hyperlink" Target="http://10.128.21.16/confluence/pages/viewpage.action?pageId=3902669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4ED99-85AD-4704-B9FE-DED48BF8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49</Pages>
  <Words>18079</Words>
  <Characters>103052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Климович Алексей Владимирович</dc:creator>
  <cp:keywords/>
  <dc:description/>
  <cp:lastModifiedBy>Ольга Теплых</cp:lastModifiedBy>
  <cp:revision>4</cp:revision>
  <cp:lastPrinted>2023-04-24T15:44:00Z</cp:lastPrinted>
  <dcterms:created xsi:type="dcterms:W3CDTF">2023-04-27T13:49:00Z</dcterms:created>
  <dcterms:modified xsi:type="dcterms:W3CDTF">2023-04-29T06:59:00Z</dcterms:modified>
</cp:coreProperties>
</file>